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8AB19" w14:textId="77777777" w:rsidR="001A3A90" w:rsidRPr="001324D5" w:rsidRDefault="00BA0A68" w:rsidP="001324D5">
      <w:pPr>
        <w:pStyle w:val="Title"/>
        <w:spacing w:before="4200"/>
        <w:jc w:val="center"/>
        <w:rPr>
          <w:rFonts w:ascii="Browallia New" w:hAnsi="Browallia New" w:cs="Browallia New"/>
          <w:color w:val="auto"/>
          <w:sz w:val="72"/>
          <w:szCs w:val="72"/>
        </w:rPr>
      </w:pPr>
      <w:bookmarkStart w:id="0" w:name="_GoBack"/>
      <w:bookmarkEnd w:id="0"/>
      <w:r>
        <w:rPr>
          <w:rFonts w:ascii="Browallia New" w:hAnsi="Browallia New" w:cs="Browallia New"/>
          <w:noProof/>
          <w:color w:val="auto"/>
          <w:sz w:val="72"/>
          <w:szCs w:val="72"/>
          <w:lang w:val="en-AU" w:eastAsia="en-AU" w:bidi="ar-SA"/>
        </w:rPr>
        <w:drawing>
          <wp:anchor distT="0" distB="0" distL="114300" distR="116597" simplePos="0" relativeHeight="251658240" behindDoc="1" locked="0" layoutInCell="1" allowOverlap="1" wp14:anchorId="00FBCC0D" wp14:editId="56CFC365">
            <wp:simplePos x="0" y="0"/>
            <wp:positionH relativeFrom="column">
              <wp:posOffset>-914400</wp:posOffset>
            </wp:positionH>
            <wp:positionV relativeFrom="paragraph">
              <wp:posOffset>-899795</wp:posOffset>
            </wp:positionV>
            <wp:extent cx="7600558" cy="1905635"/>
            <wp:effectExtent l="0" t="0" r="635" b="0"/>
            <wp:wrapSquare wrapText="bothSides"/>
            <wp:docPr id="7" name="Picture 5" descr="Logo: Australian Government, Attorney-General's Department." title="Australian Government, Attorney-General'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Australian Government, Attorney-General's Department." title="Australian Government, Attorney-General's Depart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315" cy="1905635"/>
                    </a:xfrm>
                    <a:prstGeom prst="rect">
                      <a:avLst/>
                    </a:prstGeom>
                  </pic:spPr>
                </pic:pic>
              </a:graphicData>
            </a:graphic>
            <wp14:sizeRelH relativeFrom="page">
              <wp14:pctWidth>0</wp14:pctWidth>
            </wp14:sizeRelH>
            <wp14:sizeRelV relativeFrom="page">
              <wp14:pctHeight>0</wp14:pctHeight>
            </wp14:sizeRelV>
          </wp:anchor>
        </w:drawing>
      </w:r>
      <w:r w:rsidR="001A3A90" w:rsidRPr="001324D5">
        <w:rPr>
          <w:rFonts w:ascii="Browallia New" w:hAnsi="Browallia New" w:cs="Browallia New"/>
          <w:color w:val="auto"/>
          <w:sz w:val="72"/>
          <w:szCs w:val="72"/>
        </w:rPr>
        <w:t>G</w:t>
      </w:r>
      <w:r w:rsidR="001324D5" w:rsidRPr="001324D5">
        <w:rPr>
          <w:rFonts w:ascii="Browallia New" w:hAnsi="Browallia New" w:cs="Browallia New"/>
          <w:caps w:val="0"/>
          <w:color w:val="auto"/>
          <w:sz w:val="72"/>
          <w:szCs w:val="72"/>
        </w:rPr>
        <w:t xml:space="preserve">uidelines on the </w:t>
      </w:r>
      <w:r w:rsidR="001324D5">
        <w:rPr>
          <w:rFonts w:ascii="Browallia New" w:hAnsi="Browallia New" w:cs="Browallia New"/>
          <w:i/>
          <w:caps w:val="0"/>
          <w:color w:val="auto"/>
          <w:sz w:val="72"/>
          <w:szCs w:val="72"/>
        </w:rPr>
        <w:t>M</w:t>
      </w:r>
      <w:r w:rsidR="001324D5" w:rsidRPr="001324D5">
        <w:rPr>
          <w:rFonts w:ascii="Browallia New" w:hAnsi="Browallia New" w:cs="Browallia New"/>
          <w:i/>
          <w:caps w:val="0"/>
          <w:color w:val="auto"/>
          <w:sz w:val="72"/>
          <w:szCs w:val="72"/>
        </w:rPr>
        <w:t xml:space="preserve">arriage </w:t>
      </w:r>
      <w:r w:rsidR="001324D5">
        <w:rPr>
          <w:rFonts w:ascii="Browallia New" w:hAnsi="Browallia New" w:cs="Browallia New"/>
          <w:i/>
          <w:caps w:val="0"/>
          <w:color w:val="auto"/>
          <w:sz w:val="72"/>
          <w:szCs w:val="72"/>
        </w:rPr>
        <w:t>A</w:t>
      </w:r>
      <w:r w:rsidR="001324D5" w:rsidRPr="001324D5">
        <w:rPr>
          <w:rFonts w:ascii="Browallia New" w:hAnsi="Browallia New" w:cs="Browallia New"/>
          <w:i/>
          <w:caps w:val="0"/>
          <w:color w:val="auto"/>
          <w:sz w:val="72"/>
          <w:szCs w:val="72"/>
        </w:rPr>
        <w:t xml:space="preserve">ct 1961 </w:t>
      </w:r>
      <w:r w:rsidR="001324D5" w:rsidRPr="001324D5">
        <w:rPr>
          <w:rFonts w:ascii="Browallia New" w:hAnsi="Browallia New" w:cs="Browallia New"/>
          <w:i/>
          <w:caps w:val="0"/>
          <w:color w:val="auto"/>
          <w:sz w:val="72"/>
          <w:szCs w:val="72"/>
        </w:rPr>
        <w:br/>
      </w:r>
      <w:r w:rsidR="001324D5" w:rsidRPr="001324D5">
        <w:rPr>
          <w:rFonts w:ascii="Browallia New" w:hAnsi="Browallia New" w:cs="Browallia New"/>
          <w:caps w:val="0"/>
          <w:color w:val="auto"/>
          <w:sz w:val="72"/>
          <w:szCs w:val="72"/>
        </w:rPr>
        <w:t>for authorised celebrants</w:t>
      </w:r>
    </w:p>
    <w:p w14:paraId="1E08AA70" w14:textId="17165DD5" w:rsidR="00601C5F" w:rsidRPr="005A4919" w:rsidRDefault="00601C5F" w:rsidP="007204DD">
      <w:pPr>
        <w:spacing w:before="1200"/>
        <w:ind w:left="560" w:hanging="540"/>
        <w:jc w:val="center"/>
        <w:rPr>
          <w:color w:val="000000"/>
          <w:szCs w:val="22"/>
        </w:rPr>
      </w:pPr>
      <w:r w:rsidRPr="005A4919">
        <w:rPr>
          <w:color w:val="000000"/>
          <w:szCs w:val="22"/>
        </w:rPr>
        <w:t>© Australian Government</w:t>
      </w:r>
      <w:r w:rsidR="00B36B27">
        <w:rPr>
          <w:color w:val="000000"/>
          <w:szCs w:val="22"/>
        </w:rPr>
        <w:t xml:space="preserve"> </w:t>
      </w:r>
      <w:r w:rsidR="00D012A8">
        <w:rPr>
          <w:color w:val="000000"/>
          <w:szCs w:val="22"/>
        </w:rPr>
        <w:t>September 2021</w:t>
      </w:r>
    </w:p>
    <w:p w14:paraId="4D7F41AF" w14:textId="77777777" w:rsidR="002A6C90" w:rsidRDefault="002A6C90" w:rsidP="00601C5F">
      <w:pPr>
        <w:sectPr w:rsidR="002A6C90" w:rsidSect="00B60E5F">
          <w:headerReference w:type="default" r:id="rId9"/>
          <w:pgSz w:w="11906" w:h="16838"/>
          <w:pgMar w:top="993" w:right="1440" w:bottom="1135" w:left="1440" w:header="708" w:footer="708" w:gutter="0"/>
          <w:pgNumType w:fmt="lowerRoman" w:start="1"/>
          <w:cols w:space="708"/>
          <w:docGrid w:linePitch="360"/>
        </w:sectPr>
      </w:pPr>
    </w:p>
    <w:p w14:paraId="2607BCDA" w14:textId="77777777" w:rsidR="00215F3D" w:rsidRPr="0000782D" w:rsidRDefault="00215F3D" w:rsidP="009039F5">
      <w:pPr>
        <w:pStyle w:val="Heading1"/>
      </w:pPr>
      <w:bookmarkStart w:id="1" w:name="_Toc317079638"/>
      <w:bookmarkStart w:id="2" w:name="_Toc317079882"/>
      <w:bookmarkStart w:id="3" w:name="_Toc317081157"/>
      <w:bookmarkStart w:id="4" w:name="_Toc317081399"/>
      <w:bookmarkStart w:id="5" w:name="_Toc317081641"/>
      <w:bookmarkStart w:id="6" w:name="_Toc317081885"/>
      <w:bookmarkStart w:id="7" w:name="_Toc317082127"/>
      <w:bookmarkStart w:id="8" w:name="_Toc317082369"/>
      <w:bookmarkStart w:id="9" w:name="_Toc317693279"/>
      <w:bookmarkStart w:id="10" w:name="_Toc372634383"/>
      <w:bookmarkStart w:id="11" w:name="_Toc391036615"/>
      <w:bookmarkStart w:id="12" w:name="_Toc391036880"/>
      <w:bookmarkStart w:id="13" w:name="_Toc391289654"/>
      <w:bookmarkStart w:id="14" w:name="_Toc391290451"/>
      <w:bookmarkStart w:id="15" w:name="_Toc391293279"/>
      <w:bookmarkStart w:id="16" w:name="_Toc391295258"/>
      <w:bookmarkStart w:id="17" w:name="_Toc391375989"/>
      <w:bookmarkStart w:id="18" w:name="_Toc391477770"/>
      <w:bookmarkStart w:id="19" w:name="_Toc505078869"/>
      <w:bookmarkStart w:id="20" w:name="_Toc508963821"/>
      <w:bookmarkStart w:id="21" w:name="_Toc518290217"/>
      <w:r w:rsidRPr="0000782D">
        <w:lastRenderedPageBreak/>
        <w:t>RECORD OF UPDATES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1E4CEB7" w14:textId="77777777" w:rsidR="00215F3D" w:rsidRPr="00BD4CD3" w:rsidRDefault="00215F3D" w:rsidP="009A5C42">
      <w:pPr>
        <w:rPr>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916"/>
        <w:gridCol w:w="1985"/>
        <w:gridCol w:w="4110"/>
      </w:tblGrid>
      <w:tr w:rsidR="00215F3D" w:rsidRPr="008E7807" w14:paraId="106FFC3E" w14:textId="77777777" w:rsidTr="00741431">
        <w:tc>
          <w:tcPr>
            <w:tcW w:w="1061" w:type="dxa"/>
            <w:shd w:val="clear" w:color="auto" w:fill="E0E0E0"/>
          </w:tcPr>
          <w:p w14:paraId="11DAFBF4" w14:textId="77777777" w:rsidR="00215F3D" w:rsidRPr="008E7807" w:rsidRDefault="00215F3D" w:rsidP="009A5C42">
            <w:pPr>
              <w:rPr>
                <w:b/>
                <w:szCs w:val="22"/>
              </w:rPr>
            </w:pPr>
            <w:r w:rsidRPr="008E7807">
              <w:rPr>
                <w:b/>
                <w:szCs w:val="22"/>
              </w:rPr>
              <w:t>Version</w:t>
            </w:r>
          </w:p>
        </w:tc>
        <w:tc>
          <w:tcPr>
            <w:tcW w:w="1916" w:type="dxa"/>
            <w:shd w:val="clear" w:color="auto" w:fill="E0E0E0"/>
          </w:tcPr>
          <w:p w14:paraId="19007F55" w14:textId="77777777" w:rsidR="00215F3D" w:rsidRPr="008E7807" w:rsidRDefault="00215F3D" w:rsidP="009A5C42">
            <w:pPr>
              <w:rPr>
                <w:b/>
                <w:szCs w:val="22"/>
              </w:rPr>
            </w:pPr>
            <w:r w:rsidRPr="008E7807">
              <w:rPr>
                <w:b/>
                <w:szCs w:val="22"/>
              </w:rPr>
              <w:t>Date Released</w:t>
            </w:r>
          </w:p>
        </w:tc>
        <w:tc>
          <w:tcPr>
            <w:tcW w:w="1985" w:type="dxa"/>
            <w:shd w:val="clear" w:color="auto" w:fill="E0E0E0"/>
          </w:tcPr>
          <w:p w14:paraId="4321A27E" w14:textId="77777777" w:rsidR="00215F3D" w:rsidRPr="008E7807" w:rsidRDefault="00215F3D" w:rsidP="009A5C42">
            <w:pPr>
              <w:rPr>
                <w:b/>
                <w:szCs w:val="22"/>
              </w:rPr>
            </w:pPr>
            <w:r w:rsidRPr="008E7807">
              <w:rPr>
                <w:b/>
                <w:szCs w:val="22"/>
              </w:rPr>
              <w:t>Pages Affected</w:t>
            </w:r>
          </w:p>
        </w:tc>
        <w:tc>
          <w:tcPr>
            <w:tcW w:w="4110" w:type="dxa"/>
            <w:shd w:val="clear" w:color="auto" w:fill="E0E0E0"/>
          </w:tcPr>
          <w:p w14:paraId="7C63819A" w14:textId="77777777" w:rsidR="00215F3D" w:rsidRPr="008E7807" w:rsidRDefault="00215F3D" w:rsidP="009A5C42">
            <w:pPr>
              <w:rPr>
                <w:b/>
                <w:szCs w:val="22"/>
              </w:rPr>
            </w:pPr>
            <w:r w:rsidRPr="008E7807">
              <w:rPr>
                <w:b/>
                <w:szCs w:val="22"/>
              </w:rPr>
              <w:t>Comment</w:t>
            </w:r>
          </w:p>
        </w:tc>
      </w:tr>
      <w:tr w:rsidR="00215F3D" w:rsidRPr="008E7807" w14:paraId="39A9A2B5" w14:textId="77777777" w:rsidTr="00741431">
        <w:tc>
          <w:tcPr>
            <w:tcW w:w="1061" w:type="dxa"/>
          </w:tcPr>
          <w:p w14:paraId="332C7D6A" w14:textId="77777777" w:rsidR="00215F3D" w:rsidRPr="008E7807" w:rsidRDefault="00215F3D" w:rsidP="009A5C42">
            <w:pPr>
              <w:rPr>
                <w:szCs w:val="22"/>
              </w:rPr>
            </w:pPr>
            <w:r w:rsidRPr="008E7807">
              <w:rPr>
                <w:szCs w:val="22"/>
              </w:rPr>
              <w:t>1.0</w:t>
            </w:r>
          </w:p>
        </w:tc>
        <w:tc>
          <w:tcPr>
            <w:tcW w:w="1916" w:type="dxa"/>
          </w:tcPr>
          <w:p w14:paraId="4CD40966" w14:textId="77777777" w:rsidR="00215F3D" w:rsidRPr="008E7807" w:rsidRDefault="00215F3D" w:rsidP="009A5C42">
            <w:pPr>
              <w:rPr>
                <w:szCs w:val="22"/>
              </w:rPr>
            </w:pPr>
            <w:r>
              <w:rPr>
                <w:szCs w:val="22"/>
              </w:rPr>
              <w:t>February</w:t>
            </w:r>
            <w:r w:rsidRPr="008E7807">
              <w:rPr>
                <w:szCs w:val="22"/>
              </w:rPr>
              <w:t xml:space="preserve"> 2012</w:t>
            </w:r>
          </w:p>
        </w:tc>
        <w:tc>
          <w:tcPr>
            <w:tcW w:w="1985" w:type="dxa"/>
          </w:tcPr>
          <w:p w14:paraId="7D79693D" w14:textId="77777777" w:rsidR="00215F3D" w:rsidRPr="008E7807" w:rsidRDefault="00215F3D" w:rsidP="009A5C42">
            <w:pPr>
              <w:rPr>
                <w:szCs w:val="22"/>
              </w:rPr>
            </w:pPr>
            <w:r w:rsidRPr="008E7807">
              <w:rPr>
                <w:szCs w:val="22"/>
              </w:rPr>
              <w:t>All</w:t>
            </w:r>
          </w:p>
        </w:tc>
        <w:tc>
          <w:tcPr>
            <w:tcW w:w="4110" w:type="dxa"/>
          </w:tcPr>
          <w:p w14:paraId="35C74B89" w14:textId="77777777" w:rsidR="00215F3D" w:rsidRPr="008E7807" w:rsidRDefault="00215F3D" w:rsidP="009A5C42">
            <w:pPr>
              <w:rPr>
                <w:szCs w:val="22"/>
              </w:rPr>
            </w:pPr>
            <w:r w:rsidRPr="008E7807">
              <w:rPr>
                <w:szCs w:val="22"/>
              </w:rPr>
              <w:t xml:space="preserve">Initial </w:t>
            </w:r>
            <w:r w:rsidR="00976A8B" w:rsidRPr="008E7807">
              <w:rPr>
                <w:szCs w:val="22"/>
              </w:rPr>
              <w:t>r</w:t>
            </w:r>
            <w:r w:rsidRPr="008E7807">
              <w:rPr>
                <w:szCs w:val="22"/>
              </w:rPr>
              <w:t>elease</w:t>
            </w:r>
            <w:r>
              <w:rPr>
                <w:szCs w:val="22"/>
              </w:rPr>
              <w:t>.</w:t>
            </w:r>
          </w:p>
        </w:tc>
      </w:tr>
      <w:tr w:rsidR="00215F3D" w:rsidRPr="008E7807" w14:paraId="028F86D0" w14:textId="77777777" w:rsidTr="00741431">
        <w:tc>
          <w:tcPr>
            <w:tcW w:w="1061" w:type="dxa"/>
          </w:tcPr>
          <w:p w14:paraId="3BD3CEB9" w14:textId="77777777" w:rsidR="00215F3D" w:rsidRPr="008E7807" w:rsidRDefault="00215F3D" w:rsidP="009A5C42">
            <w:pPr>
              <w:rPr>
                <w:szCs w:val="22"/>
              </w:rPr>
            </w:pPr>
            <w:r>
              <w:rPr>
                <w:szCs w:val="22"/>
              </w:rPr>
              <w:t>2.0</w:t>
            </w:r>
          </w:p>
        </w:tc>
        <w:tc>
          <w:tcPr>
            <w:tcW w:w="1916" w:type="dxa"/>
          </w:tcPr>
          <w:p w14:paraId="47AE684C" w14:textId="77777777" w:rsidR="00215F3D" w:rsidRDefault="00215F3D" w:rsidP="009A5C42">
            <w:pPr>
              <w:rPr>
                <w:szCs w:val="22"/>
              </w:rPr>
            </w:pPr>
            <w:r>
              <w:rPr>
                <w:szCs w:val="22"/>
              </w:rPr>
              <w:t>July 2014</w:t>
            </w:r>
          </w:p>
        </w:tc>
        <w:tc>
          <w:tcPr>
            <w:tcW w:w="1985" w:type="dxa"/>
          </w:tcPr>
          <w:p w14:paraId="08E40454" w14:textId="77777777" w:rsidR="00215F3D" w:rsidRPr="008E7807" w:rsidRDefault="00215F3D" w:rsidP="009A5C42">
            <w:pPr>
              <w:rPr>
                <w:szCs w:val="22"/>
              </w:rPr>
            </w:pPr>
            <w:r>
              <w:rPr>
                <w:szCs w:val="22"/>
              </w:rPr>
              <w:t>All</w:t>
            </w:r>
          </w:p>
        </w:tc>
        <w:tc>
          <w:tcPr>
            <w:tcW w:w="4110" w:type="dxa"/>
          </w:tcPr>
          <w:p w14:paraId="2E86C064" w14:textId="77777777" w:rsidR="00215F3D" w:rsidRPr="001A5C6C" w:rsidRDefault="00215F3D" w:rsidP="009A5C42">
            <w:pPr>
              <w:rPr>
                <w:szCs w:val="22"/>
              </w:rPr>
            </w:pPr>
            <w:r>
              <w:rPr>
                <w:szCs w:val="22"/>
              </w:rPr>
              <w:t xml:space="preserve">Updated to take into account amendments made by the </w:t>
            </w:r>
            <w:r>
              <w:rPr>
                <w:i/>
                <w:szCs w:val="22"/>
              </w:rPr>
              <w:t>Marriage Amendment (Celebrant Administration and Fees) Act 2014</w:t>
            </w:r>
            <w:r>
              <w:rPr>
                <w:szCs w:val="22"/>
              </w:rPr>
              <w:t xml:space="preserve">, the </w:t>
            </w:r>
            <w:r>
              <w:rPr>
                <w:i/>
                <w:szCs w:val="22"/>
              </w:rPr>
              <w:t>Marriage (Celebrant Registration Charge) Act 2014</w:t>
            </w:r>
            <w:r>
              <w:rPr>
                <w:szCs w:val="22"/>
              </w:rPr>
              <w:t xml:space="preserve"> and the </w:t>
            </w:r>
            <w:r>
              <w:rPr>
                <w:i/>
                <w:szCs w:val="22"/>
              </w:rPr>
              <w:t>Marriage Amendment (Fees and Charges) Regulation 2014</w:t>
            </w:r>
            <w:r>
              <w:rPr>
                <w:szCs w:val="22"/>
              </w:rPr>
              <w:t>, and other amendments.</w:t>
            </w:r>
          </w:p>
        </w:tc>
      </w:tr>
      <w:tr w:rsidR="00C3436B" w:rsidRPr="00BF6D89" w14:paraId="357C3176" w14:textId="77777777" w:rsidTr="00741431">
        <w:tc>
          <w:tcPr>
            <w:tcW w:w="1061" w:type="dxa"/>
          </w:tcPr>
          <w:p w14:paraId="57337BCE" w14:textId="77777777" w:rsidR="00C3436B" w:rsidRPr="00192F8E" w:rsidRDefault="00C3436B" w:rsidP="009A5C42">
            <w:pPr>
              <w:rPr>
                <w:szCs w:val="22"/>
              </w:rPr>
            </w:pPr>
            <w:r w:rsidRPr="00192F8E">
              <w:rPr>
                <w:szCs w:val="22"/>
              </w:rPr>
              <w:t>3.0</w:t>
            </w:r>
          </w:p>
        </w:tc>
        <w:tc>
          <w:tcPr>
            <w:tcW w:w="1916" w:type="dxa"/>
          </w:tcPr>
          <w:p w14:paraId="6D21680D" w14:textId="77777777" w:rsidR="00C3436B" w:rsidRPr="00192F8E" w:rsidRDefault="007D2A45" w:rsidP="009A5C42">
            <w:pPr>
              <w:rPr>
                <w:szCs w:val="22"/>
              </w:rPr>
            </w:pPr>
            <w:r w:rsidRPr="00192F8E">
              <w:rPr>
                <w:szCs w:val="22"/>
              </w:rPr>
              <w:t>April</w:t>
            </w:r>
            <w:r w:rsidR="00C3436B" w:rsidRPr="00192F8E">
              <w:rPr>
                <w:szCs w:val="22"/>
              </w:rPr>
              <w:t xml:space="preserve"> 2018</w:t>
            </w:r>
          </w:p>
        </w:tc>
        <w:tc>
          <w:tcPr>
            <w:tcW w:w="1985" w:type="dxa"/>
          </w:tcPr>
          <w:p w14:paraId="35A19FE0" w14:textId="77777777" w:rsidR="00C3436B" w:rsidRPr="00512CD3" w:rsidRDefault="00741431" w:rsidP="009A5C42">
            <w:pPr>
              <w:rPr>
                <w:szCs w:val="22"/>
              </w:rPr>
            </w:pPr>
            <w:r w:rsidRPr="00512CD3">
              <w:rPr>
                <w:szCs w:val="22"/>
              </w:rPr>
              <w:t>All</w:t>
            </w:r>
          </w:p>
        </w:tc>
        <w:tc>
          <w:tcPr>
            <w:tcW w:w="4110" w:type="dxa"/>
          </w:tcPr>
          <w:p w14:paraId="147F369C" w14:textId="77777777" w:rsidR="00AF57D0" w:rsidRPr="00512CD3" w:rsidRDefault="00C3436B" w:rsidP="009A5C42">
            <w:pPr>
              <w:rPr>
                <w:szCs w:val="22"/>
              </w:rPr>
            </w:pPr>
            <w:r w:rsidRPr="00512CD3">
              <w:rPr>
                <w:szCs w:val="22"/>
              </w:rPr>
              <w:t>Updated to take into account</w:t>
            </w:r>
            <w:r w:rsidR="00363126" w:rsidRPr="00512CD3">
              <w:rPr>
                <w:szCs w:val="22"/>
              </w:rPr>
              <w:t>:</w:t>
            </w:r>
            <w:r w:rsidRPr="00512CD3">
              <w:rPr>
                <w:szCs w:val="22"/>
              </w:rPr>
              <w:t xml:space="preserve"> </w:t>
            </w:r>
          </w:p>
          <w:p w14:paraId="6F5EB72A" w14:textId="77777777" w:rsidR="00741431" w:rsidRPr="00512CD3" w:rsidRDefault="00C3436B" w:rsidP="00296FEE">
            <w:pPr>
              <w:numPr>
                <w:ilvl w:val="0"/>
                <w:numId w:val="47"/>
              </w:numPr>
              <w:ind w:left="317" w:hanging="142"/>
              <w:rPr>
                <w:szCs w:val="22"/>
              </w:rPr>
            </w:pPr>
            <w:r w:rsidRPr="00512CD3">
              <w:rPr>
                <w:szCs w:val="22"/>
              </w:rPr>
              <w:t xml:space="preserve">amendments </w:t>
            </w:r>
            <w:r w:rsidR="00AF57D0" w:rsidRPr="00512CD3">
              <w:rPr>
                <w:szCs w:val="22"/>
              </w:rPr>
              <w:t xml:space="preserve">to the </w:t>
            </w:r>
            <w:r w:rsidR="00AF57D0" w:rsidRPr="00512CD3">
              <w:rPr>
                <w:i/>
                <w:szCs w:val="22"/>
              </w:rPr>
              <w:t>Marriage Act 1961</w:t>
            </w:r>
            <w:r w:rsidR="00AF57D0" w:rsidRPr="00512CD3">
              <w:rPr>
                <w:szCs w:val="22"/>
              </w:rPr>
              <w:t xml:space="preserve"> to implement marriage equality,</w:t>
            </w:r>
            <w:r w:rsidR="00AF57D0" w:rsidRPr="00512CD3">
              <w:rPr>
                <w:i/>
                <w:szCs w:val="22"/>
              </w:rPr>
              <w:t xml:space="preserve"> </w:t>
            </w:r>
            <w:r w:rsidR="00AF57D0" w:rsidRPr="00512CD3">
              <w:rPr>
                <w:szCs w:val="22"/>
              </w:rPr>
              <w:t xml:space="preserve">which commenced on 9 December 2017 (amendments </w:t>
            </w:r>
            <w:r w:rsidRPr="00512CD3">
              <w:rPr>
                <w:szCs w:val="22"/>
              </w:rPr>
              <w:t xml:space="preserve">made by the </w:t>
            </w:r>
            <w:r w:rsidRPr="00512CD3">
              <w:rPr>
                <w:i/>
                <w:szCs w:val="22"/>
              </w:rPr>
              <w:t>Marriage Amendment (Definition and Religious Freedoms) Act 2017</w:t>
            </w:r>
            <w:r w:rsidR="005761A1">
              <w:rPr>
                <w:szCs w:val="22"/>
              </w:rPr>
              <w:t>)</w:t>
            </w:r>
          </w:p>
          <w:p w14:paraId="1FA5C4D0" w14:textId="77777777" w:rsidR="00C3436B" w:rsidRPr="00512CD3" w:rsidRDefault="00AF57D0" w:rsidP="00296FEE">
            <w:pPr>
              <w:numPr>
                <w:ilvl w:val="0"/>
                <w:numId w:val="47"/>
              </w:numPr>
              <w:ind w:left="317" w:hanging="142"/>
              <w:rPr>
                <w:szCs w:val="22"/>
              </w:rPr>
            </w:pPr>
            <w:r w:rsidRPr="00512CD3">
              <w:rPr>
                <w:szCs w:val="22"/>
              </w:rPr>
              <w:t>c</w:t>
            </w:r>
            <w:r w:rsidR="00710437" w:rsidRPr="00512CD3">
              <w:rPr>
                <w:szCs w:val="22"/>
              </w:rPr>
              <w:t xml:space="preserve">hanges </w:t>
            </w:r>
            <w:r w:rsidR="00CF46B8" w:rsidRPr="00512CD3">
              <w:rPr>
                <w:szCs w:val="22"/>
              </w:rPr>
              <w:t xml:space="preserve">arising </w:t>
            </w:r>
            <w:r w:rsidR="00710437" w:rsidRPr="00512CD3">
              <w:rPr>
                <w:szCs w:val="22"/>
              </w:rPr>
              <w:t xml:space="preserve">from the </w:t>
            </w:r>
            <w:r w:rsidRPr="00512CD3">
              <w:rPr>
                <w:szCs w:val="22"/>
              </w:rPr>
              <w:t>commencement of the</w:t>
            </w:r>
            <w:r w:rsidR="00741431" w:rsidRPr="00512CD3">
              <w:rPr>
                <w:szCs w:val="22"/>
              </w:rPr>
              <w:t xml:space="preserve"> </w:t>
            </w:r>
            <w:r w:rsidR="00710437" w:rsidRPr="00512CD3">
              <w:rPr>
                <w:szCs w:val="22"/>
              </w:rPr>
              <w:t xml:space="preserve">Marriage Regulations 2017 </w:t>
            </w:r>
            <w:r w:rsidRPr="00512CD3">
              <w:rPr>
                <w:szCs w:val="22"/>
              </w:rPr>
              <w:t>on</w:t>
            </w:r>
            <w:r w:rsidR="00710437" w:rsidRPr="00512CD3">
              <w:rPr>
                <w:szCs w:val="22"/>
              </w:rPr>
              <w:t xml:space="preserve"> 1</w:t>
            </w:r>
            <w:r w:rsidR="002E3155" w:rsidRPr="00512CD3">
              <w:rPr>
                <w:szCs w:val="22"/>
              </w:rPr>
              <w:t> </w:t>
            </w:r>
            <w:r w:rsidR="00710437" w:rsidRPr="00512CD3">
              <w:rPr>
                <w:szCs w:val="22"/>
              </w:rPr>
              <w:t>April 2018.</w:t>
            </w:r>
          </w:p>
        </w:tc>
      </w:tr>
      <w:tr w:rsidR="00265E19" w:rsidRPr="00265E19" w14:paraId="3A75732B" w14:textId="77777777" w:rsidTr="00741431">
        <w:tc>
          <w:tcPr>
            <w:tcW w:w="1061" w:type="dxa"/>
          </w:tcPr>
          <w:p w14:paraId="788243CC" w14:textId="77777777" w:rsidR="00265E19" w:rsidRPr="00192F8E" w:rsidRDefault="00265E19" w:rsidP="009A5C42">
            <w:pPr>
              <w:rPr>
                <w:szCs w:val="22"/>
              </w:rPr>
            </w:pPr>
            <w:r w:rsidRPr="00192F8E">
              <w:rPr>
                <w:szCs w:val="22"/>
              </w:rPr>
              <w:t>4.0</w:t>
            </w:r>
          </w:p>
        </w:tc>
        <w:tc>
          <w:tcPr>
            <w:tcW w:w="1916" w:type="dxa"/>
          </w:tcPr>
          <w:p w14:paraId="386FD156" w14:textId="77777777" w:rsidR="00265E19" w:rsidRPr="00192F8E" w:rsidRDefault="00E26D36" w:rsidP="009A5C42">
            <w:pPr>
              <w:rPr>
                <w:szCs w:val="22"/>
              </w:rPr>
            </w:pPr>
            <w:r w:rsidRPr="00192F8E">
              <w:rPr>
                <w:szCs w:val="22"/>
              </w:rPr>
              <w:t>July</w:t>
            </w:r>
            <w:r w:rsidR="00265E19" w:rsidRPr="00192F8E">
              <w:rPr>
                <w:szCs w:val="22"/>
              </w:rPr>
              <w:t xml:space="preserve"> 2018</w:t>
            </w:r>
          </w:p>
        </w:tc>
        <w:tc>
          <w:tcPr>
            <w:tcW w:w="1985" w:type="dxa"/>
          </w:tcPr>
          <w:p w14:paraId="34BE9D32" w14:textId="77777777" w:rsidR="00265E19" w:rsidRPr="00C57FDE" w:rsidRDefault="00265E19" w:rsidP="009A5C42">
            <w:pPr>
              <w:rPr>
                <w:szCs w:val="22"/>
              </w:rPr>
            </w:pPr>
            <w:r w:rsidRPr="00C57FDE">
              <w:rPr>
                <w:szCs w:val="22"/>
              </w:rPr>
              <w:t>All</w:t>
            </w:r>
          </w:p>
        </w:tc>
        <w:tc>
          <w:tcPr>
            <w:tcW w:w="4110" w:type="dxa"/>
          </w:tcPr>
          <w:p w14:paraId="0FA14F8C" w14:textId="77777777" w:rsidR="00265E19" w:rsidRPr="00C57FDE" w:rsidRDefault="00265E19" w:rsidP="005761A1">
            <w:pPr>
              <w:rPr>
                <w:szCs w:val="22"/>
              </w:rPr>
            </w:pPr>
            <w:r w:rsidRPr="00C57FDE">
              <w:rPr>
                <w:szCs w:val="22"/>
              </w:rPr>
              <w:t xml:space="preserve">Updated to reflect feedback received </w:t>
            </w:r>
            <w:r w:rsidR="005761A1">
              <w:rPr>
                <w:szCs w:val="22"/>
              </w:rPr>
              <w:t>from celebrants, their representatives and other stakeholders during the May-June 2018 public consultation.</w:t>
            </w:r>
          </w:p>
        </w:tc>
      </w:tr>
      <w:tr w:rsidR="003167CE" w:rsidRPr="00265E19" w14:paraId="4C56051E" w14:textId="77777777" w:rsidTr="00741431">
        <w:tc>
          <w:tcPr>
            <w:tcW w:w="1061" w:type="dxa"/>
          </w:tcPr>
          <w:p w14:paraId="5CBCD917" w14:textId="1B0F29E4" w:rsidR="003167CE" w:rsidRPr="00D012A8" w:rsidRDefault="003167CE" w:rsidP="009A5C42">
            <w:pPr>
              <w:rPr>
                <w:szCs w:val="22"/>
              </w:rPr>
            </w:pPr>
            <w:r w:rsidRPr="00D012A8">
              <w:rPr>
                <w:szCs w:val="22"/>
              </w:rPr>
              <w:t>5.0</w:t>
            </w:r>
          </w:p>
        </w:tc>
        <w:tc>
          <w:tcPr>
            <w:tcW w:w="1916" w:type="dxa"/>
          </w:tcPr>
          <w:p w14:paraId="53E12863" w14:textId="2FC6C913" w:rsidR="003167CE" w:rsidRPr="00D012A8" w:rsidRDefault="003167CE" w:rsidP="009A5C42">
            <w:pPr>
              <w:rPr>
                <w:szCs w:val="22"/>
              </w:rPr>
            </w:pPr>
            <w:r w:rsidRPr="00D012A8">
              <w:rPr>
                <w:szCs w:val="22"/>
              </w:rPr>
              <w:t>September 2021</w:t>
            </w:r>
          </w:p>
        </w:tc>
        <w:tc>
          <w:tcPr>
            <w:tcW w:w="1985" w:type="dxa"/>
          </w:tcPr>
          <w:p w14:paraId="7FD7406B" w14:textId="77777777" w:rsidR="003167CE" w:rsidRPr="00D012A8" w:rsidRDefault="003167CE" w:rsidP="009A5C42">
            <w:pPr>
              <w:rPr>
                <w:szCs w:val="22"/>
              </w:rPr>
            </w:pPr>
          </w:p>
        </w:tc>
        <w:tc>
          <w:tcPr>
            <w:tcW w:w="4110" w:type="dxa"/>
          </w:tcPr>
          <w:p w14:paraId="7FCF3CA2" w14:textId="2084E8EE" w:rsidR="003167CE" w:rsidRPr="00D012A8" w:rsidRDefault="003167CE" w:rsidP="003167CE">
            <w:pPr>
              <w:rPr>
                <w:szCs w:val="22"/>
              </w:rPr>
            </w:pPr>
            <w:r w:rsidRPr="00D012A8">
              <w:rPr>
                <w:szCs w:val="22"/>
              </w:rPr>
              <w:t xml:space="preserve">Updated to take into account </w:t>
            </w:r>
            <w:r w:rsidRPr="00D012A8">
              <w:rPr>
                <w:lang w:val="en-GB"/>
              </w:rPr>
              <w:t xml:space="preserve">changes to the Notice of Intended Marriage, Official Certificate of Marriage, and Declaration of No Legal Impediment to Marriage forms that came </w:t>
            </w:r>
            <w:r w:rsidR="00D012A8" w:rsidRPr="00D012A8">
              <w:rPr>
                <w:lang w:val="en-GB"/>
              </w:rPr>
              <w:t>into effect on 1 September 2021.</w:t>
            </w:r>
          </w:p>
        </w:tc>
      </w:tr>
    </w:tbl>
    <w:p w14:paraId="46D01322" w14:textId="77777777" w:rsidR="00163481" w:rsidRDefault="00163481" w:rsidP="0047553F"/>
    <w:p w14:paraId="377AE960" w14:textId="77777777" w:rsidR="00096BD7" w:rsidRPr="00163481" w:rsidRDefault="00163481" w:rsidP="00874A00">
      <w:pPr>
        <w:pStyle w:val="Heading1"/>
      </w:pPr>
      <w:r>
        <w:br w:type="page"/>
      </w:r>
      <w:bookmarkStart w:id="22" w:name="_Toc317079885"/>
      <w:bookmarkStart w:id="23" w:name="_Toc317081402"/>
      <w:bookmarkStart w:id="24" w:name="_Toc317082129"/>
      <w:bookmarkStart w:id="25" w:name="_Toc317082371"/>
      <w:bookmarkStart w:id="26" w:name="_Toc317693281"/>
      <w:bookmarkStart w:id="27" w:name="_Toc391036617"/>
      <w:bookmarkStart w:id="28" w:name="_Toc391036882"/>
      <w:bookmarkStart w:id="29" w:name="_Toc391289656"/>
      <w:bookmarkStart w:id="30" w:name="_Toc391290453"/>
      <w:bookmarkStart w:id="31" w:name="_Toc391293281"/>
      <w:bookmarkStart w:id="32" w:name="_Toc391295260"/>
      <w:bookmarkStart w:id="33" w:name="_Toc391375991"/>
      <w:bookmarkStart w:id="34" w:name="_Toc391477772"/>
      <w:bookmarkStart w:id="35" w:name="_Toc506204394"/>
      <w:bookmarkStart w:id="36" w:name="_Toc518290218"/>
      <w:r w:rsidR="00215F3D" w:rsidRPr="00163481">
        <w:lastRenderedPageBreak/>
        <w:t>CONTENTS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bookmarkStart w:id="37" w:name="_Toc317069180"/>
    <w:bookmarkStart w:id="38" w:name="_Toc317081400"/>
    <w:bookmarkStart w:id="39" w:name="_Toc505078871"/>
    <w:bookmarkStart w:id="40" w:name="_Toc317069183"/>
    <w:p w14:paraId="0157E28B" w14:textId="77777777" w:rsidR="00C638F3" w:rsidRDefault="000853AD">
      <w:pPr>
        <w:pStyle w:val="TOC1"/>
        <w:rPr>
          <w:rFonts w:asciiTheme="minorHAnsi" w:eastAsiaTheme="minorEastAsia" w:hAnsiTheme="minorHAnsi" w:cstheme="minorBidi"/>
          <w:b w:val="0"/>
          <w:bCs w:val="0"/>
          <w:caps w:val="0"/>
          <w:smallCaps w:val="0"/>
          <w:lang w:bidi="ar-SA"/>
        </w:rPr>
      </w:pPr>
      <w:r w:rsidRPr="0000782D">
        <w:fldChar w:fldCharType="begin"/>
      </w:r>
      <w:r w:rsidRPr="0000782D">
        <w:instrText xml:space="preserve"> TOC \o "1-3" \h \z \u </w:instrText>
      </w:r>
      <w:r w:rsidRPr="0000782D">
        <w:fldChar w:fldCharType="separate"/>
      </w:r>
      <w:hyperlink w:anchor="_Toc518290217" w:history="1">
        <w:r w:rsidR="00C638F3" w:rsidRPr="00E64C9F">
          <w:rPr>
            <w:rStyle w:val="Hyperlink"/>
          </w:rPr>
          <w:t>RECORD OF UPDATES</w:t>
        </w:r>
        <w:r w:rsidR="00C638F3">
          <w:rPr>
            <w:webHidden/>
          </w:rPr>
          <w:tab/>
        </w:r>
        <w:r w:rsidR="00C638F3">
          <w:rPr>
            <w:webHidden/>
          </w:rPr>
          <w:fldChar w:fldCharType="begin"/>
        </w:r>
        <w:r w:rsidR="00C638F3">
          <w:rPr>
            <w:webHidden/>
          </w:rPr>
          <w:instrText xml:space="preserve"> PAGEREF _Toc518290217 \h </w:instrText>
        </w:r>
        <w:r w:rsidR="00C638F3">
          <w:rPr>
            <w:webHidden/>
          </w:rPr>
        </w:r>
        <w:r w:rsidR="00C638F3">
          <w:rPr>
            <w:webHidden/>
          </w:rPr>
          <w:fldChar w:fldCharType="separate"/>
        </w:r>
        <w:r w:rsidR="00BB612B">
          <w:rPr>
            <w:webHidden/>
          </w:rPr>
          <w:t>2</w:t>
        </w:r>
        <w:r w:rsidR="00C638F3">
          <w:rPr>
            <w:webHidden/>
          </w:rPr>
          <w:fldChar w:fldCharType="end"/>
        </w:r>
      </w:hyperlink>
    </w:p>
    <w:p w14:paraId="239A99BB"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18" w:history="1">
        <w:r w:rsidR="00C638F3" w:rsidRPr="00E64C9F">
          <w:rPr>
            <w:rStyle w:val="Hyperlink"/>
          </w:rPr>
          <w:t>CONTENTS</w:t>
        </w:r>
        <w:r w:rsidR="00C638F3">
          <w:rPr>
            <w:webHidden/>
          </w:rPr>
          <w:tab/>
        </w:r>
        <w:r w:rsidR="00131BFD">
          <w:rPr>
            <w:webHidden/>
          </w:rPr>
          <w:tab/>
        </w:r>
        <w:r w:rsidR="00C638F3">
          <w:rPr>
            <w:webHidden/>
          </w:rPr>
          <w:fldChar w:fldCharType="begin"/>
        </w:r>
        <w:r w:rsidR="00C638F3">
          <w:rPr>
            <w:webHidden/>
          </w:rPr>
          <w:instrText xml:space="preserve"> PAGEREF _Toc518290218 \h </w:instrText>
        </w:r>
        <w:r w:rsidR="00C638F3">
          <w:rPr>
            <w:webHidden/>
          </w:rPr>
        </w:r>
        <w:r w:rsidR="00C638F3">
          <w:rPr>
            <w:webHidden/>
          </w:rPr>
          <w:fldChar w:fldCharType="separate"/>
        </w:r>
        <w:r w:rsidR="00BB612B">
          <w:rPr>
            <w:webHidden/>
          </w:rPr>
          <w:t>3</w:t>
        </w:r>
        <w:r w:rsidR="00C638F3">
          <w:rPr>
            <w:webHidden/>
          </w:rPr>
          <w:fldChar w:fldCharType="end"/>
        </w:r>
      </w:hyperlink>
    </w:p>
    <w:p w14:paraId="7D086D5A"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19" w:history="1">
        <w:r w:rsidR="00C638F3" w:rsidRPr="00E64C9F">
          <w:rPr>
            <w:rStyle w:val="Hyperlink"/>
          </w:rPr>
          <w:t>About these guidelines</w:t>
        </w:r>
        <w:r w:rsidR="00C638F3">
          <w:rPr>
            <w:webHidden/>
          </w:rPr>
          <w:tab/>
        </w:r>
        <w:r w:rsidR="00C638F3">
          <w:rPr>
            <w:webHidden/>
          </w:rPr>
          <w:fldChar w:fldCharType="begin"/>
        </w:r>
        <w:r w:rsidR="00C638F3">
          <w:rPr>
            <w:webHidden/>
          </w:rPr>
          <w:instrText xml:space="preserve"> PAGEREF _Toc518290219 \h </w:instrText>
        </w:r>
        <w:r w:rsidR="00C638F3">
          <w:rPr>
            <w:webHidden/>
          </w:rPr>
        </w:r>
        <w:r w:rsidR="00C638F3">
          <w:rPr>
            <w:webHidden/>
          </w:rPr>
          <w:fldChar w:fldCharType="separate"/>
        </w:r>
        <w:r w:rsidR="00BB612B">
          <w:rPr>
            <w:webHidden/>
          </w:rPr>
          <w:t>13</w:t>
        </w:r>
        <w:r w:rsidR="00C638F3">
          <w:rPr>
            <w:webHidden/>
          </w:rPr>
          <w:fldChar w:fldCharType="end"/>
        </w:r>
      </w:hyperlink>
    </w:p>
    <w:p w14:paraId="475819E8"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20" w:history="1">
        <w:r w:rsidR="00C638F3" w:rsidRPr="00E64C9F">
          <w:rPr>
            <w:rStyle w:val="Hyperlink"/>
          </w:rPr>
          <w:t>Using these guidelines</w:t>
        </w:r>
        <w:r w:rsidR="00C638F3">
          <w:rPr>
            <w:webHidden/>
          </w:rPr>
          <w:tab/>
        </w:r>
        <w:r w:rsidR="00C638F3">
          <w:rPr>
            <w:webHidden/>
          </w:rPr>
          <w:fldChar w:fldCharType="begin"/>
        </w:r>
        <w:r w:rsidR="00C638F3">
          <w:rPr>
            <w:webHidden/>
          </w:rPr>
          <w:instrText xml:space="preserve"> PAGEREF _Toc518290220 \h </w:instrText>
        </w:r>
        <w:r w:rsidR="00C638F3">
          <w:rPr>
            <w:webHidden/>
          </w:rPr>
        </w:r>
        <w:r w:rsidR="00C638F3">
          <w:rPr>
            <w:webHidden/>
          </w:rPr>
          <w:fldChar w:fldCharType="separate"/>
        </w:r>
        <w:r w:rsidR="00BB612B">
          <w:rPr>
            <w:webHidden/>
          </w:rPr>
          <w:t>14</w:t>
        </w:r>
        <w:r w:rsidR="00C638F3">
          <w:rPr>
            <w:webHidden/>
          </w:rPr>
          <w:fldChar w:fldCharType="end"/>
        </w:r>
      </w:hyperlink>
    </w:p>
    <w:p w14:paraId="19E6B36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1" w:history="1">
        <w:r w:rsidR="00C638F3" w:rsidRPr="00E64C9F">
          <w:rPr>
            <w:rStyle w:val="Hyperlink"/>
            <w:noProof/>
          </w:rPr>
          <w:t xml:space="preserve">1.1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ROLE OF CELEBRANT</w:t>
        </w:r>
        <w:r w:rsidR="00C638F3">
          <w:rPr>
            <w:noProof/>
            <w:webHidden/>
          </w:rPr>
          <w:tab/>
        </w:r>
        <w:r w:rsidR="00C638F3">
          <w:rPr>
            <w:noProof/>
            <w:webHidden/>
          </w:rPr>
          <w:fldChar w:fldCharType="begin"/>
        </w:r>
        <w:r w:rsidR="00C638F3">
          <w:rPr>
            <w:noProof/>
            <w:webHidden/>
          </w:rPr>
          <w:instrText xml:space="preserve"> PAGEREF _Toc518290221 \h </w:instrText>
        </w:r>
        <w:r w:rsidR="00C638F3">
          <w:rPr>
            <w:noProof/>
            <w:webHidden/>
          </w:rPr>
        </w:r>
        <w:r w:rsidR="00C638F3">
          <w:rPr>
            <w:noProof/>
            <w:webHidden/>
          </w:rPr>
          <w:fldChar w:fldCharType="separate"/>
        </w:r>
        <w:r w:rsidR="00BB612B">
          <w:rPr>
            <w:noProof/>
            <w:webHidden/>
          </w:rPr>
          <w:t>15</w:t>
        </w:r>
        <w:r w:rsidR="00C638F3">
          <w:rPr>
            <w:noProof/>
            <w:webHidden/>
          </w:rPr>
          <w:fldChar w:fldCharType="end"/>
        </w:r>
      </w:hyperlink>
    </w:p>
    <w:p w14:paraId="427DFD6B"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2" w:history="1">
        <w:r w:rsidR="00C638F3" w:rsidRPr="00E64C9F">
          <w:rPr>
            <w:rStyle w:val="Hyperlink"/>
            <w:noProof/>
          </w:rPr>
          <w:t xml:space="preserve">1.2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LIMITS OF YOUR ROLE</w:t>
        </w:r>
        <w:r w:rsidR="00C638F3">
          <w:rPr>
            <w:noProof/>
            <w:webHidden/>
          </w:rPr>
          <w:tab/>
        </w:r>
        <w:r w:rsidR="00C638F3">
          <w:rPr>
            <w:noProof/>
            <w:webHidden/>
          </w:rPr>
          <w:fldChar w:fldCharType="begin"/>
        </w:r>
        <w:r w:rsidR="00C638F3">
          <w:rPr>
            <w:noProof/>
            <w:webHidden/>
          </w:rPr>
          <w:instrText xml:space="preserve"> PAGEREF _Toc518290222 \h </w:instrText>
        </w:r>
        <w:r w:rsidR="00C638F3">
          <w:rPr>
            <w:noProof/>
            <w:webHidden/>
          </w:rPr>
        </w:r>
        <w:r w:rsidR="00C638F3">
          <w:rPr>
            <w:noProof/>
            <w:webHidden/>
          </w:rPr>
          <w:fldChar w:fldCharType="separate"/>
        </w:r>
        <w:r w:rsidR="00BB612B">
          <w:rPr>
            <w:noProof/>
            <w:webHidden/>
          </w:rPr>
          <w:t>15</w:t>
        </w:r>
        <w:r w:rsidR="00C638F3">
          <w:rPr>
            <w:noProof/>
            <w:webHidden/>
          </w:rPr>
          <w:fldChar w:fldCharType="end"/>
        </w:r>
      </w:hyperlink>
    </w:p>
    <w:p w14:paraId="766FBAC6"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23" w:history="1">
        <w:r w:rsidR="00C638F3" w:rsidRPr="00E64C9F">
          <w:rPr>
            <w:rStyle w:val="Hyperlink"/>
          </w:rPr>
          <w:t>Part 2</w:t>
        </w:r>
        <w:r w:rsidR="00C638F3">
          <w:rPr>
            <w:rFonts w:asciiTheme="minorHAnsi" w:eastAsiaTheme="minorEastAsia" w:hAnsiTheme="minorHAnsi" w:cstheme="minorBidi"/>
            <w:b w:val="0"/>
            <w:bCs w:val="0"/>
            <w:caps w:val="0"/>
            <w:smallCaps w:val="0"/>
            <w:lang w:bidi="ar-SA"/>
          </w:rPr>
          <w:tab/>
        </w:r>
        <w:r w:rsidR="00C638F3" w:rsidRPr="00E64C9F">
          <w:rPr>
            <w:rStyle w:val="Hyperlink"/>
          </w:rPr>
          <w:t xml:space="preserve"> MARRIAGE IN AUSTRALIA</w:t>
        </w:r>
        <w:r w:rsidR="00C638F3">
          <w:rPr>
            <w:webHidden/>
          </w:rPr>
          <w:tab/>
        </w:r>
        <w:r w:rsidR="00C638F3">
          <w:rPr>
            <w:webHidden/>
          </w:rPr>
          <w:fldChar w:fldCharType="begin"/>
        </w:r>
        <w:r w:rsidR="00C638F3">
          <w:rPr>
            <w:webHidden/>
          </w:rPr>
          <w:instrText xml:space="preserve"> PAGEREF _Toc518290223 \h </w:instrText>
        </w:r>
        <w:r w:rsidR="00C638F3">
          <w:rPr>
            <w:webHidden/>
          </w:rPr>
        </w:r>
        <w:r w:rsidR="00C638F3">
          <w:rPr>
            <w:webHidden/>
          </w:rPr>
          <w:fldChar w:fldCharType="separate"/>
        </w:r>
        <w:r w:rsidR="00BB612B">
          <w:rPr>
            <w:webHidden/>
          </w:rPr>
          <w:t>16</w:t>
        </w:r>
        <w:r w:rsidR="00C638F3">
          <w:rPr>
            <w:webHidden/>
          </w:rPr>
          <w:fldChar w:fldCharType="end"/>
        </w:r>
      </w:hyperlink>
    </w:p>
    <w:p w14:paraId="375D340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4" w:history="1">
        <w:r w:rsidR="00C638F3" w:rsidRPr="00E64C9F">
          <w:rPr>
            <w:rStyle w:val="Hyperlink"/>
            <w:noProof/>
          </w:rPr>
          <w:t xml:space="preserve">2.1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SOLEMNISATION OF MARRIAGES IN AUSTRALIA</w:t>
        </w:r>
        <w:r w:rsidR="00C638F3">
          <w:rPr>
            <w:noProof/>
            <w:webHidden/>
          </w:rPr>
          <w:tab/>
        </w:r>
        <w:r w:rsidR="00C638F3">
          <w:rPr>
            <w:noProof/>
            <w:webHidden/>
          </w:rPr>
          <w:fldChar w:fldCharType="begin"/>
        </w:r>
        <w:r w:rsidR="00C638F3">
          <w:rPr>
            <w:noProof/>
            <w:webHidden/>
          </w:rPr>
          <w:instrText xml:space="preserve"> PAGEREF _Toc518290224 \h </w:instrText>
        </w:r>
        <w:r w:rsidR="00C638F3">
          <w:rPr>
            <w:noProof/>
            <w:webHidden/>
          </w:rPr>
        </w:r>
        <w:r w:rsidR="00C638F3">
          <w:rPr>
            <w:noProof/>
            <w:webHidden/>
          </w:rPr>
          <w:fldChar w:fldCharType="separate"/>
        </w:r>
        <w:r w:rsidR="00BB612B">
          <w:rPr>
            <w:noProof/>
            <w:webHidden/>
          </w:rPr>
          <w:t>16</w:t>
        </w:r>
        <w:r w:rsidR="00C638F3">
          <w:rPr>
            <w:noProof/>
            <w:webHidden/>
          </w:rPr>
          <w:fldChar w:fldCharType="end"/>
        </w:r>
      </w:hyperlink>
    </w:p>
    <w:p w14:paraId="0DA1617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5" w:history="1">
        <w:r w:rsidR="00C638F3" w:rsidRPr="00E64C9F">
          <w:rPr>
            <w:rStyle w:val="Hyperlink"/>
            <w:noProof/>
          </w:rPr>
          <w:t>2.2</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DEFINITION OF MARRIAGE UNDER THE MARRIAGE ACT</w:t>
        </w:r>
        <w:r w:rsidR="00C638F3">
          <w:rPr>
            <w:noProof/>
            <w:webHidden/>
          </w:rPr>
          <w:tab/>
        </w:r>
        <w:r w:rsidR="00C638F3">
          <w:rPr>
            <w:noProof/>
            <w:webHidden/>
          </w:rPr>
          <w:fldChar w:fldCharType="begin"/>
        </w:r>
        <w:r w:rsidR="00C638F3">
          <w:rPr>
            <w:noProof/>
            <w:webHidden/>
          </w:rPr>
          <w:instrText xml:space="preserve"> PAGEREF _Toc518290225 \h </w:instrText>
        </w:r>
        <w:r w:rsidR="00C638F3">
          <w:rPr>
            <w:noProof/>
            <w:webHidden/>
          </w:rPr>
        </w:r>
        <w:r w:rsidR="00C638F3">
          <w:rPr>
            <w:noProof/>
            <w:webHidden/>
          </w:rPr>
          <w:fldChar w:fldCharType="separate"/>
        </w:r>
        <w:r w:rsidR="00BB612B">
          <w:rPr>
            <w:noProof/>
            <w:webHidden/>
          </w:rPr>
          <w:t>16</w:t>
        </w:r>
        <w:r w:rsidR="00C638F3">
          <w:rPr>
            <w:noProof/>
            <w:webHidden/>
          </w:rPr>
          <w:fldChar w:fldCharType="end"/>
        </w:r>
      </w:hyperlink>
    </w:p>
    <w:p w14:paraId="03259855"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6" w:history="1">
        <w:r w:rsidR="00C638F3" w:rsidRPr="00E64C9F">
          <w:rPr>
            <w:rStyle w:val="Hyperlink"/>
            <w:noProof/>
          </w:rPr>
          <w:t xml:space="preserve">2.3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WHO CAN MARRY IN AUSTRALIA</w:t>
        </w:r>
        <w:r w:rsidR="00C638F3">
          <w:rPr>
            <w:noProof/>
            <w:webHidden/>
          </w:rPr>
          <w:tab/>
        </w:r>
        <w:r w:rsidR="00C638F3">
          <w:rPr>
            <w:noProof/>
            <w:webHidden/>
          </w:rPr>
          <w:fldChar w:fldCharType="begin"/>
        </w:r>
        <w:r w:rsidR="00C638F3">
          <w:rPr>
            <w:noProof/>
            <w:webHidden/>
          </w:rPr>
          <w:instrText xml:space="preserve"> PAGEREF _Toc518290226 \h </w:instrText>
        </w:r>
        <w:r w:rsidR="00C638F3">
          <w:rPr>
            <w:noProof/>
            <w:webHidden/>
          </w:rPr>
        </w:r>
        <w:r w:rsidR="00C638F3">
          <w:rPr>
            <w:noProof/>
            <w:webHidden/>
          </w:rPr>
          <w:fldChar w:fldCharType="separate"/>
        </w:r>
        <w:r w:rsidR="00BB612B">
          <w:rPr>
            <w:noProof/>
            <w:webHidden/>
          </w:rPr>
          <w:t>16</w:t>
        </w:r>
        <w:r w:rsidR="00C638F3">
          <w:rPr>
            <w:noProof/>
            <w:webHidden/>
          </w:rPr>
          <w:fldChar w:fldCharType="end"/>
        </w:r>
      </w:hyperlink>
    </w:p>
    <w:p w14:paraId="5451B6E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27" w:history="1">
        <w:r w:rsidR="00C638F3" w:rsidRPr="00E64C9F">
          <w:rPr>
            <w:rStyle w:val="Hyperlink"/>
            <w:noProof/>
          </w:rPr>
          <w:t>2.3.1</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required to legally marry in Australia?</w:t>
        </w:r>
        <w:r w:rsidR="00C638F3">
          <w:rPr>
            <w:noProof/>
            <w:webHidden/>
          </w:rPr>
          <w:tab/>
        </w:r>
        <w:r w:rsidR="00C638F3">
          <w:rPr>
            <w:noProof/>
            <w:webHidden/>
          </w:rPr>
          <w:fldChar w:fldCharType="begin"/>
        </w:r>
        <w:r w:rsidR="00C638F3">
          <w:rPr>
            <w:noProof/>
            <w:webHidden/>
          </w:rPr>
          <w:instrText xml:space="preserve"> PAGEREF _Toc518290227 \h </w:instrText>
        </w:r>
        <w:r w:rsidR="00C638F3">
          <w:rPr>
            <w:noProof/>
            <w:webHidden/>
          </w:rPr>
        </w:r>
        <w:r w:rsidR="00C638F3">
          <w:rPr>
            <w:noProof/>
            <w:webHidden/>
          </w:rPr>
          <w:fldChar w:fldCharType="separate"/>
        </w:r>
        <w:r w:rsidR="00BB612B">
          <w:rPr>
            <w:noProof/>
            <w:webHidden/>
          </w:rPr>
          <w:t>17</w:t>
        </w:r>
        <w:r w:rsidR="00C638F3">
          <w:rPr>
            <w:noProof/>
            <w:webHidden/>
          </w:rPr>
          <w:fldChar w:fldCharType="end"/>
        </w:r>
      </w:hyperlink>
    </w:p>
    <w:p w14:paraId="5DE223A4" w14:textId="77777777" w:rsidR="00C638F3" w:rsidRDefault="00265654" w:rsidP="00F22B0D">
      <w:pPr>
        <w:pStyle w:val="TOC1"/>
        <w:tabs>
          <w:tab w:val="left" w:pos="3119"/>
        </w:tabs>
        <w:rPr>
          <w:rFonts w:asciiTheme="minorHAnsi" w:eastAsiaTheme="minorEastAsia" w:hAnsiTheme="minorHAnsi" w:cstheme="minorBidi"/>
          <w:b w:val="0"/>
          <w:bCs w:val="0"/>
          <w:caps w:val="0"/>
          <w:smallCaps w:val="0"/>
          <w:lang w:bidi="ar-SA"/>
        </w:rPr>
      </w:pPr>
      <w:hyperlink w:anchor="_Toc518290228" w:history="1">
        <w:r w:rsidR="00C638F3" w:rsidRPr="00E64C9F">
          <w:rPr>
            <w:rStyle w:val="Hyperlink"/>
          </w:rPr>
          <w:t xml:space="preserve">Part 3 </w:t>
        </w:r>
        <w:r w:rsidR="00C638F3">
          <w:rPr>
            <w:rFonts w:asciiTheme="minorHAnsi" w:eastAsiaTheme="minorEastAsia" w:hAnsiTheme="minorHAnsi" w:cstheme="minorBidi"/>
            <w:b w:val="0"/>
            <w:bCs w:val="0"/>
            <w:caps w:val="0"/>
            <w:smallCaps w:val="0"/>
            <w:lang w:bidi="ar-SA"/>
          </w:rPr>
          <w:tab/>
        </w:r>
        <w:r w:rsidR="00C638F3" w:rsidRPr="00E64C9F">
          <w:rPr>
            <w:rStyle w:val="Hyperlink"/>
          </w:rPr>
          <w:t>AUTHORISED CELEBRANTS</w:t>
        </w:r>
        <w:r w:rsidR="00C638F3">
          <w:rPr>
            <w:webHidden/>
          </w:rPr>
          <w:tab/>
        </w:r>
        <w:r w:rsidR="00C638F3">
          <w:rPr>
            <w:webHidden/>
          </w:rPr>
          <w:fldChar w:fldCharType="begin"/>
        </w:r>
        <w:r w:rsidR="00C638F3">
          <w:rPr>
            <w:webHidden/>
          </w:rPr>
          <w:instrText xml:space="preserve"> PAGEREF _Toc518290228 \h </w:instrText>
        </w:r>
        <w:r w:rsidR="00C638F3">
          <w:rPr>
            <w:webHidden/>
          </w:rPr>
        </w:r>
        <w:r w:rsidR="00C638F3">
          <w:rPr>
            <w:webHidden/>
          </w:rPr>
          <w:fldChar w:fldCharType="separate"/>
        </w:r>
        <w:r w:rsidR="00BB612B">
          <w:rPr>
            <w:webHidden/>
          </w:rPr>
          <w:t>18</w:t>
        </w:r>
        <w:r w:rsidR="00C638F3">
          <w:rPr>
            <w:webHidden/>
          </w:rPr>
          <w:fldChar w:fldCharType="end"/>
        </w:r>
      </w:hyperlink>
    </w:p>
    <w:p w14:paraId="477E411D"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29" w:history="1">
        <w:r w:rsidR="00C638F3" w:rsidRPr="00E64C9F">
          <w:rPr>
            <w:rStyle w:val="Hyperlink"/>
            <w:noProof/>
          </w:rPr>
          <w:t xml:space="preserve">3.1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WHO CAN SOLEMNISE MARRIAGES UNDER THE MARRIAGE ACT?</w:t>
        </w:r>
        <w:r w:rsidR="00C638F3">
          <w:rPr>
            <w:noProof/>
            <w:webHidden/>
          </w:rPr>
          <w:tab/>
        </w:r>
        <w:r w:rsidR="00C638F3">
          <w:rPr>
            <w:noProof/>
            <w:webHidden/>
          </w:rPr>
          <w:fldChar w:fldCharType="begin"/>
        </w:r>
        <w:r w:rsidR="00C638F3">
          <w:rPr>
            <w:noProof/>
            <w:webHidden/>
          </w:rPr>
          <w:instrText xml:space="preserve"> PAGEREF _Toc518290229 \h </w:instrText>
        </w:r>
        <w:r w:rsidR="00C638F3">
          <w:rPr>
            <w:noProof/>
            <w:webHidden/>
          </w:rPr>
        </w:r>
        <w:r w:rsidR="00C638F3">
          <w:rPr>
            <w:noProof/>
            <w:webHidden/>
          </w:rPr>
          <w:fldChar w:fldCharType="separate"/>
        </w:r>
        <w:r w:rsidR="00BB612B">
          <w:rPr>
            <w:noProof/>
            <w:webHidden/>
          </w:rPr>
          <w:t>18</w:t>
        </w:r>
        <w:r w:rsidR="00C638F3">
          <w:rPr>
            <w:noProof/>
            <w:webHidden/>
          </w:rPr>
          <w:fldChar w:fldCharType="end"/>
        </w:r>
      </w:hyperlink>
    </w:p>
    <w:p w14:paraId="5194DD0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30" w:history="1">
        <w:r w:rsidR="00C638F3" w:rsidRPr="00E64C9F">
          <w:rPr>
            <w:rStyle w:val="Hyperlink"/>
            <w:noProof/>
          </w:rPr>
          <w:t xml:space="preserve">3.2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MINISTERS OF RELIGION OF RECOGNISED DENOMINATIONS</w:t>
        </w:r>
        <w:r w:rsidR="00C638F3">
          <w:rPr>
            <w:noProof/>
            <w:webHidden/>
          </w:rPr>
          <w:tab/>
        </w:r>
        <w:r w:rsidR="00C638F3">
          <w:rPr>
            <w:noProof/>
            <w:webHidden/>
          </w:rPr>
          <w:fldChar w:fldCharType="begin"/>
        </w:r>
        <w:r w:rsidR="00C638F3">
          <w:rPr>
            <w:noProof/>
            <w:webHidden/>
          </w:rPr>
          <w:instrText xml:space="preserve"> PAGEREF _Toc518290230 \h </w:instrText>
        </w:r>
        <w:r w:rsidR="00C638F3">
          <w:rPr>
            <w:noProof/>
            <w:webHidden/>
          </w:rPr>
        </w:r>
        <w:r w:rsidR="00C638F3">
          <w:rPr>
            <w:noProof/>
            <w:webHidden/>
          </w:rPr>
          <w:fldChar w:fldCharType="separate"/>
        </w:r>
        <w:r w:rsidR="00BB612B">
          <w:rPr>
            <w:noProof/>
            <w:webHidden/>
          </w:rPr>
          <w:t>19</w:t>
        </w:r>
        <w:r w:rsidR="00C638F3">
          <w:rPr>
            <w:noProof/>
            <w:webHidden/>
          </w:rPr>
          <w:fldChar w:fldCharType="end"/>
        </w:r>
      </w:hyperlink>
    </w:p>
    <w:p w14:paraId="56EF900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31" w:history="1">
        <w:r w:rsidR="00C638F3" w:rsidRPr="00E64C9F">
          <w:rPr>
            <w:rStyle w:val="Hyperlink"/>
            <w:noProof/>
          </w:rPr>
          <w:t>3.2.1</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a recognised denomination?</w:t>
        </w:r>
        <w:r w:rsidR="00C638F3">
          <w:rPr>
            <w:noProof/>
            <w:webHidden/>
          </w:rPr>
          <w:tab/>
        </w:r>
        <w:r w:rsidR="00C638F3">
          <w:rPr>
            <w:noProof/>
            <w:webHidden/>
          </w:rPr>
          <w:fldChar w:fldCharType="begin"/>
        </w:r>
        <w:r w:rsidR="00C638F3">
          <w:rPr>
            <w:noProof/>
            <w:webHidden/>
          </w:rPr>
          <w:instrText xml:space="preserve"> PAGEREF _Toc518290231 \h </w:instrText>
        </w:r>
        <w:r w:rsidR="00C638F3">
          <w:rPr>
            <w:noProof/>
            <w:webHidden/>
          </w:rPr>
        </w:r>
        <w:r w:rsidR="00C638F3">
          <w:rPr>
            <w:noProof/>
            <w:webHidden/>
          </w:rPr>
          <w:fldChar w:fldCharType="separate"/>
        </w:r>
        <w:r w:rsidR="00BB612B">
          <w:rPr>
            <w:noProof/>
            <w:webHidden/>
          </w:rPr>
          <w:t>19</w:t>
        </w:r>
        <w:r w:rsidR="00C638F3">
          <w:rPr>
            <w:noProof/>
            <w:webHidden/>
          </w:rPr>
          <w:fldChar w:fldCharType="end"/>
        </w:r>
      </w:hyperlink>
    </w:p>
    <w:p w14:paraId="3F74875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32" w:history="1">
        <w:r w:rsidR="00C638F3" w:rsidRPr="00E64C9F">
          <w:rPr>
            <w:rStyle w:val="Hyperlink"/>
            <w:noProof/>
          </w:rPr>
          <w:t>3.2.2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Solemnisation of marriages by ministers of religion of recognised denominations</w:t>
        </w:r>
        <w:r w:rsidR="00C638F3">
          <w:rPr>
            <w:noProof/>
            <w:webHidden/>
          </w:rPr>
          <w:tab/>
        </w:r>
        <w:r w:rsidR="00C638F3">
          <w:rPr>
            <w:noProof/>
            <w:webHidden/>
          </w:rPr>
          <w:fldChar w:fldCharType="begin"/>
        </w:r>
        <w:r w:rsidR="00C638F3">
          <w:rPr>
            <w:noProof/>
            <w:webHidden/>
          </w:rPr>
          <w:instrText xml:space="preserve"> PAGEREF _Toc518290232 \h </w:instrText>
        </w:r>
        <w:r w:rsidR="00C638F3">
          <w:rPr>
            <w:noProof/>
            <w:webHidden/>
          </w:rPr>
        </w:r>
        <w:r w:rsidR="00C638F3">
          <w:rPr>
            <w:noProof/>
            <w:webHidden/>
          </w:rPr>
          <w:fldChar w:fldCharType="separate"/>
        </w:r>
        <w:r w:rsidR="00BB612B">
          <w:rPr>
            <w:noProof/>
            <w:webHidden/>
          </w:rPr>
          <w:t>20</w:t>
        </w:r>
        <w:r w:rsidR="00C638F3">
          <w:rPr>
            <w:noProof/>
            <w:webHidden/>
          </w:rPr>
          <w:fldChar w:fldCharType="end"/>
        </w:r>
      </w:hyperlink>
    </w:p>
    <w:p w14:paraId="74794D6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33" w:history="1">
        <w:r w:rsidR="00C638F3" w:rsidRPr="00E64C9F">
          <w:rPr>
            <w:rStyle w:val="Hyperlink"/>
            <w:noProof/>
          </w:rPr>
          <w:t xml:space="preserve">3.3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STATE and TERRITORY OFFICERS</w:t>
        </w:r>
        <w:r w:rsidR="00C638F3">
          <w:rPr>
            <w:noProof/>
            <w:webHidden/>
          </w:rPr>
          <w:tab/>
        </w:r>
        <w:r w:rsidR="00C638F3">
          <w:rPr>
            <w:noProof/>
            <w:webHidden/>
          </w:rPr>
          <w:fldChar w:fldCharType="begin"/>
        </w:r>
        <w:r w:rsidR="00C638F3">
          <w:rPr>
            <w:noProof/>
            <w:webHidden/>
          </w:rPr>
          <w:instrText xml:space="preserve"> PAGEREF _Toc518290233 \h </w:instrText>
        </w:r>
        <w:r w:rsidR="00C638F3">
          <w:rPr>
            <w:noProof/>
            <w:webHidden/>
          </w:rPr>
        </w:r>
        <w:r w:rsidR="00C638F3">
          <w:rPr>
            <w:noProof/>
            <w:webHidden/>
          </w:rPr>
          <w:fldChar w:fldCharType="separate"/>
        </w:r>
        <w:r w:rsidR="00BB612B">
          <w:rPr>
            <w:noProof/>
            <w:webHidden/>
          </w:rPr>
          <w:t>20</w:t>
        </w:r>
        <w:r w:rsidR="00C638F3">
          <w:rPr>
            <w:noProof/>
            <w:webHidden/>
          </w:rPr>
          <w:fldChar w:fldCharType="end"/>
        </w:r>
      </w:hyperlink>
    </w:p>
    <w:p w14:paraId="6C9A593A"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34" w:history="1">
        <w:r w:rsidR="00C638F3" w:rsidRPr="00E64C9F">
          <w:rPr>
            <w:rStyle w:val="Hyperlink"/>
            <w:noProof/>
          </w:rPr>
          <w:t xml:space="preserve">3.4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COMMONWEALTH-REGISTERED MARRIAGE CELEBRANTS</w:t>
        </w:r>
        <w:r w:rsidR="00C638F3">
          <w:rPr>
            <w:noProof/>
            <w:webHidden/>
          </w:rPr>
          <w:tab/>
        </w:r>
        <w:r w:rsidR="00C638F3">
          <w:rPr>
            <w:noProof/>
            <w:webHidden/>
          </w:rPr>
          <w:fldChar w:fldCharType="begin"/>
        </w:r>
        <w:r w:rsidR="00C638F3">
          <w:rPr>
            <w:noProof/>
            <w:webHidden/>
          </w:rPr>
          <w:instrText xml:space="preserve"> PAGEREF _Toc518290234 \h </w:instrText>
        </w:r>
        <w:r w:rsidR="00C638F3">
          <w:rPr>
            <w:noProof/>
            <w:webHidden/>
          </w:rPr>
        </w:r>
        <w:r w:rsidR="00C638F3">
          <w:rPr>
            <w:noProof/>
            <w:webHidden/>
          </w:rPr>
          <w:fldChar w:fldCharType="separate"/>
        </w:r>
        <w:r w:rsidR="00BB612B">
          <w:rPr>
            <w:noProof/>
            <w:webHidden/>
          </w:rPr>
          <w:t>20</w:t>
        </w:r>
        <w:r w:rsidR="00C638F3">
          <w:rPr>
            <w:noProof/>
            <w:webHidden/>
          </w:rPr>
          <w:fldChar w:fldCharType="end"/>
        </w:r>
      </w:hyperlink>
    </w:p>
    <w:p w14:paraId="785E01E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35" w:history="1">
        <w:r w:rsidR="00C638F3" w:rsidRPr="00E64C9F">
          <w:rPr>
            <w:rStyle w:val="Hyperlink"/>
            <w:noProof/>
          </w:rPr>
          <w:t xml:space="preserve">3.4.1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Solemnisation of marriages by Commonwealth-registered marriage celebrants</w:t>
        </w:r>
        <w:r w:rsidR="00C638F3">
          <w:rPr>
            <w:noProof/>
            <w:webHidden/>
          </w:rPr>
          <w:tab/>
        </w:r>
        <w:r w:rsidR="00C638F3">
          <w:rPr>
            <w:noProof/>
            <w:webHidden/>
          </w:rPr>
          <w:fldChar w:fldCharType="begin"/>
        </w:r>
        <w:r w:rsidR="00C638F3">
          <w:rPr>
            <w:noProof/>
            <w:webHidden/>
          </w:rPr>
          <w:instrText xml:space="preserve"> PAGEREF _Toc518290235 \h </w:instrText>
        </w:r>
        <w:r w:rsidR="00C638F3">
          <w:rPr>
            <w:noProof/>
            <w:webHidden/>
          </w:rPr>
        </w:r>
        <w:r w:rsidR="00C638F3">
          <w:rPr>
            <w:noProof/>
            <w:webHidden/>
          </w:rPr>
          <w:fldChar w:fldCharType="separate"/>
        </w:r>
        <w:r w:rsidR="00BB612B">
          <w:rPr>
            <w:noProof/>
            <w:webHidden/>
          </w:rPr>
          <w:t>21</w:t>
        </w:r>
        <w:r w:rsidR="00C638F3">
          <w:rPr>
            <w:noProof/>
            <w:webHidden/>
          </w:rPr>
          <w:fldChar w:fldCharType="end"/>
        </w:r>
      </w:hyperlink>
    </w:p>
    <w:p w14:paraId="497CC4A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36" w:history="1">
        <w:r w:rsidR="00C638F3" w:rsidRPr="00E64C9F">
          <w:rPr>
            <w:rStyle w:val="Hyperlink"/>
            <w:noProof/>
          </w:rPr>
          <w:t>3.4.2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Religious marriage celebrants</w:t>
        </w:r>
        <w:r w:rsidR="00C638F3">
          <w:rPr>
            <w:noProof/>
            <w:webHidden/>
          </w:rPr>
          <w:tab/>
        </w:r>
        <w:r w:rsidR="00C638F3">
          <w:rPr>
            <w:noProof/>
            <w:webHidden/>
          </w:rPr>
          <w:fldChar w:fldCharType="begin"/>
        </w:r>
        <w:r w:rsidR="00C638F3">
          <w:rPr>
            <w:noProof/>
            <w:webHidden/>
          </w:rPr>
          <w:instrText xml:space="preserve"> PAGEREF _Toc518290236 \h </w:instrText>
        </w:r>
        <w:r w:rsidR="00C638F3">
          <w:rPr>
            <w:noProof/>
            <w:webHidden/>
          </w:rPr>
        </w:r>
        <w:r w:rsidR="00C638F3">
          <w:rPr>
            <w:noProof/>
            <w:webHidden/>
          </w:rPr>
          <w:fldChar w:fldCharType="separate"/>
        </w:r>
        <w:r w:rsidR="00BB612B">
          <w:rPr>
            <w:noProof/>
            <w:webHidden/>
          </w:rPr>
          <w:t>21</w:t>
        </w:r>
        <w:r w:rsidR="00C638F3">
          <w:rPr>
            <w:noProof/>
            <w:webHidden/>
          </w:rPr>
          <w:fldChar w:fldCharType="end"/>
        </w:r>
      </w:hyperlink>
    </w:p>
    <w:p w14:paraId="52920A1F"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37" w:history="1">
        <w:r w:rsidR="00C638F3" w:rsidRPr="00E64C9F">
          <w:rPr>
            <w:rStyle w:val="Hyperlink"/>
          </w:rPr>
          <w:t xml:space="preserve">Part 4 </w:t>
        </w:r>
        <w:r w:rsidR="00C638F3">
          <w:rPr>
            <w:rFonts w:asciiTheme="minorHAnsi" w:eastAsiaTheme="minorEastAsia" w:hAnsiTheme="minorHAnsi" w:cstheme="minorBidi"/>
            <w:b w:val="0"/>
            <w:bCs w:val="0"/>
            <w:caps w:val="0"/>
            <w:smallCaps w:val="0"/>
            <w:lang w:bidi="ar-SA"/>
          </w:rPr>
          <w:tab/>
        </w:r>
        <w:r w:rsidR="00C638F3" w:rsidRPr="00E64C9F">
          <w:rPr>
            <w:rStyle w:val="Hyperlink"/>
          </w:rPr>
          <w:t>SOLEMNISING MARRIAGES and completing official marriage forms</w:t>
        </w:r>
        <w:r w:rsidR="00C638F3">
          <w:rPr>
            <w:webHidden/>
          </w:rPr>
          <w:tab/>
        </w:r>
        <w:r w:rsidR="00C638F3">
          <w:rPr>
            <w:webHidden/>
          </w:rPr>
          <w:fldChar w:fldCharType="begin"/>
        </w:r>
        <w:r w:rsidR="00C638F3">
          <w:rPr>
            <w:webHidden/>
          </w:rPr>
          <w:instrText xml:space="preserve"> PAGEREF _Toc518290237 \h </w:instrText>
        </w:r>
        <w:r w:rsidR="00C638F3">
          <w:rPr>
            <w:webHidden/>
          </w:rPr>
        </w:r>
        <w:r w:rsidR="00C638F3">
          <w:rPr>
            <w:webHidden/>
          </w:rPr>
          <w:fldChar w:fldCharType="separate"/>
        </w:r>
        <w:r w:rsidR="00BB612B">
          <w:rPr>
            <w:webHidden/>
          </w:rPr>
          <w:t>22</w:t>
        </w:r>
        <w:r w:rsidR="00C638F3">
          <w:rPr>
            <w:webHidden/>
          </w:rPr>
          <w:fldChar w:fldCharType="end"/>
        </w:r>
      </w:hyperlink>
    </w:p>
    <w:p w14:paraId="479B28F8"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38" w:history="1">
        <w:r w:rsidR="00C638F3" w:rsidRPr="00E64C9F">
          <w:rPr>
            <w:rStyle w:val="Hyperlink"/>
            <w:noProof/>
          </w:rPr>
          <w:t xml:space="preserve">4.1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Requirements BEFORE SOLEMNISING A MARRIAGE</w:t>
        </w:r>
        <w:r w:rsidR="00C638F3">
          <w:rPr>
            <w:noProof/>
            <w:webHidden/>
          </w:rPr>
          <w:tab/>
        </w:r>
        <w:r w:rsidR="00C638F3">
          <w:rPr>
            <w:noProof/>
            <w:webHidden/>
          </w:rPr>
          <w:fldChar w:fldCharType="begin"/>
        </w:r>
        <w:r w:rsidR="00C638F3">
          <w:rPr>
            <w:noProof/>
            <w:webHidden/>
          </w:rPr>
          <w:instrText xml:space="preserve"> PAGEREF _Toc518290238 \h </w:instrText>
        </w:r>
        <w:r w:rsidR="00C638F3">
          <w:rPr>
            <w:noProof/>
            <w:webHidden/>
          </w:rPr>
        </w:r>
        <w:r w:rsidR="00C638F3">
          <w:rPr>
            <w:noProof/>
            <w:webHidden/>
          </w:rPr>
          <w:fldChar w:fldCharType="separate"/>
        </w:r>
        <w:r w:rsidR="00BB612B">
          <w:rPr>
            <w:noProof/>
            <w:webHidden/>
          </w:rPr>
          <w:t>22</w:t>
        </w:r>
        <w:r w:rsidR="00C638F3">
          <w:rPr>
            <w:noProof/>
            <w:webHidden/>
          </w:rPr>
          <w:fldChar w:fldCharType="end"/>
        </w:r>
      </w:hyperlink>
    </w:p>
    <w:p w14:paraId="267F868A"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39" w:history="1">
        <w:r w:rsidR="00C638F3" w:rsidRPr="00E64C9F">
          <w:rPr>
            <w:rStyle w:val="Hyperlink"/>
            <w:noProof/>
          </w:rPr>
          <w:t xml:space="preserve">4.2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NOTICE OF INTENDED MARRIAGE</w:t>
        </w:r>
        <w:r w:rsidR="00C638F3">
          <w:rPr>
            <w:noProof/>
            <w:webHidden/>
          </w:rPr>
          <w:tab/>
        </w:r>
        <w:r w:rsidR="00C638F3">
          <w:rPr>
            <w:noProof/>
            <w:webHidden/>
          </w:rPr>
          <w:fldChar w:fldCharType="begin"/>
        </w:r>
        <w:r w:rsidR="00C638F3">
          <w:rPr>
            <w:noProof/>
            <w:webHidden/>
          </w:rPr>
          <w:instrText xml:space="preserve"> PAGEREF _Toc518290239 \h </w:instrText>
        </w:r>
        <w:r w:rsidR="00C638F3">
          <w:rPr>
            <w:noProof/>
            <w:webHidden/>
          </w:rPr>
        </w:r>
        <w:r w:rsidR="00C638F3">
          <w:rPr>
            <w:noProof/>
            <w:webHidden/>
          </w:rPr>
          <w:fldChar w:fldCharType="separate"/>
        </w:r>
        <w:r w:rsidR="00BB612B">
          <w:rPr>
            <w:noProof/>
            <w:webHidden/>
          </w:rPr>
          <w:t>22</w:t>
        </w:r>
        <w:r w:rsidR="00C638F3">
          <w:rPr>
            <w:noProof/>
            <w:webHidden/>
          </w:rPr>
          <w:fldChar w:fldCharType="end"/>
        </w:r>
      </w:hyperlink>
    </w:p>
    <w:p w14:paraId="05592AD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0" w:history="1">
        <w:r w:rsidR="00C638F3" w:rsidRPr="00E64C9F">
          <w:rPr>
            <w:rStyle w:val="Hyperlink"/>
            <w:noProof/>
          </w:rPr>
          <w:t xml:space="preserve">4.2.1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How can a celebrant obtain a Notice of Intended Marriage?</w:t>
        </w:r>
        <w:r w:rsidR="00C638F3">
          <w:rPr>
            <w:noProof/>
            <w:webHidden/>
          </w:rPr>
          <w:tab/>
        </w:r>
        <w:r w:rsidR="00C638F3">
          <w:rPr>
            <w:noProof/>
            <w:webHidden/>
          </w:rPr>
          <w:fldChar w:fldCharType="begin"/>
        </w:r>
        <w:r w:rsidR="00C638F3">
          <w:rPr>
            <w:noProof/>
            <w:webHidden/>
          </w:rPr>
          <w:instrText xml:space="preserve"> PAGEREF _Toc518290240 \h </w:instrText>
        </w:r>
        <w:r w:rsidR="00C638F3">
          <w:rPr>
            <w:noProof/>
            <w:webHidden/>
          </w:rPr>
        </w:r>
        <w:r w:rsidR="00C638F3">
          <w:rPr>
            <w:noProof/>
            <w:webHidden/>
          </w:rPr>
          <w:fldChar w:fldCharType="separate"/>
        </w:r>
        <w:r w:rsidR="00BB612B">
          <w:rPr>
            <w:noProof/>
            <w:webHidden/>
          </w:rPr>
          <w:t>22</w:t>
        </w:r>
        <w:r w:rsidR="00C638F3">
          <w:rPr>
            <w:noProof/>
            <w:webHidden/>
          </w:rPr>
          <w:fldChar w:fldCharType="end"/>
        </w:r>
      </w:hyperlink>
    </w:p>
    <w:p w14:paraId="48CC166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1" w:history="1">
        <w:r w:rsidR="00C638F3" w:rsidRPr="00E64C9F">
          <w:rPr>
            <w:rStyle w:val="Hyperlink"/>
            <w:noProof/>
          </w:rPr>
          <w:t xml:space="preserve">4.2.2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the NOIM must be received</w:t>
        </w:r>
        <w:r w:rsidR="00C638F3">
          <w:rPr>
            <w:noProof/>
            <w:webHidden/>
          </w:rPr>
          <w:tab/>
        </w:r>
        <w:r w:rsidR="00C638F3">
          <w:rPr>
            <w:noProof/>
            <w:webHidden/>
          </w:rPr>
          <w:fldChar w:fldCharType="begin"/>
        </w:r>
        <w:r w:rsidR="00C638F3">
          <w:rPr>
            <w:noProof/>
            <w:webHidden/>
          </w:rPr>
          <w:instrText xml:space="preserve"> PAGEREF _Toc518290241 \h </w:instrText>
        </w:r>
        <w:r w:rsidR="00C638F3">
          <w:rPr>
            <w:noProof/>
            <w:webHidden/>
          </w:rPr>
        </w:r>
        <w:r w:rsidR="00C638F3">
          <w:rPr>
            <w:noProof/>
            <w:webHidden/>
          </w:rPr>
          <w:fldChar w:fldCharType="separate"/>
        </w:r>
        <w:r w:rsidR="00BB612B">
          <w:rPr>
            <w:noProof/>
            <w:webHidden/>
          </w:rPr>
          <w:t>23</w:t>
        </w:r>
        <w:r w:rsidR="00C638F3">
          <w:rPr>
            <w:noProof/>
            <w:webHidden/>
          </w:rPr>
          <w:fldChar w:fldCharType="end"/>
        </w:r>
      </w:hyperlink>
    </w:p>
    <w:p w14:paraId="588420AB"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42" w:history="1">
        <w:r w:rsidR="00C638F3" w:rsidRPr="00E64C9F">
          <w:rPr>
            <w:rStyle w:val="Hyperlink"/>
            <w:noProof/>
          </w:rPr>
          <w:t xml:space="preserve">4.3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AUTHORISING MARRIAGE WHERE NOIM IS GIVEN WITH LESS THAN THE REQUIRED NOTICE TIME – ‘SHORTENING OF TIME’</w:t>
        </w:r>
        <w:r w:rsidR="00C638F3">
          <w:rPr>
            <w:noProof/>
            <w:webHidden/>
          </w:rPr>
          <w:tab/>
        </w:r>
        <w:r w:rsidR="00C638F3">
          <w:rPr>
            <w:noProof/>
            <w:webHidden/>
          </w:rPr>
          <w:fldChar w:fldCharType="begin"/>
        </w:r>
        <w:r w:rsidR="00C638F3">
          <w:rPr>
            <w:noProof/>
            <w:webHidden/>
          </w:rPr>
          <w:instrText xml:space="preserve"> PAGEREF _Toc518290242 \h </w:instrText>
        </w:r>
        <w:r w:rsidR="00C638F3">
          <w:rPr>
            <w:noProof/>
            <w:webHidden/>
          </w:rPr>
        </w:r>
        <w:r w:rsidR="00C638F3">
          <w:rPr>
            <w:noProof/>
            <w:webHidden/>
          </w:rPr>
          <w:fldChar w:fldCharType="separate"/>
        </w:r>
        <w:r w:rsidR="00BB612B">
          <w:rPr>
            <w:noProof/>
            <w:webHidden/>
          </w:rPr>
          <w:t>23</w:t>
        </w:r>
        <w:r w:rsidR="00C638F3">
          <w:rPr>
            <w:noProof/>
            <w:webHidden/>
          </w:rPr>
          <w:fldChar w:fldCharType="end"/>
        </w:r>
      </w:hyperlink>
    </w:p>
    <w:p w14:paraId="5FE6234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3" w:history="1">
        <w:r w:rsidR="00C638F3" w:rsidRPr="00E64C9F">
          <w:rPr>
            <w:rStyle w:val="Hyperlink"/>
            <w:noProof/>
          </w:rPr>
          <w:t xml:space="preserve">4.3.1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can a prescribed authority consider a shortening of time request?</w:t>
        </w:r>
        <w:r w:rsidR="00C638F3">
          <w:rPr>
            <w:noProof/>
            <w:webHidden/>
          </w:rPr>
          <w:tab/>
        </w:r>
        <w:r w:rsidR="00C638F3">
          <w:rPr>
            <w:noProof/>
            <w:webHidden/>
          </w:rPr>
          <w:fldChar w:fldCharType="begin"/>
        </w:r>
        <w:r w:rsidR="00C638F3">
          <w:rPr>
            <w:noProof/>
            <w:webHidden/>
          </w:rPr>
          <w:instrText xml:space="preserve"> PAGEREF _Toc518290243 \h </w:instrText>
        </w:r>
        <w:r w:rsidR="00C638F3">
          <w:rPr>
            <w:noProof/>
            <w:webHidden/>
          </w:rPr>
        </w:r>
        <w:r w:rsidR="00C638F3">
          <w:rPr>
            <w:noProof/>
            <w:webHidden/>
          </w:rPr>
          <w:fldChar w:fldCharType="separate"/>
        </w:r>
        <w:r w:rsidR="00BB612B">
          <w:rPr>
            <w:noProof/>
            <w:webHidden/>
          </w:rPr>
          <w:t>23</w:t>
        </w:r>
        <w:r w:rsidR="00C638F3">
          <w:rPr>
            <w:noProof/>
            <w:webHidden/>
          </w:rPr>
          <w:fldChar w:fldCharType="end"/>
        </w:r>
      </w:hyperlink>
    </w:p>
    <w:p w14:paraId="1AE3340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4" w:history="1">
        <w:r w:rsidR="00C638F3" w:rsidRPr="00E64C9F">
          <w:rPr>
            <w:rStyle w:val="Hyperlink"/>
            <w:noProof/>
          </w:rPr>
          <w:t xml:space="preserve">4.3.2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If a couple wants their marriage solemnised less than one month after the celebrant receives the NOIM</w:t>
        </w:r>
        <w:r w:rsidR="00C638F3">
          <w:rPr>
            <w:noProof/>
            <w:webHidden/>
          </w:rPr>
          <w:tab/>
        </w:r>
        <w:r w:rsidR="00C638F3">
          <w:rPr>
            <w:noProof/>
            <w:webHidden/>
          </w:rPr>
          <w:fldChar w:fldCharType="begin"/>
        </w:r>
        <w:r w:rsidR="00C638F3">
          <w:rPr>
            <w:noProof/>
            <w:webHidden/>
          </w:rPr>
          <w:instrText xml:space="preserve"> PAGEREF _Toc518290244 \h </w:instrText>
        </w:r>
        <w:r w:rsidR="00C638F3">
          <w:rPr>
            <w:noProof/>
            <w:webHidden/>
          </w:rPr>
        </w:r>
        <w:r w:rsidR="00C638F3">
          <w:rPr>
            <w:noProof/>
            <w:webHidden/>
          </w:rPr>
          <w:fldChar w:fldCharType="separate"/>
        </w:r>
        <w:r w:rsidR="00BB612B">
          <w:rPr>
            <w:noProof/>
            <w:webHidden/>
          </w:rPr>
          <w:t>24</w:t>
        </w:r>
        <w:r w:rsidR="00C638F3">
          <w:rPr>
            <w:noProof/>
            <w:webHidden/>
          </w:rPr>
          <w:fldChar w:fldCharType="end"/>
        </w:r>
      </w:hyperlink>
    </w:p>
    <w:p w14:paraId="194ED77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5" w:history="1">
        <w:r w:rsidR="00C638F3" w:rsidRPr="00E64C9F">
          <w:rPr>
            <w:rStyle w:val="Hyperlink"/>
            <w:noProof/>
          </w:rPr>
          <w:t xml:space="preserve">4.3.3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Cases which fall within the circumstances when a shortening of time may be granted</w:t>
        </w:r>
        <w:r w:rsidR="00C638F3">
          <w:rPr>
            <w:noProof/>
            <w:webHidden/>
          </w:rPr>
          <w:tab/>
        </w:r>
        <w:r w:rsidR="00C638F3">
          <w:rPr>
            <w:noProof/>
            <w:webHidden/>
          </w:rPr>
          <w:fldChar w:fldCharType="begin"/>
        </w:r>
        <w:r w:rsidR="00C638F3">
          <w:rPr>
            <w:noProof/>
            <w:webHidden/>
          </w:rPr>
          <w:instrText xml:space="preserve"> PAGEREF _Toc518290245 \h </w:instrText>
        </w:r>
        <w:r w:rsidR="00C638F3">
          <w:rPr>
            <w:noProof/>
            <w:webHidden/>
          </w:rPr>
        </w:r>
        <w:r w:rsidR="00C638F3">
          <w:rPr>
            <w:noProof/>
            <w:webHidden/>
          </w:rPr>
          <w:fldChar w:fldCharType="separate"/>
        </w:r>
        <w:r w:rsidR="00BB612B">
          <w:rPr>
            <w:noProof/>
            <w:webHidden/>
          </w:rPr>
          <w:t>24</w:t>
        </w:r>
        <w:r w:rsidR="00C638F3">
          <w:rPr>
            <w:noProof/>
            <w:webHidden/>
          </w:rPr>
          <w:fldChar w:fldCharType="end"/>
        </w:r>
      </w:hyperlink>
    </w:p>
    <w:p w14:paraId="00ACC68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6" w:history="1">
        <w:r w:rsidR="00C638F3" w:rsidRPr="00E64C9F">
          <w:rPr>
            <w:rStyle w:val="Hyperlink"/>
            <w:noProof/>
          </w:rPr>
          <w:t xml:space="preserve">4.3.4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The sort of material that the prescribed authority will require to consider the application</w:t>
        </w:r>
        <w:r w:rsidR="00C638F3">
          <w:rPr>
            <w:noProof/>
            <w:webHidden/>
          </w:rPr>
          <w:tab/>
        </w:r>
        <w:r w:rsidR="00C638F3">
          <w:rPr>
            <w:noProof/>
            <w:webHidden/>
          </w:rPr>
          <w:fldChar w:fldCharType="begin"/>
        </w:r>
        <w:r w:rsidR="00C638F3">
          <w:rPr>
            <w:noProof/>
            <w:webHidden/>
          </w:rPr>
          <w:instrText xml:space="preserve"> PAGEREF _Toc518290246 \h </w:instrText>
        </w:r>
        <w:r w:rsidR="00C638F3">
          <w:rPr>
            <w:noProof/>
            <w:webHidden/>
          </w:rPr>
        </w:r>
        <w:r w:rsidR="00C638F3">
          <w:rPr>
            <w:noProof/>
            <w:webHidden/>
          </w:rPr>
          <w:fldChar w:fldCharType="separate"/>
        </w:r>
        <w:r w:rsidR="00BB612B">
          <w:rPr>
            <w:noProof/>
            <w:webHidden/>
          </w:rPr>
          <w:t>24</w:t>
        </w:r>
        <w:r w:rsidR="00C638F3">
          <w:rPr>
            <w:noProof/>
            <w:webHidden/>
          </w:rPr>
          <w:fldChar w:fldCharType="end"/>
        </w:r>
      </w:hyperlink>
    </w:p>
    <w:p w14:paraId="7F49CC4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7" w:history="1">
        <w:r w:rsidR="00C638F3" w:rsidRPr="00E64C9F">
          <w:rPr>
            <w:rStyle w:val="Hyperlink"/>
            <w:noProof/>
          </w:rPr>
          <w:t xml:space="preserve">4.3.5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Prescribed authority granting a shortening of time</w:t>
        </w:r>
        <w:r w:rsidR="00C638F3">
          <w:rPr>
            <w:noProof/>
            <w:webHidden/>
          </w:rPr>
          <w:tab/>
        </w:r>
        <w:r w:rsidR="00C638F3">
          <w:rPr>
            <w:noProof/>
            <w:webHidden/>
          </w:rPr>
          <w:fldChar w:fldCharType="begin"/>
        </w:r>
        <w:r w:rsidR="00C638F3">
          <w:rPr>
            <w:noProof/>
            <w:webHidden/>
          </w:rPr>
          <w:instrText xml:space="preserve"> PAGEREF _Toc518290247 \h </w:instrText>
        </w:r>
        <w:r w:rsidR="00C638F3">
          <w:rPr>
            <w:noProof/>
            <w:webHidden/>
          </w:rPr>
        </w:r>
        <w:r w:rsidR="00C638F3">
          <w:rPr>
            <w:noProof/>
            <w:webHidden/>
          </w:rPr>
          <w:fldChar w:fldCharType="separate"/>
        </w:r>
        <w:r w:rsidR="00BB612B">
          <w:rPr>
            <w:noProof/>
            <w:webHidden/>
          </w:rPr>
          <w:t>25</w:t>
        </w:r>
        <w:r w:rsidR="00C638F3">
          <w:rPr>
            <w:noProof/>
            <w:webHidden/>
          </w:rPr>
          <w:fldChar w:fldCharType="end"/>
        </w:r>
      </w:hyperlink>
    </w:p>
    <w:p w14:paraId="4D2F0E25"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48" w:history="1">
        <w:r w:rsidR="00C638F3" w:rsidRPr="00E64C9F">
          <w:rPr>
            <w:rStyle w:val="Hyperlink"/>
            <w:noProof/>
          </w:rPr>
          <w:t xml:space="preserve">4.4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ONE MONTH NOTICE PERIOD</w:t>
        </w:r>
        <w:r w:rsidR="00C638F3">
          <w:rPr>
            <w:noProof/>
            <w:webHidden/>
          </w:rPr>
          <w:tab/>
        </w:r>
        <w:r w:rsidR="00C638F3">
          <w:rPr>
            <w:noProof/>
            <w:webHidden/>
          </w:rPr>
          <w:fldChar w:fldCharType="begin"/>
        </w:r>
        <w:r w:rsidR="00C638F3">
          <w:rPr>
            <w:noProof/>
            <w:webHidden/>
          </w:rPr>
          <w:instrText xml:space="preserve"> PAGEREF _Toc518290248 \h </w:instrText>
        </w:r>
        <w:r w:rsidR="00C638F3">
          <w:rPr>
            <w:noProof/>
            <w:webHidden/>
          </w:rPr>
        </w:r>
        <w:r w:rsidR="00C638F3">
          <w:rPr>
            <w:noProof/>
            <w:webHidden/>
          </w:rPr>
          <w:fldChar w:fldCharType="separate"/>
        </w:r>
        <w:r w:rsidR="00BB612B">
          <w:rPr>
            <w:noProof/>
            <w:webHidden/>
          </w:rPr>
          <w:t>25</w:t>
        </w:r>
        <w:r w:rsidR="00C638F3">
          <w:rPr>
            <w:noProof/>
            <w:webHidden/>
          </w:rPr>
          <w:fldChar w:fldCharType="end"/>
        </w:r>
      </w:hyperlink>
    </w:p>
    <w:p w14:paraId="213E8FF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49" w:history="1">
        <w:r w:rsidR="00C638F3" w:rsidRPr="00E64C9F">
          <w:rPr>
            <w:rStyle w:val="Hyperlink"/>
            <w:noProof/>
          </w:rPr>
          <w:t xml:space="preserve">4.4.4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does the one month period commence?</w:t>
        </w:r>
        <w:r w:rsidR="00C638F3">
          <w:rPr>
            <w:noProof/>
            <w:webHidden/>
          </w:rPr>
          <w:tab/>
        </w:r>
        <w:r w:rsidR="00C638F3">
          <w:rPr>
            <w:noProof/>
            <w:webHidden/>
          </w:rPr>
          <w:fldChar w:fldCharType="begin"/>
        </w:r>
        <w:r w:rsidR="00C638F3">
          <w:rPr>
            <w:noProof/>
            <w:webHidden/>
          </w:rPr>
          <w:instrText xml:space="preserve"> PAGEREF _Toc518290249 \h </w:instrText>
        </w:r>
        <w:r w:rsidR="00C638F3">
          <w:rPr>
            <w:noProof/>
            <w:webHidden/>
          </w:rPr>
        </w:r>
        <w:r w:rsidR="00C638F3">
          <w:rPr>
            <w:noProof/>
            <w:webHidden/>
          </w:rPr>
          <w:fldChar w:fldCharType="separate"/>
        </w:r>
        <w:r w:rsidR="00BB612B">
          <w:rPr>
            <w:noProof/>
            <w:webHidden/>
          </w:rPr>
          <w:t>25</w:t>
        </w:r>
        <w:r w:rsidR="00C638F3">
          <w:rPr>
            <w:noProof/>
            <w:webHidden/>
          </w:rPr>
          <w:fldChar w:fldCharType="end"/>
        </w:r>
      </w:hyperlink>
    </w:p>
    <w:p w14:paraId="7825A72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0" w:history="1">
        <w:r w:rsidR="00C638F3" w:rsidRPr="00E64C9F">
          <w:rPr>
            <w:rStyle w:val="Hyperlink"/>
            <w:noProof/>
          </w:rPr>
          <w:t xml:space="preserve">4.4.1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does giving the notice ‘not later than one month before the date of the marriage’ mean?</w:t>
        </w:r>
        <w:r w:rsidR="00C638F3">
          <w:rPr>
            <w:noProof/>
            <w:webHidden/>
          </w:rPr>
          <w:tab/>
        </w:r>
        <w:r w:rsidR="00C638F3">
          <w:rPr>
            <w:noProof/>
            <w:webHidden/>
          </w:rPr>
          <w:fldChar w:fldCharType="begin"/>
        </w:r>
        <w:r w:rsidR="00C638F3">
          <w:rPr>
            <w:noProof/>
            <w:webHidden/>
          </w:rPr>
          <w:instrText xml:space="preserve"> PAGEREF _Toc518290250 \h </w:instrText>
        </w:r>
        <w:r w:rsidR="00C638F3">
          <w:rPr>
            <w:noProof/>
            <w:webHidden/>
          </w:rPr>
        </w:r>
        <w:r w:rsidR="00C638F3">
          <w:rPr>
            <w:noProof/>
            <w:webHidden/>
          </w:rPr>
          <w:fldChar w:fldCharType="separate"/>
        </w:r>
        <w:r w:rsidR="00BB612B">
          <w:rPr>
            <w:noProof/>
            <w:webHidden/>
          </w:rPr>
          <w:t>26</w:t>
        </w:r>
        <w:r w:rsidR="00C638F3">
          <w:rPr>
            <w:noProof/>
            <w:webHidden/>
          </w:rPr>
          <w:fldChar w:fldCharType="end"/>
        </w:r>
      </w:hyperlink>
    </w:p>
    <w:p w14:paraId="5789AA3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1" w:history="1">
        <w:r w:rsidR="00C638F3" w:rsidRPr="00E64C9F">
          <w:rPr>
            <w:rStyle w:val="Hyperlink"/>
            <w:noProof/>
          </w:rPr>
          <w:t xml:space="preserve">4.4.2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How do the parties give the notice if they are overseas or interstate?</w:t>
        </w:r>
        <w:r w:rsidR="00C638F3">
          <w:rPr>
            <w:noProof/>
            <w:webHidden/>
          </w:rPr>
          <w:tab/>
        </w:r>
        <w:r w:rsidR="00C638F3">
          <w:rPr>
            <w:noProof/>
            <w:webHidden/>
          </w:rPr>
          <w:fldChar w:fldCharType="begin"/>
        </w:r>
        <w:r w:rsidR="00C638F3">
          <w:rPr>
            <w:noProof/>
            <w:webHidden/>
          </w:rPr>
          <w:instrText xml:space="preserve"> PAGEREF _Toc518290251 \h </w:instrText>
        </w:r>
        <w:r w:rsidR="00C638F3">
          <w:rPr>
            <w:noProof/>
            <w:webHidden/>
          </w:rPr>
        </w:r>
        <w:r w:rsidR="00C638F3">
          <w:rPr>
            <w:noProof/>
            <w:webHidden/>
          </w:rPr>
          <w:fldChar w:fldCharType="separate"/>
        </w:r>
        <w:r w:rsidR="00BB612B">
          <w:rPr>
            <w:noProof/>
            <w:webHidden/>
          </w:rPr>
          <w:t>27</w:t>
        </w:r>
        <w:r w:rsidR="00C638F3">
          <w:rPr>
            <w:noProof/>
            <w:webHidden/>
          </w:rPr>
          <w:fldChar w:fldCharType="end"/>
        </w:r>
      </w:hyperlink>
    </w:p>
    <w:p w14:paraId="57545C0B"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2" w:history="1">
        <w:r w:rsidR="00C638F3" w:rsidRPr="00E64C9F">
          <w:rPr>
            <w:rStyle w:val="Hyperlink"/>
            <w:noProof/>
          </w:rPr>
          <w:t>4.4.3</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Original NOIM unavailable</w:t>
        </w:r>
        <w:r w:rsidR="00C638F3">
          <w:rPr>
            <w:noProof/>
            <w:webHidden/>
          </w:rPr>
          <w:tab/>
        </w:r>
        <w:r w:rsidR="00C638F3">
          <w:rPr>
            <w:noProof/>
            <w:webHidden/>
          </w:rPr>
          <w:fldChar w:fldCharType="begin"/>
        </w:r>
        <w:r w:rsidR="00C638F3">
          <w:rPr>
            <w:noProof/>
            <w:webHidden/>
          </w:rPr>
          <w:instrText xml:space="preserve"> PAGEREF _Toc518290252 \h </w:instrText>
        </w:r>
        <w:r w:rsidR="00C638F3">
          <w:rPr>
            <w:noProof/>
            <w:webHidden/>
          </w:rPr>
        </w:r>
        <w:r w:rsidR="00C638F3">
          <w:rPr>
            <w:noProof/>
            <w:webHidden/>
          </w:rPr>
          <w:fldChar w:fldCharType="separate"/>
        </w:r>
        <w:r w:rsidR="00BB612B">
          <w:rPr>
            <w:noProof/>
            <w:webHidden/>
          </w:rPr>
          <w:t>27</w:t>
        </w:r>
        <w:r w:rsidR="00C638F3">
          <w:rPr>
            <w:noProof/>
            <w:webHidden/>
          </w:rPr>
          <w:fldChar w:fldCharType="end"/>
        </w:r>
      </w:hyperlink>
    </w:p>
    <w:p w14:paraId="5A5BFE3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53" w:history="1">
        <w:r w:rsidR="00C638F3" w:rsidRPr="00E64C9F">
          <w:rPr>
            <w:rStyle w:val="Hyperlink"/>
            <w:noProof/>
          </w:rPr>
          <w:t xml:space="preserve">4.5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COMPLETING THE NOIM</w:t>
        </w:r>
        <w:r w:rsidR="00C638F3">
          <w:rPr>
            <w:noProof/>
            <w:webHidden/>
          </w:rPr>
          <w:tab/>
        </w:r>
        <w:r w:rsidR="00C638F3">
          <w:rPr>
            <w:noProof/>
            <w:webHidden/>
          </w:rPr>
          <w:fldChar w:fldCharType="begin"/>
        </w:r>
        <w:r w:rsidR="00C638F3">
          <w:rPr>
            <w:noProof/>
            <w:webHidden/>
          </w:rPr>
          <w:instrText xml:space="preserve"> PAGEREF _Toc518290253 \h </w:instrText>
        </w:r>
        <w:r w:rsidR="00C638F3">
          <w:rPr>
            <w:noProof/>
            <w:webHidden/>
          </w:rPr>
        </w:r>
        <w:r w:rsidR="00C638F3">
          <w:rPr>
            <w:noProof/>
            <w:webHidden/>
          </w:rPr>
          <w:fldChar w:fldCharType="separate"/>
        </w:r>
        <w:r w:rsidR="00BB612B">
          <w:rPr>
            <w:noProof/>
            <w:webHidden/>
          </w:rPr>
          <w:t>27</w:t>
        </w:r>
        <w:r w:rsidR="00C638F3">
          <w:rPr>
            <w:noProof/>
            <w:webHidden/>
          </w:rPr>
          <w:fldChar w:fldCharType="end"/>
        </w:r>
      </w:hyperlink>
    </w:p>
    <w:p w14:paraId="163382BB"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4" w:history="1">
        <w:r w:rsidR="00C638F3" w:rsidRPr="00E64C9F">
          <w:rPr>
            <w:rStyle w:val="Hyperlink"/>
            <w:noProof/>
          </w:rPr>
          <w:t xml:space="preserve">4.5.1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if a party does not know the information required in the NOIM?</w:t>
        </w:r>
        <w:r w:rsidR="00C638F3">
          <w:rPr>
            <w:noProof/>
            <w:webHidden/>
          </w:rPr>
          <w:tab/>
        </w:r>
        <w:r w:rsidR="00C638F3">
          <w:rPr>
            <w:noProof/>
            <w:webHidden/>
          </w:rPr>
          <w:fldChar w:fldCharType="begin"/>
        </w:r>
        <w:r w:rsidR="00C638F3">
          <w:rPr>
            <w:noProof/>
            <w:webHidden/>
          </w:rPr>
          <w:instrText xml:space="preserve"> PAGEREF _Toc518290254 \h </w:instrText>
        </w:r>
        <w:r w:rsidR="00C638F3">
          <w:rPr>
            <w:noProof/>
            <w:webHidden/>
          </w:rPr>
        </w:r>
        <w:r w:rsidR="00C638F3">
          <w:rPr>
            <w:noProof/>
            <w:webHidden/>
          </w:rPr>
          <w:fldChar w:fldCharType="separate"/>
        </w:r>
        <w:r w:rsidR="00BB612B">
          <w:rPr>
            <w:noProof/>
            <w:webHidden/>
          </w:rPr>
          <w:t>28</w:t>
        </w:r>
        <w:r w:rsidR="00C638F3">
          <w:rPr>
            <w:noProof/>
            <w:webHidden/>
          </w:rPr>
          <w:fldChar w:fldCharType="end"/>
        </w:r>
      </w:hyperlink>
    </w:p>
    <w:p w14:paraId="512B0D1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5" w:history="1">
        <w:r w:rsidR="00C638F3" w:rsidRPr="00E64C9F">
          <w:rPr>
            <w:rStyle w:val="Hyperlink"/>
            <w:noProof/>
          </w:rPr>
          <w:t>4.5.2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 xml:space="preserve"> Parents’ names</w:t>
        </w:r>
        <w:r w:rsidR="00C638F3">
          <w:rPr>
            <w:noProof/>
            <w:webHidden/>
          </w:rPr>
          <w:tab/>
        </w:r>
        <w:r w:rsidR="00C638F3">
          <w:rPr>
            <w:noProof/>
            <w:webHidden/>
          </w:rPr>
          <w:fldChar w:fldCharType="begin"/>
        </w:r>
        <w:r w:rsidR="00C638F3">
          <w:rPr>
            <w:noProof/>
            <w:webHidden/>
          </w:rPr>
          <w:instrText xml:space="preserve"> PAGEREF _Toc518290255 \h </w:instrText>
        </w:r>
        <w:r w:rsidR="00C638F3">
          <w:rPr>
            <w:noProof/>
            <w:webHidden/>
          </w:rPr>
        </w:r>
        <w:r w:rsidR="00C638F3">
          <w:rPr>
            <w:noProof/>
            <w:webHidden/>
          </w:rPr>
          <w:fldChar w:fldCharType="separate"/>
        </w:r>
        <w:r w:rsidR="00BB612B">
          <w:rPr>
            <w:noProof/>
            <w:webHidden/>
          </w:rPr>
          <w:t>28</w:t>
        </w:r>
        <w:r w:rsidR="00C638F3">
          <w:rPr>
            <w:noProof/>
            <w:webHidden/>
          </w:rPr>
          <w:fldChar w:fldCharType="end"/>
        </w:r>
      </w:hyperlink>
    </w:p>
    <w:p w14:paraId="7BA2C874" w14:textId="076E9332"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6" w:history="1">
        <w:r w:rsidR="00C638F3" w:rsidRPr="00E64C9F">
          <w:rPr>
            <w:rStyle w:val="Hyperlink"/>
            <w:noProof/>
          </w:rPr>
          <w:t xml:space="preserve">4.5.3 </w:t>
        </w:r>
        <w:r w:rsidR="00C638F3">
          <w:rPr>
            <w:rFonts w:asciiTheme="minorHAnsi" w:eastAsiaTheme="minorEastAsia" w:hAnsiTheme="minorHAnsi" w:cstheme="minorBidi"/>
            <w:i w:val="0"/>
            <w:iCs w:val="0"/>
            <w:noProof/>
            <w:szCs w:val="22"/>
            <w:lang w:val="en-AU" w:eastAsia="en-AU" w:bidi="ar-SA"/>
          </w:rPr>
          <w:tab/>
        </w:r>
        <w:r w:rsidR="00F535B7">
          <w:rPr>
            <w:rStyle w:val="Hyperlink"/>
            <w:noProof/>
          </w:rPr>
          <w:t xml:space="preserve"> </w:t>
        </w:r>
        <w:r w:rsidR="00F535B7" w:rsidRPr="00D012A8">
          <w:t>Children of previous marriage</w:t>
        </w:r>
        <w:r w:rsidR="00C638F3">
          <w:rPr>
            <w:noProof/>
            <w:webHidden/>
          </w:rPr>
          <w:tab/>
        </w:r>
        <w:r w:rsidR="00C638F3">
          <w:rPr>
            <w:noProof/>
            <w:webHidden/>
          </w:rPr>
          <w:fldChar w:fldCharType="begin"/>
        </w:r>
        <w:r w:rsidR="00C638F3">
          <w:rPr>
            <w:noProof/>
            <w:webHidden/>
          </w:rPr>
          <w:instrText xml:space="preserve"> PAGEREF _Toc518290256 \h </w:instrText>
        </w:r>
        <w:r w:rsidR="00C638F3">
          <w:rPr>
            <w:noProof/>
            <w:webHidden/>
          </w:rPr>
        </w:r>
        <w:r w:rsidR="00C638F3">
          <w:rPr>
            <w:noProof/>
            <w:webHidden/>
          </w:rPr>
          <w:fldChar w:fldCharType="separate"/>
        </w:r>
        <w:r w:rsidR="00BB612B">
          <w:rPr>
            <w:noProof/>
            <w:webHidden/>
          </w:rPr>
          <w:t>28</w:t>
        </w:r>
        <w:r w:rsidR="00C638F3">
          <w:rPr>
            <w:noProof/>
            <w:webHidden/>
          </w:rPr>
          <w:fldChar w:fldCharType="end"/>
        </w:r>
      </w:hyperlink>
    </w:p>
    <w:p w14:paraId="2EF10FD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7" w:history="1">
        <w:r w:rsidR="00C638F3" w:rsidRPr="00E64C9F">
          <w:rPr>
            <w:rStyle w:val="Hyperlink"/>
            <w:noProof/>
          </w:rPr>
          <w:t xml:space="preserve">4.5.4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Recording the marriage rites on the NOIM</w:t>
        </w:r>
        <w:r w:rsidR="00C638F3">
          <w:rPr>
            <w:noProof/>
            <w:webHidden/>
          </w:rPr>
          <w:tab/>
        </w:r>
        <w:r w:rsidR="00C638F3">
          <w:rPr>
            <w:noProof/>
            <w:webHidden/>
          </w:rPr>
          <w:fldChar w:fldCharType="begin"/>
        </w:r>
        <w:r w:rsidR="00C638F3">
          <w:rPr>
            <w:noProof/>
            <w:webHidden/>
          </w:rPr>
          <w:instrText xml:space="preserve"> PAGEREF _Toc518290257 \h </w:instrText>
        </w:r>
        <w:r w:rsidR="00C638F3">
          <w:rPr>
            <w:noProof/>
            <w:webHidden/>
          </w:rPr>
        </w:r>
        <w:r w:rsidR="00C638F3">
          <w:rPr>
            <w:noProof/>
            <w:webHidden/>
          </w:rPr>
          <w:fldChar w:fldCharType="separate"/>
        </w:r>
        <w:r w:rsidR="00BB612B">
          <w:rPr>
            <w:noProof/>
            <w:webHidden/>
          </w:rPr>
          <w:t>29</w:t>
        </w:r>
        <w:r w:rsidR="00C638F3">
          <w:rPr>
            <w:noProof/>
            <w:webHidden/>
          </w:rPr>
          <w:fldChar w:fldCharType="end"/>
        </w:r>
      </w:hyperlink>
    </w:p>
    <w:p w14:paraId="70F87A3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8" w:history="1">
        <w:r w:rsidR="00C638F3" w:rsidRPr="00E64C9F">
          <w:rPr>
            <w:rStyle w:val="Hyperlink"/>
            <w:noProof/>
          </w:rPr>
          <w:t xml:space="preserve">4.5.5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NOIMs containing false statements</w:t>
        </w:r>
        <w:r w:rsidR="00C638F3">
          <w:rPr>
            <w:noProof/>
            <w:webHidden/>
          </w:rPr>
          <w:tab/>
        </w:r>
        <w:r w:rsidR="00C638F3">
          <w:rPr>
            <w:noProof/>
            <w:webHidden/>
          </w:rPr>
          <w:fldChar w:fldCharType="begin"/>
        </w:r>
        <w:r w:rsidR="00C638F3">
          <w:rPr>
            <w:noProof/>
            <w:webHidden/>
          </w:rPr>
          <w:instrText xml:space="preserve"> PAGEREF _Toc518290258 \h </w:instrText>
        </w:r>
        <w:r w:rsidR="00C638F3">
          <w:rPr>
            <w:noProof/>
            <w:webHidden/>
          </w:rPr>
        </w:r>
        <w:r w:rsidR="00C638F3">
          <w:rPr>
            <w:noProof/>
            <w:webHidden/>
          </w:rPr>
          <w:fldChar w:fldCharType="separate"/>
        </w:r>
        <w:r w:rsidR="00BB612B">
          <w:rPr>
            <w:noProof/>
            <w:webHidden/>
          </w:rPr>
          <w:t>29</w:t>
        </w:r>
        <w:r w:rsidR="00C638F3">
          <w:rPr>
            <w:noProof/>
            <w:webHidden/>
          </w:rPr>
          <w:fldChar w:fldCharType="end"/>
        </w:r>
      </w:hyperlink>
    </w:p>
    <w:p w14:paraId="0774D5F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59" w:history="1">
        <w:r w:rsidR="00C638F3" w:rsidRPr="00E64C9F">
          <w:rPr>
            <w:rStyle w:val="Hyperlink"/>
            <w:noProof/>
          </w:rPr>
          <w:t xml:space="preserve">4.5.6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happens to the NOIM after a marriage?</w:t>
        </w:r>
        <w:r w:rsidR="00C638F3">
          <w:rPr>
            <w:noProof/>
            <w:webHidden/>
          </w:rPr>
          <w:tab/>
        </w:r>
        <w:r w:rsidR="00C638F3">
          <w:rPr>
            <w:noProof/>
            <w:webHidden/>
          </w:rPr>
          <w:fldChar w:fldCharType="begin"/>
        </w:r>
        <w:r w:rsidR="00C638F3">
          <w:rPr>
            <w:noProof/>
            <w:webHidden/>
          </w:rPr>
          <w:instrText xml:space="preserve"> PAGEREF _Toc518290259 \h </w:instrText>
        </w:r>
        <w:r w:rsidR="00C638F3">
          <w:rPr>
            <w:noProof/>
            <w:webHidden/>
          </w:rPr>
        </w:r>
        <w:r w:rsidR="00C638F3">
          <w:rPr>
            <w:noProof/>
            <w:webHidden/>
          </w:rPr>
          <w:fldChar w:fldCharType="separate"/>
        </w:r>
        <w:r w:rsidR="00BB612B">
          <w:rPr>
            <w:noProof/>
            <w:webHidden/>
          </w:rPr>
          <w:t>29</w:t>
        </w:r>
        <w:r w:rsidR="00C638F3">
          <w:rPr>
            <w:noProof/>
            <w:webHidden/>
          </w:rPr>
          <w:fldChar w:fldCharType="end"/>
        </w:r>
      </w:hyperlink>
    </w:p>
    <w:p w14:paraId="28420E4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0" w:history="1">
        <w:r w:rsidR="00C638F3" w:rsidRPr="00E64C9F">
          <w:rPr>
            <w:rStyle w:val="Hyperlink"/>
            <w:noProof/>
          </w:rPr>
          <w:t xml:space="preserve">4.5.7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Recording the names of the parties on the NOIM</w:t>
        </w:r>
        <w:r w:rsidR="00C638F3">
          <w:rPr>
            <w:noProof/>
            <w:webHidden/>
          </w:rPr>
          <w:tab/>
        </w:r>
        <w:r w:rsidR="00C638F3">
          <w:rPr>
            <w:noProof/>
            <w:webHidden/>
          </w:rPr>
          <w:fldChar w:fldCharType="begin"/>
        </w:r>
        <w:r w:rsidR="00C638F3">
          <w:rPr>
            <w:noProof/>
            <w:webHidden/>
          </w:rPr>
          <w:instrText xml:space="preserve"> PAGEREF _Toc518290260 \h </w:instrText>
        </w:r>
        <w:r w:rsidR="00C638F3">
          <w:rPr>
            <w:noProof/>
            <w:webHidden/>
          </w:rPr>
        </w:r>
        <w:r w:rsidR="00C638F3">
          <w:rPr>
            <w:noProof/>
            <w:webHidden/>
          </w:rPr>
          <w:fldChar w:fldCharType="separate"/>
        </w:r>
        <w:r w:rsidR="00BB612B">
          <w:rPr>
            <w:noProof/>
            <w:webHidden/>
          </w:rPr>
          <w:t>30</w:t>
        </w:r>
        <w:r w:rsidR="00C638F3">
          <w:rPr>
            <w:noProof/>
            <w:webHidden/>
          </w:rPr>
          <w:fldChar w:fldCharType="end"/>
        </w:r>
      </w:hyperlink>
    </w:p>
    <w:p w14:paraId="092A523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1" w:history="1">
        <w:r w:rsidR="00C638F3" w:rsidRPr="00E64C9F">
          <w:rPr>
            <w:rStyle w:val="Hyperlink"/>
            <w:noProof/>
          </w:rPr>
          <w:t xml:space="preserve">4.5.8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Generally the name on a person’s birth certificate should be recorded on the NOIM</w:t>
        </w:r>
        <w:r w:rsidR="00C638F3">
          <w:rPr>
            <w:noProof/>
            <w:webHidden/>
          </w:rPr>
          <w:tab/>
        </w:r>
        <w:r w:rsidR="00C638F3">
          <w:rPr>
            <w:noProof/>
            <w:webHidden/>
          </w:rPr>
          <w:fldChar w:fldCharType="begin"/>
        </w:r>
        <w:r w:rsidR="00C638F3">
          <w:rPr>
            <w:noProof/>
            <w:webHidden/>
          </w:rPr>
          <w:instrText xml:space="preserve"> PAGEREF _Toc518290261 \h </w:instrText>
        </w:r>
        <w:r w:rsidR="00C638F3">
          <w:rPr>
            <w:noProof/>
            <w:webHidden/>
          </w:rPr>
        </w:r>
        <w:r w:rsidR="00C638F3">
          <w:rPr>
            <w:noProof/>
            <w:webHidden/>
          </w:rPr>
          <w:fldChar w:fldCharType="separate"/>
        </w:r>
        <w:r w:rsidR="00BB612B">
          <w:rPr>
            <w:noProof/>
            <w:webHidden/>
          </w:rPr>
          <w:t>30</w:t>
        </w:r>
        <w:r w:rsidR="00C638F3">
          <w:rPr>
            <w:noProof/>
            <w:webHidden/>
          </w:rPr>
          <w:fldChar w:fldCharType="end"/>
        </w:r>
      </w:hyperlink>
    </w:p>
    <w:p w14:paraId="37A1106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2" w:history="1">
        <w:r w:rsidR="00C638F3" w:rsidRPr="00E64C9F">
          <w:rPr>
            <w:rStyle w:val="Hyperlink"/>
            <w:noProof/>
          </w:rPr>
          <w:t xml:space="preserve">4.5.9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can a person use a different name in the NOIM to the name on their birth certificate?</w:t>
        </w:r>
        <w:r w:rsidR="00C638F3">
          <w:rPr>
            <w:noProof/>
            <w:webHidden/>
          </w:rPr>
          <w:tab/>
        </w:r>
        <w:r w:rsidR="00C638F3">
          <w:rPr>
            <w:noProof/>
            <w:webHidden/>
          </w:rPr>
          <w:fldChar w:fldCharType="begin"/>
        </w:r>
        <w:r w:rsidR="00C638F3">
          <w:rPr>
            <w:noProof/>
            <w:webHidden/>
          </w:rPr>
          <w:instrText xml:space="preserve"> PAGEREF _Toc518290262 \h </w:instrText>
        </w:r>
        <w:r w:rsidR="00C638F3">
          <w:rPr>
            <w:noProof/>
            <w:webHidden/>
          </w:rPr>
        </w:r>
        <w:r w:rsidR="00C638F3">
          <w:rPr>
            <w:noProof/>
            <w:webHidden/>
          </w:rPr>
          <w:fldChar w:fldCharType="separate"/>
        </w:r>
        <w:r w:rsidR="00BB612B">
          <w:rPr>
            <w:noProof/>
            <w:webHidden/>
          </w:rPr>
          <w:t>31</w:t>
        </w:r>
        <w:r w:rsidR="00C638F3">
          <w:rPr>
            <w:noProof/>
            <w:webHidden/>
          </w:rPr>
          <w:fldChar w:fldCharType="end"/>
        </w:r>
      </w:hyperlink>
    </w:p>
    <w:p w14:paraId="38FFF68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3" w:history="1">
        <w:r w:rsidR="00C638F3" w:rsidRPr="00E64C9F">
          <w:rPr>
            <w:rStyle w:val="Hyperlink"/>
            <w:noProof/>
          </w:rPr>
          <w:t>4.5.10</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Refusal by a person to use the name on their birth certificate</w:t>
        </w:r>
        <w:r w:rsidR="00C638F3">
          <w:rPr>
            <w:noProof/>
            <w:webHidden/>
          </w:rPr>
          <w:tab/>
        </w:r>
        <w:r w:rsidR="00C638F3">
          <w:rPr>
            <w:noProof/>
            <w:webHidden/>
          </w:rPr>
          <w:fldChar w:fldCharType="begin"/>
        </w:r>
        <w:r w:rsidR="00C638F3">
          <w:rPr>
            <w:noProof/>
            <w:webHidden/>
          </w:rPr>
          <w:instrText xml:space="preserve"> PAGEREF _Toc518290263 \h </w:instrText>
        </w:r>
        <w:r w:rsidR="00C638F3">
          <w:rPr>
            <w:noProof/>
            <w:webHidden/>
          </w:rPr>
        </w:r>
        <w:r w:rsidR="00C638F3">
          <w:rPr>
            <w:noProof/>
            <w:webHidden/>
          </w:rPr>
          <w:fldChar w:fldCharType="separate"/>
        </w:r>
        <w:r w:rsidR="00BB612B">
          <w:rPr>
            <w:noProof/>
            <w:webHidden/>
          </w:rPr>
          <w:t>32</w:t>
        </w:r>
        <w:r w:rsidR="00C638F3">
          <w:rPr>
            <w:noProof/>
            <w:webHidden/>
          </w:rPr>
          <w:fldChar w:fldCharType="end"/>
        </w:r>
      </w:hyperlink>
    </w:p>
    <w:p w14:paraId="4EA12CC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64" w:history="1">
        <w:r w:rsidR="00C638F3" w:rsidRPr="00E64C9F">
          <w:rPr>
            <w:rStyle w:val="Hyperlink"/>
            <w:noProof/>
          </w:rPr>
          <w:t xml:space="preserve">4.6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A PARTY HAS DIFFERENT NAMES IN THE DOCUMENTS THEY PROVIDE TO ESTABLISH THEIR DATE AND PLACE OF BIRTH AND THEIR IDENTITY</w:t>
        </w:r>
        <w:r w:rsidR="00C638F3">
          <w:rPr>
            <w:noProof/>
            <w:webHidden/>
          </w:rPr>
          <w:tab/>
        </w:r>
        <w:r w:rsidR="00C638F3">
          <w:rPr>
            <w:noProof/>
            <w:webHidden/>
          </w:rPr>
          <w:fldChar w:fldCharType="begin"/>
        </w:r>
        <w:r w:rsidR="00C638F3">
          <w:rPr>
            <w:noProof/>
            <w:webHidden/>
          </w:rPr>
          <w:instrText xml:space="preserve"> PAGEREF _Toc518290264 \h </w:instrText>
        </w:r>
        <w:r w:rsidR="00C638F3">
          <w:rPr>
            <w:noProof/>
            <w:webHidden/>
          </w:rPr>
        </w:r>
        <w:r w:rsidR="00C638F3">
          <w:rPr>
            <w:noProof/>
            <w:webHidden/>
          </w:rPr>
          <w:fldChar w:fldCharType="separate"/>
        </w:r>
        <w:r w:rsidR="00BB612B">
          <w:rPr>
            <w:noProof/>
            <w:webHidden/>
          </w:rPr>
          <w:t>32</w:t>
        </w:r>
        <w:r w:rsidR="00C638F3">
          <w:rPr>
            <w:noProof/>
            <w:webHidden/>
          </w:rPr>
          <w:fldChar w:fldCharType="end"/>
        </w:r>
      </w:hyperlink>
    </w:p>
    <w:p w14:paraId="183E92D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65" w:history="1">
        <w:r w:rsidR="00C638F3" w:rsidRPr="00E64C9F">
          <w:rPr>
            <w:rStyle w:val="Hyperlink"/>
            <w:noProof/>
          </w:rPr>
          <w:t xml:space="preserve">4.7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FREQUENTLY ASKED QUESTIONS – NAMES ON NOTICES OF INTENDED MARRIAGE AND ON MARRIAGE CERTIFICATES</w:t>
        </w:r>
        <w:r w:rsidR="00C638F3">
          <w:rPr>
            <w:noProof/>
            <w:webHidden/>
          </w:rPr>
          <w:tab/>
        </w:r>
        <w:r w:rsidR="00C638F3">
          <w:rPr>
            <w:noProof/>
            <w:webHidden/>
          </w:rPr>
          <w:fldChar w:fldCharType="begin"/>
        </w:r>
        <w:r w:rsidR="00C638F3">
          <w:rPr>
            <w:noProof/>
            <w:webHidden/>
          </w:rPr>
          <w:instrText xml:space="preserve"> PAGEREF _Toc518290265 \h </w:instrText>
        </w:r>
        <w:r w:rsidR="00C638F3">
          <w:rPr>
            <w:noProof/>
            <w:webHidden/>
          </w:rPr>
        </w:r>
        <w:r w:rsidR="00C638F3">
          <w:rPr>
            <w:noProof/>
            <w:webHidden/>
          </w:rPr>
          <w:fldChar w:fldCharType="separate"/>
        </w:r>
        <w:r w:rsidR="00BB612B">
          <w:rPr>
            <w:noProof/>
            <w:webHidden/>
          </w:rPr>
          <w:t>32</w:t>
        </w:r>
        <w:r w:rsidR="00C638F3">
          <w:rPr>
            <w:noProof/>
            <w:webHidden/>
          </w:rPr>
          <w:fldChar w:fldCharType="end"/>
        </w:r>
      </w:hyperlink>
    </w:p>
    <w:p w14:paraId="339370A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6" w:history="1">
        <w:r w:rsidR="00C638F3" w:rsidRPr="00E64C9F">
          <w:rPr>
            <w:rStyle w:val="Hyperlink"/>
            <w:noProof/>
          </w:rPr>
          <w:t xml:space="preserve">4.7.1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Frequently asked questions</w:t>
        </w:r>
        <w:r w:rsidR="00C638F3">
          <w:rPr>
            <w:noProof/>
            <w:webHidden/>
          </w:rPr>
          <w:tab/>
        </w:r>
        <w:r w:rsidR="00C638F3">
          <w:rPr>
            <w:noProof/>
            <w:webHidden/>
          </w:rPr>
          <w:fldChar w:fldCharType="begin"/>
        </w:r>
        <w:r w:rsidR="00C638F3">
          <w:rPr>
            <w:noProof/>
            <w:webHidden/>
          </w:rPr>
          <w:instrText xml:space="preserve"> PAGEREF _Toc518290266 \h </w:instrText>
        </w:r>
        <w:r w:rsidR="00C638F3">
          <w:rPr>
            <w:noProof/>
            <w:webHidden/>
          </w:rPr>
        </w:r>
        <w:r w:rsidR="00C638F3">
          <w:rPr>
            <w:noProof/>
            <w:webHidden/>
          </w:rPr>
          <w:fldChar w:fldCharType="separate"/>
        </w:r>
        <w:r w:rsidR="00BB612B">
          <w:rPr>
            <w:noProof/>
            <w:webHidden/>
          </w:rPr>
          <w:t>33</w:t>
        </w:r>
        <w:r w:rsidR="00C638F3">
          <w:rPr>
            <w:noProof/>
            <w:webHidden/>
          </w:rPr>
          <w:fldChar w:fldCharType="end"/>
        </w:r>
      </w:hyperlink>
    </w:p>
    <w:p w14:paraId="3A55CC3A" w14:textId="3915DE39"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67" w:history="1">
        <w:r w:rsidR="00C638F3" w:rsidRPr="00E64C9F">
          <w:rPr>
            <w:rStyle w:val="Hyperlink"/>
            <w:noProof/>
          </w:rPr>
          <w:t xml:space="preserve">4.8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TOTAL PERIOD OF RESIDENCE IN AUSTRALIA</w:t>
        </w:r>
        <w:r w:rsidR="00C638F3">
          <w:rPr>
            <w:noProof/>
            <w:webHidden/>
          </w:rPr>
          <w:tab/>
        </w:r>
        <w:r w:rsidR="00C638F3">
          <w:rPr>
            <w:noProof/>
            <w:webHidden/>
          </w:rPr>
          <w:fldChar w:fldCharType="begin"/>
        </w:r>
        <w:r w:rsidR="00C638F3">
          <w:rPr>
            <w:noProof/>
            <w:webHidden/>
          </w:rPr>
          <w:instrText xml:space="preserve"> PAGEREF _Toc518290267 \h </w:instrText>
        </w:r>
        <w:r w:rsidR="00C638F3">
          <w:rPr>
            <w:noProof/>
            <w:webHidden/>
          </w:rPr>
        </w:r>
        <w:r w:rsidR="00C638F3">
          <w:rPr>
            <w:noProof/>
            <w:webHidden/>
          </w:rPr>
          <w:fldChar w:fldCharType="separate"/>
        </w:r>
        <w:r w:rsidR="00BB612B">
          <w:rPr>
            <w:noProof/>
            <w:webHidden/>
          </w:rPr>
          <w:t>40</w:t>
        </w:r>
        <w:r w:rsidR="00C638F3">
          <w:rPr>
            <w:noProof/>
            <w:webHidden/>
          </w:rPr>
          <w:fldChar w:fldCharType="end"/>
        </w:r>
      </w:hyperlink>
    </w:p>
    <w:p w14:paraId="088895D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68" w:history="1">
        <w:r w:rsidR="00C638F3" w:rsidRPr="00E64C9F">
          <w:rPr>
            <w:rStyle w:val="Hyperlink"/>
            <w:noProof/>
          </w:rPr>
          <w:t xml:space="preserve">4.9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SIGNING AND WITNESSING THE NOIM</w:t>
        </w:r>
        <w:r w:rsidR="00C638F3">
          <w:rPr>
            <w:noProof/>
            <w:webHidden/>
          </w:rPr>
          <w:tab/>
        </w:r>
        <w:r w:rsidR="00C638F3">
          <w:rPr>
            <w:noProof/>
            <w:webHidden/>
          </w:rPr>
          <w:fldChar w:fldCharType="begin"/>
        </w:r>
        <w:r w:rsidR="00C638F3">
          <w:rPr>
            <w:noProof/>
            <w:webHidden/>
          </w:rPr>
          <w:instrText xml:space="preserve"> PAGEREF _Toc518290268 \h </w:instrText>
        </w:r>
        <w:r w:rsidR="00C638F3">
          <w:rPr>
            <w:noProof/>
            <w:webHidden/>
          </w:rPr>
        </w:r>
        <w:r w:rsidR="00C638F3">
          <w:rPr>
            <w:noProof/>
            <w:webHidden/>
          </w:rPr>
          <w:fldChar w:fldCharType="separate"/>
        </w:r>
        <w:r w:rsidR="00BB612B">
          <w:rPr>
            <w:noProof/>
            <w:webHidden/>
          </w:rPr>
          <w:t>40</w:t>
        </w:r>
        <w:r w:rsidR="00C638F3">
          <w:rPr>
            <w:noProof/>
            <w:webHidden/>
          </w:rPr>
          <w:fldChar w:fldCharType="end"/>
        </w:r>
      </w:hyperlink>
    </w:p>
    <w:p w14:paraId="7AE8A7C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69" w:history="1">
        <w:r w:rsidR="00C638F3" w:rsidRPr="00E64C9F">
          <w:rPr>
            <w:rStyle w:val="Hyperlink"/>
            <w:noProof/>
          </w:rPr>
          <w:t xml:space="preserve">4.9.1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Who may witness a NOIM signed in Australia?</w:t>
        </w:r>
        <w:r w:rsidR="00C638F3">
          <w:rPr>
            <w:noProof/>
            <w:webHidden/>
          </w:rPr>
          <w:tab/>
        </w:r>
        <w:r w:rsidR="00C638F3">
          <w:rPr>
            <w:noProof/>
            <w:webHidden/>
          </w:rPr>
          <w:fldChar w:fldCharType="begin"/>
        </w:r>
        <w:r w:rsidR="00C638F3">
          <w:rPr>
            <w:noProof/>
            <w:webHidden/>
          </w:rPr>
          <w:instrText xml:space="preserve"> PAGEREF _Toc518290269 \h </w:instrText>
        </w:r>
        <w:r w:rsidR="00C638F3">
          <w:rPr>
            <w:noProof/>
            <w:webHidden/>
          </w:rPr>
        </w:r>
        <w:r w:rsidR="00C638F3">
          <w:rPr>
            <w:noProof/>
            <w:webHidden/>
          </w:rPr>
          <w:fldChar w:fldCharType="separate"/>
        </w:r>
        <w:r w:rsidR="00BB612B">
          <w:rPr>
            <w:noProof/>
            <w:webHidden/>
          </w:rPr>
          <w:t>41</w:t>
        </w:r>
        <w:r w:rsidR="00C638F3">
          <w:rPr>
            <w:noProof/>
            <w:webHidden/>
          </w:rPr>
          <w:fldChar w:fldCharType="end"/>
        </w:r>
      </w:hyperlink>
    </w:p>
    <w:p w14:paraId="4A7A4FB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0" w:history="1">
        <w:r w:rsidR="00C638F3" w:rsidRPr="00E64C9F">
          <w:rPr>
            <w:rStyle w:val="Hyperlink"/>
            <w:noProof/>
          </w:rPr>
          <w:t xml:space="preserve">4.9.2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Who may witness a NOIM signed outside Australia?</w:t>
        </w:r>
        <w:r w:rsidR="00C638F3">
          <w:rPr>
            <w:noProof/>
            <w:webHidden/>
          </w:rPr>
          <w:tab/>
        </w:r>
        <w:r w:rsidR="00C638F3">
          <w:rPr>
            <w:noProof/>
            <w:webHidden/>
          </w:rPr>
          <w:fldChar w:fldCharType="begin"/>
        </w:r>
        <w:r w:rsidR="00C638F3">
          <w:rPr>
            <w:noProof/>
            <w:webHidden/>
          </w:rPr>
          <w:instrText xml:space="preserve"> PAGEREF _Toc518290270 \h </w:instrText>
        </w:r>
        <w:r w:rsidR="00C638F3">
          <w:rPr>
            <w:noProof/>
            <w:webHidden/>
          </w:rPr>
        </w:r>
        <w:r w:rsidR="00C638F3">
          <w:rPr>
            <w:noProof/>
            <w:webHidden/>
          </w:rPr>
          <w:fldChar w:fldCharType="separate"/>
        </w:r>
        <w:r w:rsidR="00BB612B">
          <w:rPr>
            <w:noProof/>
            <w:webHidden/>
          </w:rPr>
          <w:t>42</w:t>
        </w:r>
        <w:r w:rsidR="00C638F3">
          <w:rPr>
            <w:noProof/>
            <w:webHidden/>
          </w:rPr>
          <w:fldChar w:fldCharType="end"/>
        </w:r>
      </w:hyperlink>
    </w:p>
    <w:p w14:paraId="515217F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1" w:history="1">
        <w:r w:rsidR="00C638F3" w:rsidRPr="00E64C9F">
          <w:rPr>
            <w:rStyle w:val="Hyperlink"/>
            <w:noProof/>
          </w:rPr>
          <w:t xml:space="preserve">4.9.3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a Notary Public?</w:t>
        </w:r>
        <w:r w:rsidR="00C638F3">
          <w:rPr>
            <w:noProof/>
            <w:webHidden/>
          </w:rPr>
          <w:tab/>
        </w:r>
        <w:r w:rsidR="00C638F3">
          <w:rPr>
            <w:noProof/>
            <w:webHidden/>
          </w:rPr>
          <w:fldChar w:fldCharType="begin"/>
        </w:r>
        <w:r w:rsidR="00C638F3">
          <w:rPr>
            <w:noProof/>
            <w:webHidden/>
          </w:rPr>
          <w:instrText xml:space="preserve"> PAGEREF _Toc518290271 \h </w:instrText>
        </w:r>
        <w:r w:rsidR="00C638F3">
          <w:rPr>
            <w:noProof/>
            <w:webHidden/>
          </w:rPr>
        </w:r>
        <w:r w:rsidR="00C638F3">
          <w:rPr>
            <w:noProof/>
            <w:webHidden/>
          </w:rPr>
          <w:fldChar w:fldCharType="separate"/>
        </w:r>
        <w:r w:rsidR="00BB612B">
          <w:rPr>
            <w:noProof/>
            <w:webHidden/>
          </w:rPr>
          <w:t>42</w:t>
        </w:r>
        <w:r w:rsidR="00C638F3">
          <w:rPr>
            <w:noProof/>
            <w:webHidden/>
          </w:rPr>
          <w:fldChar w:fldCharType="end"/>
        </w:r>
      </w:hyperlink>
    </w:p>
    <w:p w14:paraId="556F61A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2" w:history="1">
        <w:r w:rsidR="00C638F3" w:rsidRPr="00E64C9F">
          <w:rPr>
            <w:rStyle w:val="Hyperlink"/>
            <w:noProof/>
          </w:rPr>
          <w:t xml:space="preserve">4.9.4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 person overseas is finding it difficult to locate a person from the required category to witness their signature on the NOIM</w:t>
        </w:r>
        <w:r w:rsidR="00C638F3">
          <w:rPr>
            <w:noProof/>
            <w:webHidden/>
          </w:rPr>
          <w:tab/>
        </w:r>
        <w:r w:rsidR="00C638F3">
          <w:rPr>
            <w:noProof/>
            <w:webHidden/>
          </w:rPr>
          <w:fldChar w:fldCharType="begin"/>
        </w:r>
        <w:r w:rsidR="00C638F3">
          <w:rPr>
            <w:noProof/>
            <w:webHidden/>
          </w:rPr>
          <w:instrText xml:space="preserve"> PAGEREF _Toc518290272 \h </w:instrText>
        </w:r>
        <w:r w:rsidR="00C638F3">
          <w:rPr>
            <w:noProof/>
            <w:webHidden/>
          </w:rPr>
        </w:r>
        <w:r w:rsidR="00C638F3">
          <w:rPr>
            <w:noProof/>
            <w:webHidden/>
          </w:rPr>
          <w:fldChar w:fldCharType="separate"/>
        </w:r>
        <w:r w:rsidR="00BB612B">
          <w:rPr>
            <w:noProof/>
            <w:webHidden/>
          </w:rPr>
          <w:t>42</w:t>
        </w:r>
        <w:r w:rsidR="00C638F3">
          <w:rPr>
            <w:noProof/>
            <w:webHidden/>
          </w:rPr>
          <w:fldChar w:fldCharType="end"/>
        </w:r>
      </w:hyperlink>
    </w:p>
    <w:p w14:paraId="2D0269E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3" w:history="1">
        <w:r w:rsidR="00C638F3" w:rsidRPr="00E64C9F">
          <w:rPr>
            <w:rStyle w:val="Hyperlink"/>
            <w:noProof/>
          </w:rPr>
          <w:t xml:space="preserve">4.9.5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Corrections of errors on the NOIM</w:t>
        </w:r>
        <w:r w:rsidR="00C638F3">
          <w:rPr>
            <w:noProof/>
            <w:webHidden/>
          </w:rPr>
          <w:tab/>
        </w:r>
        <w:r w:rsidR="00C638F3">
          <w:rPr>
            <w:noProof/>
            <w:webHidden/>
          </w:rPr>
          <w:fldChar w:fldCharType="begin"/>
        </w:r>
        <w:r w:rsidR="00C638F3">
          <w:rPr>
            <w:noProof/>
            <w:webHidden/>
          </w:rPr>
          <w:instrText xml:space="preserve"> PAGEREF _Toc518290273 \h </w:instrText>
        </w:r>
        <w:r w:rsidR="00C638F3">
          <w:rPr>
            <w:noProof/>
            <w:webHidden/>
          </w:rPr>
        </w:r>
        <w:r w:rsidR="00C638F3">
          <w:rPr>
            <w:noProof/>
            <w:webHidden/>
          </w:rPr>
          <w:fldChar w:fldCharType="separate"/>
        </w:r>
        <w:r w:rsidR="00BB612B">
          <w:rPr>
            <w:noProof/>
            <w:webHidden/>
          </w:rPr>
          <w:t>43</w:t>
        </w:r>
        <w:r w:rsidR="00C638F3">
          <w:rPr>
            <w:noProof/>
            <w:webHidden/>
          </w:rPr>
          <w:fldChar w:fldCharType="end"/>
        </w:r>
      </w:hyperlink>
    </w:p>
    <w:p w14:paraId="50A6D1F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74" w:history="1">
        <w:r w:rsidR="00C638F3" w:rsidRPr="00E64C9F">
          <w:rPr>
            <w:rStyle w:val="Hyperlink"/>
            <w:noProof/>
          </w:rPr>
          <w:t>4.10</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EVIDENCE OF DATE AND PLACE OF BIRTH</w:t>
        </w:r>
        <w:r w:rsidR="00C638F3">
          <w:rPr>
            <w:noProof/>
            <w:webHidden/>
          </w:rPr>
          <w:tab/>
        </w:r>
        <w:r w:rsidR="00C638F3">
          <w:rPr>
            <w:noProof/>
            <w:webHidden/>
          </w:rPr>
          <w:fldChar w:fldCharType="begin"/>
        </w:r>
        <w:r w:rsidR="00C638F3">
          <w:rPr>
            <w:noProof/>
            <w:webHidden/>
          </w:rPr>
          <w:instrText xml:space="preserve"> PAGEREF _Toc518290274 \h </w:instrText>
        </w:r>
        <w:r w:rsidR="00C638F3">
          <w:rPr>
            <w:noProof/>
            <w:webHidden/>
          </w:rPr>
        </w:r>
        <w:r w:rsidR="00C638F3">
          <w:rPr>
            <w:noProof/>
            <w:webHidden/>
          </w:rPr>
          <w:fldChar w:fldCharType="separate"/>
        </w:r>
        <w:r w:rsidR="00BB612B">
          <w:rPr>
            <w:noProof/>
            <w:webHidden/>
          </w:rPr>
          <w:t>43</w:t>
        </w:r>
        <w:r w:rsidR="00C638F3">
          <w:rPr>
            <w:noProof/>
            <w:webHidden/>
          </w:rPr>
          <w:fldChar w:fldCharType="end"/>
        </w:r>
      </w:hyperlink>
    </w:p>
    <w:p w14:paraId="2AD29A6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5" w:history="1">
        <w:r w:rsidR="00C638F3" w:rsidRPr="00E64C9F">
          <w:rPr>
            <w:rStyle w:val="Hyperlink"/>
            <w:noProof/>
          </w:rPr>
          <w:t xml:space="preserve">4.10.1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An official certificate of birth or an official extract</w:t>
        </w:r>
        <w:r w:rsidR="00C638F3">
          <w:rPr>
            <w:noProof/>
            <w:webHidden/>
          </w:rPr>
          <w:tab/>
        </w:r>
        <w:r w:rsidR="00C638F3">
          <w:rPr>
            <w:noProof/>
            <w:webHidden/>
          </w:rPr>
          <w:fldChar w:fldCharType="begin"/>
        </w:r>
        <w:r w:rsidR="00C638F3">
          <w:rPr>
            <w:noProof/>
            <w:webHidden/>
          </w:rPr>
          <w:instrText xml:space="preserve"> PAGEREF _Toc518290275 \h </w:instrText>
        </w:r>
        <w:r w:rsidR="00C638F3">
          <w:rPr>
            <w:noProof/>
            <w:webHidden/>
          </w:rPr>
        </w:r>
        <w:r w:rsidR="00C638F3">
          <w:rPr>
            <w:noProof/>
            <w:webHidden/>
          </w:rPr>
          <w:fldChar w:fldCharType="separate"/>
        </w:r>
        <w:r w:rsidR="00BB612B">
          <w:rPr>
            <w:noProof/>
            <w:webHidden/>
          </w:rPr>
          <w:t>44</w:t>
        </w:r>
        <w:r w:rsidR="00C638F3">
          <w:rPr>
            <w:noProof/>
            <w:webHidden/>
          </w:rPr>
          <w:fldChar w:fldCharType="end"/>
        </w:r>
      </w:hyperlink>
    </w:p>
    <w:p w14:paraId="6C7AEDF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6" w:history="1">
        <w:r w:rsidR="00C638F3" w:rsidRPr="00E64C9F">
          <w:rPr>
            <w:rStyle w:val="Hyperlink"/>
            <w:noProof/>
          </w:rPr>
          <w:t>4.10.2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If a birth certificate does not have a registration number</w:t>
        </w:r>
        <w:r w:rsidR="00C638F3">
          <w:rPr>
            <w:noProof/>
            <w:webHidden/>
          </w:rPr>
          <w:tab/>
        </w:r>
        <w:r w:rsidR="00C638F3">
          <w:rPr>
            <w:noProof/>
            <w:webHidden/>
          </w:rPr>
          <w:fldChar w:fldCharType="begin"/>
        </w:r>
        <w:r w:rsidR="00C638F3">
          <w:rPr>
            <w:noProof/>
            <w:webHidden/>
          </w:rPr>
          <w:instrText xml:space="preserve"> PAGEREF _Toc518290276 \h </w:instrText>
        </w:r>
        <w:r w:rsidR="00C638F3">
          <w:rPr>
            <w:noProof/>
            <w:webHidden/>
          </w:rPr>
        </w:r>
        <w:r w:rsidR="00C638F3">
          <w:rPr>
            <w:noProof/>
            <w:webHidden/>
          </w:rPr>
          <w:fldChar w:fldCharType="separate"/>
        </w:r>
        <w:r w:rsidR="00BB612B">
          <w:rPr>
            <w:noProof/>
            <w:webHidden/>
          </w:rPr>
          <w:t>45</w:t>
        </w:r>
        <w:r w:rsidR="00C638F3">
          <w:rPr>
            <w:noProof/>
            <w:webHidden/>
          </w:rPr>
          <w:fldChar w:fldCharType="end"/>
        </w:r>
      </w:hyperlink>
    </w:p>
    <w:p w14:paraId="4307D03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7" w:history="1">
        <w:r w:rsidR="00C638F3" w:rsidRPr="00E64C9F">
          <w:rPr>
            <w:rStyle w:val="Hyperlink"/>
            <w:noProof/>
          </w:rPr>
          <w:t>4.10.3</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 passport issued by the Australian Government or the government of an overseas country</w:t>
        </w:r>
        <w:r w:rsidR="00C638F3">
          <w:rPr>
            <w:noProof/>
            <w:webHidden/>
          </w:rPr>
          <w:tab/>
        </w:r>
        <w:r w:rsidR="00C638F3">
          <w:rPr>
            <w:noProof/>
            <w:webHidden/>
          </w:rPr>
          <w:fldChar w:fldCharType="begin"/>
        </w:r>
        <w:r w:rsidR="00C638F3">
          <w:rPr>
            <w:noProof/>
            <w:webHidden/>
          </w:rPr>
          <w:instrText xml:space="preserve"> PAGEREF _Toc518290277 \h </w:instrText>
        </w:r>
        <w:r w:rsidR="00C638F3">
          <w:rPr>
            <w:noProof/>
            <w:webHidden/>
          </w:rPr>
        </w:r>
        <w:r w:rsidR="00C638F3">
          <w:rPr>
            <w:noProof/>
            <w:webHidden/>
          </w:rPr>
          <w:fldChar w:fldCharType="separate"/>
        </w:r>
        <w:r w:rsidR="00BB612B">
          <w:rPr>
            <w:noProof/>
            <w:webHidden/>
          </w:rPr>
          <w:t>45</w:t>
        </w:r>
        <w:r w:rsidR="00C638F3">
          <w:rPr>
            <w:noProof/>
            <w:webHidden/>
          </w:rPr>
          <w:fldChar w:fldCharType="end"/>
        </w:r>
      </w:hyperlink>
    </w:p>
    <w:p w14:paraId="1DCB530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78" w:history="1">
        <w:r w:rsidR="00C638F3" w:rsidRPr="00E64C9F">
          <w:rPr>
            <w:rStyle w:val="Hyperlink"/>
            <w:noProof/>
          </w:rPr>
          <w:t>4.10.4</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 statutory declaration</w:t>
        </w:r>
        <w:r w:rsidR="00C638F3">
          <w:rPr>
            <w:noProof/>
            <w:webHidden/>
          </w:rPr>
          <w:tab/>
        </w:r>
        <w:r w:rsidR="00C638F3">
          <w:rPr>
            <w:noProof/>
            <w:webHidden/>
          </w:rPr>
          <w:fldChar w:fldCharType="begin"/>
        </w:r>
        <w:r w:rsidR="00C638F3">
          <w:rPr>
            <w:noProof/>
            <w:webHidden/>
          </w:rPr>
          <w:instrText xml:space="preserve"> PAGEREF _Toc518290278 \h </w:instrText>
        </w:r>
        <w:r w:rsidR="00C638F3">
          <w:rPr>
            <w:noProof/>
            <w:webHidden/>
          </w:rPr>
        </w:r>
        <w:r w:rsidR="00C638F3">
          <w:rPr>
            <w:noProof/>
            <w:webHidden/>
          </w:rPr>
          <w:fldChar w:fldCharType="separate"/>
        </w:r>
        <w:r w:rsidR="00BB612B">
          <w:rPr>
            <w:noProof/>
            <w:webHidden/>
          </w:rPr>
          <w:t>45</w:t>
        </w:r>
        <w:r w:rsidR="00C638F3">
          <w:rPr>
            <w:noProof/>
            <w:webHidden/>
          </w:rPr>
          <w:fldChar w:fldCharType="end"/>
        </w:r>
      </w:hyperlink>
    </w:p>
    <w:p w14:paraId="1C3C075C" w14:textId="3811A83A"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79" w:history="1">
        <w:r w:rsidR="00C638F3" w:rsidRPr="00E64C9F">
          <w:rPr>
            <w:rStyle w:val="Hyperlink"/>
            <w:noProof/>
          </w:rPr>
          <w:t xml:space="preserve">4.11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 xml:space="preserve">ESTABLISHING THE CONJUGAL STATUS OF THE PARTIES TO THE MARRIAGE – ITEMS 7 AND </w:t>
        </w:r>
        <w:r w:rsidR="00D2065C" w:rsidRPr="00D012A8">
          <w:rPr>
            <w:rStyle w:val="Hyperlink"/>
            <w:noProof/>
          </w:rPr>
          <w:t xml:space="preserve">26 </w:t>
        </w:r>
        <w:r w:rsidR="00C638F3" w:rsidRPr="00D012A8">
          <w:rPr>
            <w:rStyle w:val="Hyperlink"/>
            <w:noProof/>
          </w:rPr>
          <w:t>O</w:t>
        </w:r>
        <w:r w:rsidR="00C638F3" w:rsidRPr="00E64C9F">
          <w:rPr>
            <w:rStyle w:val="Hyperlink"/>
            <w:noProof/>
          </w:rPr>
          <w:t>F THE NOIM</w:t>
        </w:r>
        <w:r w:rsidR="00C638F3">
          <w:rPr>
            <w:noProof/>
            <w:webHidden/>
          </w:rPr>
          <w:tab/>
        </w:r>
        <w:r w:rsidR="00C638F3">
          <w:rPr>
            <w:noProof/>
            <w:webHidden/>
          </w:rPr>
          <w:fldChar w:fldCharType="begin"/>
        </w:r>
        <w:r w:rsidR="00C638F3">
          <w:rPr>
            <w:noProof/>
            <w:webHidden/>
          </w:rPr>
          <w:instrText xml:space="preserve"> PAGEREF _Toc518290279 \h </w:instrText>
        </w:r>
        <w:r w:rsidR="00C638F3">
          <w:rPr>
            <w:noProof/>
            <w:webHidden/>
          </w:rPr>
        </w:r>
        <w:r w:rsidR="00C638F3">
          <w:rPr>
            <w:noProof/>
            <w:webHidden/>
          </w:rPr>
          <w:fldChar w:fldCharType="separate"/>
        </w:r>
        <w:r w:rsidR="00BB612B">
          <w:rPr>
            <w:noProof/>
            <w:webHidden/>
          </w:rPr>
          <w:t>46</w:t>
        </w:r>
        <w:r w:rsidR="00C638F3">
          <w:rPr>
            <w:noProof/>
            <w:webHidden/>
          </w:rPr>
          <w:fldChar w:fldCharType="end"/>
        </w:r>
      </w:hyperlink>
    </w:p>
    <w:p w14:paraId="45F31E87"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0" w:history="1">
        <w:r w:rsidR="00C638F3" w:rsidRPr="00E64C9F">
          <w:rPr>
            <w:rStyle w:val="Hyperlink"/>
            <w:noProof/>
          </w:rPr>
          <w:t xml:space="preserve">4.11.1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Evidence</w:t>
        </w:r>
        <w:r w:rsidR="00C638F3" w:rsidRPr="00E64C9F">
          <w:rPr>
            <w:rStyle w:val="Hyperlink"/>
            <w:caps/>
            <w:noProof/>
          </w:rPr>
          <w:t xml:space="preserve"> </w:t>
        </w:r>
        <w:r w:rsidR="00C638F3" w:rsidRPr="00E64C9F">
          <w:rPr>
            <w:rStyle w:val="Hyperlink"/>
            <w:noProof/>
          </w:rPr>
          <w:t>of death of former spouse</w:t>
        </w:r>
        <w:r w:rsidR="00C638F3">
          <w:rPr>
            <w:noProof/>
            <w:webHidden/>
          </w:rPr>
          <w:tab/>
        </w:r>
        <w:r w:rsidR="00C638F3">
          <w:rPr>
            <w:noProof/>
            <w:webHidden/>
          </w:rPr>
          <w:fldChar w:fldCharType="begin"/>
        </w:r>
        <w:r w:rsidR="00C638F3">
          <w:rPr>
            <w:noProof/>
            <w:webHidden/>
          </w:rPr>
          <w:instrText xml:space="preserve"> PAGEREF _Toc518290280 \h </w:instrText>
        </w:r>
        <w:r w:rsidR="00C638F3">
          <w:rPr>
            <w:noProof/>
            <w:webHidden/>
          </w:rPr>
        </w:r>
        <w:r w:rsidR="00C638F3">
          <w:rPr>
            <w:noProof/>
            <w:webHidden/>
          </w:rPr>
          <w:fldChar w:fldCharType="separate"/>
        </w:r>
        <w:r w:rsidR="00BB612B">
          <w:rPr>
            <w:noProof/>
            <w:webHidden/>
          </w:rPr>
          <w:t>47</w:t>
        </w:r>
        <w:r w:rsidR="00C638F3">
          <w:rPr>
            <w:noProof/>
            <w:webHidden/>
          </w:rPr>
          <w:fldChar w:fldCharType="end"/>
        </w:r>
      </w:hyperlink>
    </w:p>
    <w:p w14:paraId="1AE6ED2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1" w:history="1">
        <w:r w:rsidR="00C638F3" w:rsidRPr="00E64C9F">
          <w:rPr>
            <w:rStyle w:val="Hyperlink"/>
            <w:noProof/>
          </w:rPr>
          <w:t xml:space="preserve">4.11.2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Evidence of divorce</w:t>
        </w:r>
        <w:r w:rsidR="00C638F3">
          <w:rPr>
            <w:noProof/>
            <w:webHidden/>
          </w:rPr>
          <w:tab/>
        </w:r>
        <w:r w:rsidR="00C638F3">
          <w:rPr>
            <w:noProof/>
            <w:webHidden/>
          </w:rPr>
          <w:fldChar w:fldCharType="begin"/>
        </w:r>
        <w:r w:rsidR="00C638F3">
          <w:rPr>
            <w:noProof/>
            <w:webHidden/>
          </w:rPr>
          <w:instrText xml:space="preserve"> PAGEREF _Toc518290281 \h </w:instrText>
        </w:r>
        <w:r w:rsidR="00C638F3">
          <w:rPr>
            <w:noProof/>
            <w:webHidden/>
          </w:rPr>
        </w:r>
        <w:r w:rsidR="00C638F3">
          <w:rPr>
            <w:noProof/>
            <w:webHidden/>
          </w:rPr>
          <w:fldChar w:fldCharType="separate"/>
        </w:r>
        <w:r w:rsidR="00BB612B">
          <w:rPr>
            <w:noProof/>
            <w:webHidden/>
          </w:rPr>
          <w:t>48</w:t>
        </w:r>
        <w:r w:rsidR="00C638F3">
          <w:rPr>
            <w:noProof/>
            <w:webHidden/>
          </w:rPr>
          <w:fldChar w:fldCharType="end"/>
        </w:r>
      </w:hyperlink>
    </w:p>
    <w:p w14:paraId="2825797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2" w:history="1">
        <w:r w:rsidR="00C638F3" w:rsidRPr="00E64C9F">
          <w:rPr>
            <w:rStyle w:val="Hyperlink"/>
            <w:noProof/>
          </w:rPr>
          <w:t xml:space="preserve">4.11.3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Receiving the NOIM if a divorce is pending</w:t>
        </w:r>
        <w:r w:rsidR="00C638F3">
          <w:rPr>
            <w:noProof/>
            <w:webHidden/>
          </w:rPr>
          <w:tab/>
        </w:r>
        <w:r w:rsidR="00C638F3">
          <w:rPr>
            <w:noProof/>
            <w:webHidden/>
          </w:rPr>
          <w:fldChar w:fldCharType="begin"/>
        </w:r>
        <w:r w:rsidR="00C638F3">
          <w:rPr>
            <w:noProof/>
            <w:webHidden/>
          </w:rPr>
          <w:instrText xml:space="preserve"> PAGEREF _Toc518290282 \h </w:instrText>
        </w:r>
        <w:r w:rsidR="00C638F3">
          <w:rPr>
            <w:noProof/>
            <w:webHidden/>
          </w:rPr>
        </w:r>
        <w:r w:rsidR="00C638F3">
          <w:rPr>
            <w:noProof/>
            <w:webHidden/>
          </w:rPr>
          <w:fldChar w:fldCharType="separate"/>
        </w:r>
        <w:r w:rsidR="00BB612B">
          <w:rPr>
            <w:noProof/>
            <w:webHidden/>
          </w:rPr>
          <w:t>48</w:t>
        </w:r>
        <w:r w:rsidR="00C638F3">
          <w:rPr>
            <w:noProof/>
            <w:webHidden/>
          </w:rPr>
          <w:fldChar w:fldCharType="end"/>
        </w:r>
      </w:hyperlink>
    </w:p>
    <w:p w14:paraId="40B0B05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3" w:history="1">
        <w:r w:rsidR="00C638F3" w:rsidRPr="00E64C9F">
          <w:rPr>
            <w:rStyle w:val="Hyperlink"/>
            <w:noProof/>
          </w:rPr>
          <w:t xml:space="preserve">4.11.4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Evidence of divorces granted in Australia</w:t>
        </w:r>
        <w:r w:rsidR="00C638F3">
          <w:rPr>
            <w:noProof/>
            <w:webHidden/>
          </w:rPr>
          <w:tab/>
        </w:r>
        <w:r w:rsidR="00C638F3">
          <w:rPr>
            <w:noProof/>
            <w:webHidden/>
          </w:rPr>
          <w:fldChar w:fldCharType="begin"/>
        </w:r>
        <w:r w:rsidR="00C638F3">
          <w:rPr>
            <w:noProof/>
            <w:webHidden/>
          </w:rPr>
          <w:instrText xml:space="preserve"> PAGEREF _Toc518290283 \h </w:instrText>
        </w:r>
        <w:r w:rsidR="00C638F3">
          <w:rPr>
            <w:noProof/>
            <w:webHidden/>
          </w:rPr>
        </w:r>
        <w:r w:rsidR="00C638F3">
          <w:rPr>
            <w:noProof/>
            <w:webHidden/>
          </w:rPr>
          <w:fldChar w:fldCharType="separate"/>
        </w:r>
        <w:r w:rsidR="00BB612B">
          <w:rPr>
            <w:noProof/>
            <w:webHidden/>
          </w:rPr>
          <w:t>48</w:t>
        </w:r>
        <w:r w:rsidR="00C638F3">
          <w:rPr>
            <w:noProof/>
            <w:webHidden/>
          </w:rPr>
          <w:fldChar w:fldCharType="end"/>
        </w:r>
      </w:hyperlink>
    </w:p>
    <w:p w14:paraId="55695CE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4" w:history="1">
        <w:r w:rsidR="00C638F3" w:rsidRPr="00E64C9F">
          <w:rPr>
            <w:rStyle w:val="Hyperlink"/>
            <w:noProof/>
          </w:rPr>
          <w:t xml:space="preserve">4.11.5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Evidence of divorces granted overseas</w:t>
        </w:r>
        <w:r w:rsidR="00C638F3">
          <w:rPr>
            <w:noProof/>
            <w:webHidden/>
          </w:rPr>
          <w:tab/>
        </w:r>
        <w:r w:rsidR="00C638F3">
          <w:rPr>
            <w:noProof/>
            <w:webHidden/>
          </w:rPr>
          <w:fldChar w:fldCharType="begin"/>
        </w:r>
        <w:r w:rsidR="00C638F3">
          <w:rPr>
            <w:noProof/>
            <w:webHidden/>
          </w:rPr>
          <w:instrText xml:space="preserve"> PAGEREF _Toc518290284 \h </w:instrText>
        </w:r>
        <w:r w:rsidR="00C638F3">
          <w:rPr>
            <w:noProof/>
            <w:webHidden/>
          </w:rPr>
        </w:r>
        <w:r w:rsidR="00C638F3">
          <w:rPr>
            <w:noProof/>
            <w:webHidden/>
          </w:rPr>
          <w:fldChar w:fldCharType="separate"/>
        </w:r>
        <w:r w:rsidR="00BB612B">
          <w:rPr>
            <w:noProof/>
            <w:webHidden/>
          </w:rPr>
          <w:t>49</w:t>
        </w:r>
        <w:r w:rsidR="00C638F3">
          <w:rPr>
            <w:noProof/>
            <w:webHidden/>
          </w:rPr>
          <w:fldChar w:fldCharType="end"/>
        </w:r>
      </w:hyperlink>
    </w:p>
    <w:p w14:paraId="461E1AA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5" w:history="1">
        <w:r w:rsidR="00C638F3" w:rsidRPr="00E64C9F">
          <w:rPr>
            <w:rStyle w:val="Hyperlink"/>
            <w:noProof/>
          </w:rPr>
          <w:t xml:space="preserve">4.11.6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Annulment</w:t>
        </w:r>
        <w:r w:rsidR="00C638F3">
          <w:rPr>
            <w:noProof/>
            <w:webHidden/>
          </w:rPr>
          <w:tab/>
        </w:r>
        <w:r w:rsidR="00C638F3">
          <w:rPr>
            <w:noProof/>
            <w:webHidden/>
          </w:rPr>
          <w:fldChar w:fldCharType="begin"/>
        </w:r>
        <w:r w:rsidR="00C638F3">
          <w:rPr>
            <w:noProof/>
            <w:webHidden/>
          </w:rPr>
          <w:instrText xml:space="preserve"> PAGEREF _Toc518290285 \h </w:instrText>
        </w:r>
        <w:r w:rsidR="00C638F3">
          <w:rPr>
            <w:noProof/>
            <w:webHidden/>
          </w:rPr>
        </w:r>
        <w:r w:rsidR="00C638F3">
          <w:rPr>
            <w:noProof/>
            <w:webHidden/>
          </w:rPr>
          <w:fldChar w:fldCharType="separate"/>
        </w:r>
        <w:r w:rsidR="00BB612B">
          <w:rPr>
            <w:noProof/>
            <w:webHidden/>
          </w:rPr>
          <w:t>51</w:t>
        </w:r>
        <w:r w:rsidR="00C638F3">
          <w:rPr>
            <w:noProof/>
            <w:webHidden/>
          </w:rPr>
          <w:fldChar w:fldCharType="end"/>
        </w:r>
      </w:hyperlink>
    </w:p>
    <w:p w14:paraId="0BF25C5B"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86" w:history="1">
        <w:r w:rsidR="00C638F3" w:rsidRPr="00E64C9F">
          <w:rPr>
            <w:rStyle w:val="Hyperlink"/>
            <w:noProof/>
          </w:rPr>
          <w:t xml:space="preserve">4.12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ESTABLISHING IDENTITIES OF THE PARTIES TO THE MARRIAGE</w:t>
        </w:r>
        <w:r w:rsidR="00C638F3">
          <w:rPr>
            <w:noProof/>
            <w:webHidden/>
          </w:rPr>
          <w:tab/>
        </w:r>
        <w:r w:rsidR="00C638F3">
          <w:rPr>
            <w:noProof/>
            <w:webHidden/>
          </w:rPr>
          <w:fldChar w:fldCharType="begin"/>
        </w:r>
        <w:r w:rsidR="00C638F3">
          <w:rPr>
            <w:noProof/>
            <w:webHidden/>
          </w:rPr>
          <w:instrText xml:space="preserve"> PAGEREF _Toc518290286 \h </w:instrText>
        </w:r>
        <w:r w:rsidR="00C638F3">
          <w:rPr>
            <w:noProof/>
            <w:webHidden/>
          </w:rPr>
        </w:r>
        <w:r w:rsidR="00C638F3">
          <w:rPr>
            <w:noProof/>
            <w:webHidden/>
          </w:rPr>
          <w:fldChar w:fldCharType="separate"/>
        </w:r>
        <w:r w:rsidR="00BB612B">
          <w:rPr>
            <w:noProof/>
            <w:webHidden/>
          </w:rPr>
          <w:t>51</w:t>
        </w:r>
        <w:r w:rsidR="00C638F3">
          <w:rPr>
            <w:noProof/>
            <w:webHidden/>
          </w:rPr>
          <w:fldChar w:fldCharType="end"/>
        </w:r>
      </w:hyperlink>
    </w:p>
    <w:p w14:paraId="6BCDCC0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87" w:history="1">
        <w:r w:rsidR="00C638F3" w:rsidRPr="00E64C9F">
          <w:rPr>
            <w:rStyle w:val="Hyperlink"/>
            <w:noProof/>
          </w:rPr>
          <w:t xml:space="preserve">4.13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 EQUALITY</w:t>
        </w:r>
        <w:r w:rsidR="00C638F3">
          <w:rPr>
            <w:noProof/>
            <w:webHidden/>
          </w:rPr>
          <w:tab/>
        </w:r>
        <w:r w:rsidR="00C638F3">
          <w:rPr>
            <w:noProof/>
            <w:webHidden/>
          </w:rPr>
          <w:fldChar w:fldCharType="begin"/>
        </w:r>
        <w:r w:rsidR="00C638F3">
          <w:rPr>
            <w:noProof/>
            <w:webHidden/>
          </w:rPr>
          <w:instrText xml:space="preserve"> PAGEREF _Toc518290287 \h </w:instrText>
        </w:r>
        <w:r w:rsidR="00C638F3">
          <w:rPr>
            <w:noProof/>
            <w:webHidden/>
          </w:rPr>
        </w:r>
        <w:r w:rsidR="00C638F3">
          <w:rPr>
            <w:noProof/>
            <w:webHidden/>
          </w:rPr>
          <w:fldChar w:fldCharType="separate"/>
        </w:r>
        <w:r w:rsidR="00BB612B">
          <w:rPr>
            <w:noProof/>
            <w:webHidden/>
          </w:rPr>
          <w:t>52</w:t>
        </w:r>
        <w:r w:rsidR="00C638F3">
          <w:rPr>
            <w:noProof/>
            <w:webHidden/>
          </w:rPr>
          <w:fldChar w:fldCharType="end"/>
        </w:r>
      </w:hyperlink>
    </w:p>
    <w:p w14:paraId="5119E304" w14:textId="186F825A"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8" w:history="1">
        <w:r w:rsidR="00C638F3" w:rsidRPr="00E64C9F">
          <w:rPr>
            <w:rStyle w:val="Hyperlink"/>
            <w:noProof/>
          </w:rPr>
          <w:t xml:space="preserve">4.13.1 </w:t>
        </w:r>
        <w:r w:rsidR="00C638F3">
          <w:rPr>
            <w:rFonts w:asciiTheme="minorHAnsi" w:eastAsiaTheme="minorEastAsia" w:hAnsiTheme="minorHAnsi" w:cstheme="minorBidi"/>
            <w:i w:val="0"/>
            <w:iCs w:val="0"/>
            <w:noProof/>
            <w:szCs w:val="22"/>
            <w:lang w:val="en-AU" w:eastAsia="en-AU" w:bidi="ar-SA"/>
          </w:rPr>
          <w:tab/>
        </w:r>
        <w:r w:rsidR="00682704" w:rsidRPr="00D012A8">
          <w:rPr>
            <w:rStyle w:val="Hyperlink"/>
            <w:noProof/>
          </w:rPr>
          <w:t>Recording</w:t>
        </w:r>
        <w:r w:rsidR="00682704">
          <w:rPr>
            <w:rStyle w:val="Hyperlink"/>
            <w:noProof/>
          </w:rPr>
          <w:t xml:space="preserve"> </w:t>
        </w:r>
        <w:r w:rsidR="00C638F3" w:rsidRPr="00E64C9F">
          <w:rPr>
            <w:rStyle w:val="Hyperlink"/>
            <w:noProof/>
          </w:rPr>
          <w:t>gender</w:t>
        </w:r>
        <w:r w:rsidR="00C638F3">
          <w:rPr>
            <w:noProof/>
            <w:webHidden/>
          </w:rPr>
          <w:tab/>
        </w:r>
        <w:r w:rsidR="00C638F3">
          <w:rPr>
            <w:noProof/>
            <w:webHidden/>
          </w:rPr>
          <w:fldChar w:fldCharType="begin"/>
        </w:r>
        <w:r w:rsidR="00C638F3">
          <w:rPr>
            <w:noProof/>
            <w:webHidden/>
          </w:rPr>
          <w:instrText xml:space="preserve"> PAGEREF _Toc518290288 \h </w:instrText>
        </w:r>
        <w:r w:rsidR="00C638F3">
          <w:rPr>
            <w:noProof/>
            <w:webHidden/>
          </w:rPr>
        </w:r>
        <w:r w:rsidR="00C638F3">
          <w:rPr>
            <w:noProof/>
            <w:webHidden/>
          </w:rPr>
          <w:fldChar w:fldCharType="separate"/>
        </w:r>
        <w:r w:rsidR="00BB612B">
          <w:rPr>
            <w:noProof/>
            <w:webHidden/>
          </w:rPr>
          <w:t>53</w:t>
        </w:r>
        <w:r w:rsidR="00C638F3">
          <w:rPr>
            <w:noProof/>
            <w:webHidden/>
          </w:rPr>
          <w:fldChar w:fldCharType="end"/>
        </w:r>
      </w:hyperlink>
    </w:p>
    <w:p w14:paraId="6926F7A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89" w:history="1">
        <w:r w:rsidR="00C638F3" w:rsidRPr="00E64C9F">
          <w:rPr>
            <w:rStyle w:val="Hyperlink"/>
            <w:noProof/>
          </w:rPr>
          <w:t xml:space="preserve">4.13.2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Advertising</w:t>
        </w:r>
        <w:r w:rsidR="00C638F3">
          <w:rPr>
            <w:noProof/>
            <w:webHidden/>
          </w:rPr>
          <w:tab/>
        </w:r>
        <w:r w:rsidR="00C638F3">
          <w:rPr>
            <w:noProof/>
            <w:webHidden/>
          </w:rPr>
          <w:fldChar w:fldCharType="begin"/>
        </w:r>
        <w:r w:rsidR="00C638F3">
          <w:rPr>
            <w:noProof/>
            <w:webHidden/>
          </w:rPr>
          <w:instrText xml:space="preserve"> PAGEREF _Toc518290289 \h </w:instrText>
        </w:r>
        <w:r w:rsidR="00C638F3">
          <w:rPr>
            <w:noProof/>
            <w:webHidden/>
          </w:rPr>
        </w:r>
        <w:r w:rsidR="00C638F3">
          <w:rPr>
            <w:noProof/>
            <w:webHidden/>
          </w:rPr>
          <w:fldChar w:fldCharType="separate"/>
        </w:r>
        <w:r w:rsidR="00BB612B">
          <w:rPr>
            <w:noProof/>
            <w:webHidden/>
          </w:rPr>
          <w:t>53</w:t>
        </w:r>
        <w:r w:rsidR="00C638F3">
          <w:rPr>
            <w:noProof/>
            <w:webHidden/>
          </w:rPr>
          <w:fldChar w:fldCharType="end"/>
        </w:r>
      </w:hyperlink>
    </w:p>
    <w:p w14:paraId="16F6B9E7"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0" w:history="1">
        <w:r w:rsidR="00C638F3" w:rsidRPr="00E64C9F">
          <w:rPr>
            <w:rStyle w:val="Hyperlink"/>
            <w:noProof/>
          </w:rPr>
          <w:t>4.14</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DECLARATION OF NO LEGAL IMPEDIMENT</w:t>
        </w:r>
        <w:r w:rsidR="00C638F3">
          <w:rPr>
            <w:noProof/>
            <w:webHidden/>
          </w:rPr>
          <w:tab/>
        </w:r>
        <w:r w:rsidR="00C638F3">
          <w:rPr>
            <w:noProof/>
            <w:webHidden/>
          </w:rPr>
          <w:fldChar w:fldCharType="begin"/>
        </w:r>
        <w:r w:rsidR="00C638F3">
          <w:rPr>
            <w:noProof/>
            <w:webHidden/>
          </w:rPr>
          <w:instrText xml:space="preserve"> PAGEREF _Toc518290290 \h </w:instrText>
        </w:r>
        <w:r w:rsidR="00C638F3">
          <w:rPr>
            <w:noProof/>
            <w:webHidden/>
          </w:rPr>
        </w:r>
        <w:r w:rsidR="00C638F3">
          <w:rPr>
            <w:noProof/>
            <w:webHidden/>
          </w:rPr>
          <w:fldChar w:fldCharType="separate"/>
        </w:r>
        <w:r w:rsidR="00BB612B">
          <w:rPr>
            <w:noProof/>
            <w:webHidden/>
          </w:rPr>
          <w:t>54</w:t>
        </w:r>
        <w:r w:rsidR="00C638F3">
          <w:rPr>
            <w:noProof/>
            <w:webHidden/>
          </w:rPr>
          <w:fldChar w:fldCharType="end"/>
        </w:r>
      </w:hyperlink>
    </w:p>
    <w:p w14:paraId="1246814D"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1" w:history="1">
        <w:r w:rsidR="00C638F3" w:rsidRPr="00E64C9F">
          <w:rPr>
            <w:rStyle w:val="Hyperlink"/>
            <w:noProof/>
          </w:rPr>
          <w:t xml:space="preserve">4.15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 EDUCATION AND COUNSELLING</w:t>
        </w:r>
        <w:r w:rsidR="00C638F3">
          <w:rPr>
            <w:noProof/>
            <w:webHidden/>
          </w:rPr>
          <w:tab/>
        </w:r>
        <w:r w:rsidR="00C638F3">
          <w:rPr>
            <w:noProof/>
            <w:webHidden/>
          </w:rPr>
          <w:fldChar w:fldCharType="begin"/>
        </w:r>
        <w:r w:rsidR="00C638F3">
          <w:rPr>
            <w:noProof/>
            <w:webHidden/>
          </w:rPr>
          <w:instrText xml:space="preserve"> PAGEREF _Toc518290291 \h </w:instrText>
        </w:r>
        <w:r w:rsidR="00C638F3">
          <w:rPr>
            <w:noProof/>
            <w:webHidden/>
          </w:rPr>
        </w:r>
        <w:r w:rsidR="00C638F3">
          <w:rPr>
            <w:noProof/>
            <w:webHidden/>
          </w:rPr>
          <w:fldChar w:fldCharType="separate"/>
        </w:r>
        <w:r w:rsidR="00BB612B">
          <w:rPr>
            <w:noProof/>
            <w:webHidden/>
          </w:rPr>
          <w:t>55</w:t>
        </w:r>
        <w:r w:rsidR="00C638F3">
          <w:rPr>
            <w:noProof/>
            <w:webHidden/>
          </w:rPr>
          <w:fldChar w:fldCharType="end"/>
        </w:r>
      </w:hyperlink>
    </w:p>
    <w:p w14:paraId="35DB2B2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2" w:history="1">
        <w:r w:rsidR="00C638F3" w:rsidRPr="00E64C9F">
          <w:rPr>
            <w:rStyle w:val="Hyperlink"/>
            <w:noProof/>
          </w:rPr>
          <w:t xml:space="preserve">4.16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OBTAINING A TRANSLATOR OR INTERPRETER</w:t>
        </w:r>
        <w:r w:rsidR="00C638F3">
          <w:rPr>
            <w:noProof/>
            <w:webHidden/>
          </w:rPr>
          <w:tab/>
        </w:r>
        <w:r w:rsidR="00C638F3">
          <w:rPr>
            <w:noProof/>
            <w:webHidden/>
          </w:rPr>
          <w:fldChar w:fldCharType="begin"/>
        </w:r>
        <w:r w:rsidR="00C638F3">
          <w:rPr>
            <w:noProof/>
            <w:webHidden/>
          </w:rPr>
          <w:instrText xml:space="preserve"> PAGEREF _Toc518290292 \h </w:instrText>
        </w:r>
        <w:r w:rsidR="00C638F3">
          <w:rPr>
            <w:noProof/>
            <w:webHidden/>
          </w:rPr>
        </w:r>
        <w:r w:rsidR="00C638F3">
          <w:rPr>
            <w:noProof/>
            <w:webHidden/>
          </w:rPr>
          <w:fldChar w:fldCharType="separate"/>
        </w:r>
        <w:r w:rsidR="00BB612B">
          <w:rPr>
            <w:noProof/>
            <w:webHidden/>
          </w:rPr>
          <w:t>56</w:t>
        </w:r>
        <w:r w:rsidR="00C638F3">
          <w:rPr>
            <w:noProof/>
            <w:webHidden/>
          </w:rPr>
          <w:fldChar w:fldCharType="end"/>
        </w:r>
      </w:hyperlink>
    </w:p>
    <w:p w14:paraId="3413829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3" w:history="1">
        <w:r w:rsidR="00C638F3" w:rsidRPr="00E64C9F">
          <w:rPr>
            <w:rStyle w:val="Hyperlink"/>
            <w:noProof/>
          </w:rPr>
          <w:t>4.17</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Electronic signatures on marriage documents</w:t>
        </w:r>
        <w:r w:rsidR="00C638F3">
          <w:rPr>
            <w:noProof/>
            <w:webHidden/>
          </w:rPr>
          <w:tab/>
        </w:r>
        <w:r w:rsidR="00C638F3">
          <w:rPr>
            <w:noProof/>
            <w:webHidden/>
          </w:rPr>
          <w:fldChar w:fldCharType="begin"/>
        </w:r>
        <w:r w:rsidR="00C638F3">
          <w:rPr>
            <w:noProof/>
            <w:webHidden/>
          </w:rPr>
          <w:instrText xml:space="preserve"> PAGEREF _Toc518290293 \h </w:instrText>
        </w:r>
        <w:r w:rsidR="00C638F3">
          <w:rPr>
            <w:noProof/>
            <w:webHidden/>
          </w:rPr>
        </w:r>
        <w:r w:rsidR="00C638F3">
          <w:rPr>
            <w:noProof/>
            <w:webHidden/>
          </w:rPr>
          <w:fldChar w:fldCharType="separate"/>
        </w:r>
        <w:r w:rsidR="00BB612B">
          <w:rPr>
            <w:noProof/>
            <w:webHidden/>
          </w:rPr>
          <w:t>56</w:t>
        </w:r>
        <w:r w:rsidR="00C638F3">
          <w:rPr>
            <w:noProof/>
            <w:webHidden/>
          </w:rPr>
          <w:fldChar w:fldCharType="end"/>
        </w:r>
      </w:hyperlink>
    </w:p>
    <w:p w14:paraId="6B8675C8"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4" w:history="1">
        <w:r w:rsidR="00C638F3" w:rsidRPr="00E64C9F">
          <w:rPr>
            <w:rStyle w:val="Hyperlink"/>
            <w:noProof/>
          </w:rPr>
          <w:t xml:space="preserve">4.18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ACCURACY OF FORMS Before the marriage is solemnised</w:t>
        </w:r>
        <w:r w:rsidR="00C638F3">
          <w:rPr>
            <w:noProof/>
            <w:webHidden/>
          </w:rPr>
          <w:tab/>
        </w:r>
        <w:r w:rsidR="00C638F3">
          <w:rPr>
            <w:noProof/>
            <w:webHidden/>
          </w:rPr>
          <w:fldChar w:fldCharType="begin"/>
        </w:r>
        <w:r w:rsidR="00C638F3">
          <w:rPr>
            <w:noProof/>
            <w:webHidden/>
          </w:rPr>
          <w:instrText xml:space="preserve"> PAGEREF _Toc518290294 \h </w:instrText>
        </w:r>
        <w:r w:rsidR="00C638F3">
          <w:rPr>
            <w:noProof/>
            <w:webHidden/>
          </w:rPr>
        </w:r>
        <w:r w:rsidR="00C638F3">
          <w:rPr>
            <w:noProof/>
            <w:webHidden/>
          </w:rPr>
          <w:fldChar w:fldCharType="separate"/>
        </w:r>
        <w:r w:rsidR="00BB612B">
          <w:rPr>
            <w:noProof/>
            <w:webHidden/>
          </w:rPr>
          <w:t>57</w:t>
        </w:r>
        <w:r w:rsidR="00C638F3">
          <w:rPr>
            <w:noProof/>
            <w:webHidden/>
          </w:rPr>
          <w:fldChar w:fldCharType="end"/>
        </w:r>
      </w:hyperlink>
    </w:p>
    <w:p w14:paraId="2061751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5" w:history="1">
        <w:r w:rsidR="00C638F3" w:rsidRPr="00E64C9F">
          <w:rPr>
            <w:rStyle w:val="Hyperlink"/>
            <w:noProof/>
          </w:rPr>
          <w:t xml:space="preserve">4.19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CASE STUDIES IN THE CORRECT USE OF DOCUMENTS</w:t>
        </w:r>
        <w:r w:rsidR="00C638F3">
          <w:rPr>
            <w:noProof/>
            <w:webHidden/>
          </w:rPr>
          <w:tab/>
        </w:r>
        <w:r w:rsidR="00C638F3">
          <w:rPr>
            <w:noProof/>
            <w:webHidden/>
          </w:rPr>
          <w:fldChar w:fldCharType="begin"/>
        </w:r>
        <w:r w:rsidR="00C638F3">
          <w:rPr>
            <w:noProof/>
            <w:webHidden/>
          </w:rPr>
          <w:instrText xml:space="preserve"> PAGEREF _Toc518290295 \h </w:instrText>
        </w:r>
        <w:r w:rsidR="00C638F3">
          <w:rPr>
            <w:noProof/>
            <w:webHidden/>
          </w:rPr>
        </w:r>
        <w:r w:rsidR="00C638F3">
          <w:rPr>
            <w:noProof/>
            <w:webHidden/>
          </w:rPr>
          <w:fldChar w:fldCharType="separate"/>
        </w:r>
        <w:r w:rsidR="00BB612B">
          <w:rPr>
            <w:noProof/>
            <w:webHidden/>
          </w:rPr>
          <w:t>57</w:t>
        </w:r>
        <w:r w:rsidR="00C638F3">
          <w:rPr>
            <w:noProof/>
            <w:webHidden/>
          </w:rPr>
          <w:fldChar w:fldCharType="end"/>
        </w:r>
      </w:hyperlink>
    </w:p>
    <w:p w14:paraId="55D4C6F2"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296" w:history="1">
        <w:r w:rsidR="00C638F3" w:rsidRPr="00E64C9F">
          <w:rPr>
            <w:rStyle w:val="Hyperlink"/>
          </w:rPr>
          <w:t xml:space="preserve">Part 5 </w:t>
        </w:r>
        <w:r w:rsidR="00131BFD">
          <w:rPr>
            <w:rStyle w:val="Hyperlink"/>
          </w:rPr>
          <w:tab/>
        </w:r>
        <w:r w:rsidR="00C638F3" w:rsidRPr="00E64C9F">
          <w:rPr>
            <w:rStyle w:val="Hyperlink"/>
          </w:rPr>
          <w:t>MARRIAGE CEREMONY</w:t>
        </w:r>
        <w:r w:rsidR="00C638F3">
          <w:rPr>
            <w:webHidden/>
          </w:rPr>
          <w:tab/>
        </w:r>
        <w:r w:rsidR="00C638F3">
          <w:rPr>
            <w:webHidden/>
          </w:rPr>
          <w:fldChar w:fldCharType="begin"/>
        </w:r>
        <w:r w:rsidR="00C638F3">
          <w:rPr>
            <w:webHidden/>
          </w:rPr>
          <w:instrText xml:space="preserve"> PAGEREF _Toc518290296 \h </w:instrText>
        </w:r>
        <w:r w:rsidR="00C638F3">
          <w:rPr>
            <w:webHidden/>
          </w:rPr>
        </w:r>
        <w:r w:rsidR="00C638F3">
          <w:rPr>
            <w:webHidden/>
          </w:rPr>
          <w:fldChar w:fldCharType="separate"/>
        </w:r>
        <w:r w:rsidR="00BB612B">
          <w:rPr>
            <w:webHidden/>
          </w:rPr>
          <w:t>60</w:t>
        </w:r>
        <w:r w:rsidR="00C638F3">
          <w:rPr>
            <w:webHidden/>
          </w:rPr>
          <w:fldChar w:fldCharType="end"/>
        </w:r>
      </w:hyperlink>
    </w:p>
    <w:p w14:paraId="5EE10D7A"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7" w:history="1">
        <w:r w:rsidR="00C638F3" w:rsidRPr="00E64C9F">
          <w:rPr>
            <w:rStyle w:val="Hyperlink"/>
            <w:noProof/>
          </w:rPr>
          <w:t xml:space="preserve">5.1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TIME AND PLACE</w:t>
        </w:r>
        <w:r w:rsidR="00C638F3">
          <w:rPr>
            <w:noProof/>
            <w:webHidden/>
          </w:rPr>
          <w:tab/>
        </w:r>
        <w:r w:rsidR="00C638F3">
          <w:rPr>
            <w:noProof/>
            <w:webHidden/>
          </w:rPr>
          <w:fldChar w:fldCharType="begin"/>
        </w:r>
        <w:r w:rsidR="00C638F3">
          <w:rPr>
            <w:noProof/>
            <w:webHidden/>
          </w:rPr>
          <w:instrText xml:space="preserve"> PAGEREF _Toc518290297 \h </w:instrText>
        </w:r>
        <w:r w:rsidR="00C638F3">
          <w:rPr>
            <w:noProof/>
            <w:webHidden/>
          </w:rPr>
        </w:r>
        <w:r w:rsidR="00C638F3">
          <w:rPr>
            <w:noProof/>
            <w:webHidden/>
          </w:rPr>
          <w:fldChar w:fldCharType="separate"/>
        </w:r>
        <w:r w:rsidR="00BB612B">
          <w:rPr>
            <w:noProof/>
            <w:webHidden/>
          </w:rPr>
          <w:t>60</w:t>
        </w:r>
        <w:r w:rsidR="00C638F3">
          <w:rPr>
            <w:noProof/>
            <w:webHidden/>
          </w:rPr>
          <w:fldChar w:fldCharType="end"/>
        </w:r>
      </w:hyperlink>
    </w:p>
    <w:p w14:paraId="7ACED9CF"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298" w:history="1">
        <w:r w:rsidR="00C638F3" w:rsidRPr="00E64C9F">
          <w:rPr>
            <w:rStyle w:val="Hyperlink"/>
            <w:noProof/>
          </w:rPr>
          <w:t xml:space="preserve">5.2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MARRIAGES TO BE SOLEMNISED BY AN AUTHORISED CELEBRANT</w:t>
        </w:r>
        <w:r w:rsidR="00C638F3">
          <w:rPr>
            <w:noProof/>
            <w:webHidden/>
          </w:rPr>
          <w:tab/>
        </w:r>
        <w:r w:rsidR="00C638F3">
          <w:rPr>
            <w:noProof/>
            <w:webHidden/>
          </w:rPr>
          <w:fldChar w:fldCharType="begin"/>
        </w:r>
        <w:r w:rsidR="00C638F3">
          <w:rPr>
            <w:noProof/>
            <w:webHidden/>
          </w:rPr>
          <w:instrText xml:space="preserve"> PAGEREF _Toc518290298 \h </w:instrText>
        </w:r>
        <w:r w:rsidR="00C638F3">
          <w:rPr>
            <w:noProof/>
            <w:webHidden/>
          </w:rPr>
        </w:r>
        <w:r w:rsidR="00C638F3">
          <w:rPr>
            <w:noProof/>
            <w:webHidden/>
          </w:rPr>
          <w:fldChar w:fldCharType="separate"/>
        </w:r>
        <w:r w:rsidR="00BB612B">
          <w:rPr>
            <w:noProof/>
            <w:webHidden/>
          </w:rPr>
          <w:t>60</w:t>
        </w:r>
        <w:r w:rsidR="00C638F3">
          <w:rPr>
            <w:noProof/>
            <w:webHidden/>
          </w:rPr>
          <w:fldChar w:fldCharType="end"/>
        </w:r>
      </w:hyperlink>
    </w:p>
    <w:p w14:paraId="6C86C7E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299" w:history="1">
        <w:r w:rsidR="00C638F3" w:rsidRPr="00E64C9F">
          <w:rPr>
            <w:rStyle w:val="Hyperlink"/>
            <w:noProof/>
          </w:rPr>
          <w:t xml:space="preserve">5.2.1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Availability of celebrant</w:t>
        </w:r>
        <w:r w:rsidR="00C638F3">
          <w:rPr>
            <w:noProof/>
            <w:webHidden/>
          </w:rPr>
          <w:tab/>
        </w:r>
        <w:r w:rsidR="00C638F3">
          <w:rPr>
            <w:noProof/>
            <w:webHidden/>
          </w:rPr>
          <w:fldChar w:fldCharType="begin"/>
        </w:r>
        <w:r w:rsidR="00C638F3">
          <w:rPr>
            <w:noProof/>
            <w:webHidden/>
          </w:rPr>
          <w:instrText xml:space="preserve"> PAGEREF _Toc518290299 \h </w:instrText>
        </w:r>
        <w:r w:rsidR="00C638F3">
          <w:rPr>
            <w:noProof/>
            <w:webHidden/>
          </w:rPr>
        </w:r>
        <w:r w:rsidR="00C638F3">
          <w:rPr>
            <w:noProof/>
            <w:webHidden/>
          </w:rPr>
          <w:fldChar w:fldCharType="separate"/>
        </w:r>
        <w:r w:rsidR="00BB612B">
          <w:rPr>
            <w:noProof/>
            <w:webHidden/>
          </w:rPr>
          <w:t>61</w:t>
        </w:r>
        <w:r w:rsidR="00C638F3">
          <w:rPr>
            <w:noProof/>
            <w:webHidden/>
          </w:rPr>
          <w:fldChar w:fldCharType="end"/>
        </w:r>
      </w:hyperlink>
    </w:p>
    <w:p w14:paraId="09AF730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0" w:history="1">
        <w:r w:rsidR="00C638F3" w:rsidRPr="00E64C9F">
          <w:rPr>
            <w:rStyle w:val="Hyperlink"/>
            <w:noProof/>
          </w:rPr>
          <w:t>5.2.2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Transferring the NOIM in exceptional situations</w:t>
        </w:r>
        <w:r w:rsidR="00C638F3">
          <w:rPr>
            <w:noProof/>
            <w:webHidden/>
          </w:rPr>
          <w:tab/>
        </w:r>
        <w:r w:rsidR="00C638F3">
          <w:rPr>
            <w:noProof/>
            <w:webHidden/>
          </w:rPr>
          <w:fldChar w:fldCharType="begin"/>
        </w:r>
        <w:r w:rsidR="00C638F3">
          <w:rPr>
            <w:noProof/>
            <w:webHidden/>
          </w:rPr>
          <w:instrText xml:space="preserve"> PAGEREF _Toc518290300 \h </w:instrText>
        </w:r>
        <w:r w:rsidR="00C638F3">
          <w:rPr>
            <w:noProof/>
            <w:webHidden/>
          </w:rPr>
        </w:r>
        <w:r w:rsidR="00C638F3">
          <w:rPr>
            <w:noProof/>
            <w:webHidden/>
          </w:rPr>
          <w:fldChar w:fldCharType="separate"/>
        </w:r>
        <w:r w:rsidR="00BB612B">
          <w:rPr>
            <w:noProof/>
            <w:webHidden/>
          </w:rPr>
          <w:t>61</w:t>
        </w:r>
        <w:r w:rsidR="00C638F3">
          <w:rPr>
            <w:noProof/>
            <w:webHidden/>
          </w:rPr>
          <w:fldChar w:fldCharType="end"/>
        </w:r>
      </w:hyperlink>
    </w:p>
    <w:p w14:paraId="2ADCE7D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01" w:history="1">
        <w:r w:rsidR="00C638F3" w:rsidRPr="00E64C9F">
          <w:rPr>
            <w:rStyle w:val="Hyperlink"/>
            <w:noProof/>
          </w:rPr>
          <w:t>5.3</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INVOLVEMENT OF OTHERS IN MARRIAGES SOLEMNISED BY MINISTERS OF RELIGION</w:t>
        </w:r>
        <w:r w:rsidR="00C638F3">
          <w:rPr>
            <w:noProof/>
            <w:webHidden/>
          </w:rPr>
          <w:tab/>
        </w:r>
        <w:r w:rsidR="00C638F3">
          <w:rPr>
            <w:noProof/>
            <w:webHidden/>
          </w:rPr>
          <w:fldChar w:fldCharType="begin"/>
        </w:r>
        <w:r w:rsidR="00C638F3">
          <w:rPr>
            <w:noProof/>
            <w:webHidden/>
          </w:rPr>
          <w:instrText xml:space="preserve"> PAGEREF _Toc518290301 \h </w:instrText>
        </w:r>
        <w:r w:rsidR="00C638F3">
          <w:rPr>
            <w:noProof/>
            <w:webHidden/>
          </w:rPr>
        </w:r>
        <w:r w:rsidR="00C638F3">
          <w:rPr>
            <w:noProof/>
            <w:webHidden/>
          </w:rPr>
          <w:fldChar w:fldCharType="separate"/>
        </w:r>
        <w:r w:rsidR="00BB612B">
          <w:rPr>
            <w:noProof/>
            <w:webHidden/>
          </w:rPr>
          <w:t>63</w:t>
        </w:r>
        <w:r w:rsidR="00C638F3">
          <w:rPr>
            <w:noProof/>
            <w:webHidden/>
          </w:rPr>
          <w:fldChar w:fldCharType="end"/>
        </w:r>
      </w:hyperlink>
    </w:p>
    <w:p w14:paraId="77B67565"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02" w:history="1">
        <w:r w:rsidR="00C638F3" w:rsidRPr="00E64C9F">
          <w:rPr>
            <w:rStyle w:val="Hyperlink"/>
            <w:noProof/>
          </w:rPr>
          <w:t xml:space="preserve">5.4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INVOLVEMENT OF OTHERS IN MARRIAGES SOLEMNISED BY AUTHORISED CELEBRANTS WHO ARE NOT MINISTERS OF RELIGION</w:t>
        </w:r>
        <w:r w:rsidR="00C638F3">
          <w:rPr>
            <w:noProof/>
            <w:webHidden/>
          </w:rPr>
          <w:tab/>
        </w:r>
        <w:r w:rsidR="00C638F3">
          <w:rPr>
            <w:noProof/>
            <w:webHidden/>
          </w:rPr>
          <w:fldChar w:fldCharType="begin"/>
        </w:r>
        <w:r w:rsidR="00C638F3">
          <w:rPr>
            <w:noProof/>
            <w:webHidden/>
          </w:rPr>
          <w:instrText xml:space="preserve"> PAGEREF _Toc518290302 \h </w:instrText>
        </w:r>
        <w:r w:rsidR="00C638F3">
          <w:rPr>
            <w:noProof/>
            <w:webHidden/>
          </w:rPr>
        </w:r>
        <w:r w:rsidR="00C638F3">
          <w:rPr>
            <w:noProof/>
            <w:webHidden/>
          </w:rPr>
          <w:fldChar w:fldCharType="separate"/>
        </w:r>
        <w:r w:rsidR="00BB612B">
          <w:rPr>
            <w:noProof/>
            <w:webHidden/>
          </w:rPr>
          <w:t>63</w:t>
        </w:r>
        <w:r w:rsidR="00C638F3">
          <w:rPr>
            <w:noProof/>
            <w:webHidden/>
          </w:rPr>
          <w:fldChar w:fldCharType="end"/>
        </w:r>
      </w:hyperlink>
    </w:p>
    <w:p w14:paraId="2DC2AB8A"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03" w:history="1">
        <w:r w:rsidR="00C638F3" w:rsidRPr="00E64C9F">
          <w:rPr>
            <w:rStyle w:val="Hyperlink"/>
            <w:noProof/>
          </w:rPr>
          <w:t xml:space="preserve">5.5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CONTENT OF THE MARRIAGE CEREMONY – SECTIONS 45 AND 46 OF THE MARRIAGE ACT</w:t>
        </w:r>
        <w:r w:rsidR="00C638F3">
          <w:rPr>
            <w:noProof/>
            <w:webHidden/>
          </w:rPr>
          <w:tab/>
        </w:r>
        <w:r w:rsidR="00C638F3">
          <w:rPr>
            <w:noProof/>
            <w:webHidden/>
          </w:rPr>
          <w:fldChar w:fldCharType="begin"/>
        </w:r>
        <w:r w:rsidR="00C638F3">
          <w:rPr>
            <w:noProof/>
            <w:webHidden/>
          </w:rPr>
          <w:instrText xml:space="preserve"> PAGEREF _Toc518290303 \h </w:instrText>
        </w:r>
        <w:r w:rsidR="00C638F3">
          <w:rPr>
            <w:noProof/>
            <w:webHidden/>
          </w:rPr>
        </w:r>
        <w:r w:rsidR="00C638F3">
          <w:rPr>
            <w:noProof/>
            <w:webHidden/>
          </w:rPr>
          <w:fldChar w:fldCharType="separate"/>
        </w:r>
        <w:r w:rsidR="00BB612B">
          <w:rPr>
            <w:noProof/>
            <w:webHidden/>
          </w:rPr>
          <w:t>64</w:t>
        </w:r>
        <w:r w:rsidR="00C638F3">
          <w:rPr>
            <w:noProof/>
            <w:webHidden/>
          </w:rPr>
          <w:fldChar w:fldCharType="end"/>
        </w:r>
      </w:hyperlink>
    </w:p>
    <w:p w14:paraId="203B8CC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04" w:history="1">
        <w:r w:rsidR="00C638F3" w:rsidRPr="00E64C9F">
          <w:rPr>
            <w:rStyle w:val="Hyperlink"/>
            <w:noProof/>
          </w:rPr>
          <w:t xml:space="preserve">5.6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EXPLAINING THE NATURE OF THE MARRIAGE RELATIONSHIP – ‘MONITUM’ – SUBSECTION 46(1) OF THE MARRIAGE ACT</w:t>
        </w:r>
        <w:r w:rsidR="00C638F3">
          <w:rPr>
            <w:noProof/>
            <w:webHidden/>
          </w:rPr>
          <w:tab/>
        </w:r>
        <w:r w:rsidR="00C638F3">
          <w:rPr>
            <w:noProof/>
            <w:webHidden/>
          </w:rPr>
          <w:fldChar w:fldCharType="begin"/>
        </w:r>
        <w:r w:rsidR="00C638F3">
          <w:rPr>
            <w:noProof/>
            <w:webHidden/>
          </w:rPr>
          <w:instrText xml:space="preserve"> PAGEREF _Toc518290304 \h </w:instrText>
        </w:r>
        <w:r w:rsidR="00C638F3">
          <w:rPr>
            <w:noProof/>
            <w:webHidden/>
          </w:rPr>
        </w:r>
        <w:r w:rsidR="00C638F3">
          <w:rPr>
            <w:noProof/>
            <w:webHidden/>
          </w:rPr>
          <w:fldChar w:fldCharType="separate"/>
        </w:r>
        <w:r w:rsidR="00BB612B">
          <w:rPr>
            <w:noProof/>
            <w:webHidden/>
          </w:rPr>
          <w:t>65</w:t>
        </w:r>
        <w:r w:rsidR="00C638F3">
          <w:rPr>
            <w:noProof/>
            <w:webHidden/>
          </w:rPr>
          <w:fldChar w:fldCharType="end"/>
        </w:r>
      </w:hyperlink>
    </w:p>
    <w:p w14:paraId="27935D6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5" w:history="1">
        <w:r w:rsidR="00C638F3" w:rsidRPr="00E64C9F">
          <w:rPr>
            <w:rStyle w:val="Hyperlink"/>
            <w:noProof/>
          </w:rPr>
          <w:t xml:space="preserve">5.6.1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Which celebrants are required to say the words in subsection 46(1) of the Marriage Act?</w:t>
        </w:r>
        <w:r w:rsidR="00C638F3">
          <w:rPr>
            <w:noProof/>
            <w:webHidden/>
          </w:rPr>
          <w:tab/>
        </w:r>
        <w:r w:rsidR="00C638F3">
          <w:rPr>
            <w:noProof/>
            <w:webHidden/>
          </w:rPr>
          <w:fldChar w:fldCharType="begin"/>
        </w:r>
        <w:r w:rsidR="00C638F3">
          <w:rPr>
            <w:noProof/>
            <w:webHidden/>
          </w:rPr>
          <w:instrText xml:space="preserve"> PAGEREF _Toc518290305 \h </w:instrText>
        </w:r>
        <w:r w:rsidR="00C638F3">
          <w:rPr>
            <w:noProof/>
            <w:webHidden/>
          </w:rPr>
        </w:r>
        <w:r w:rsidR="00C638F3">
          <w:rPr>
            <w:noProof/>
            <w:webHidden/>
          </w:rPr>
          <w:fldChar w:fldCharType="separate"/>
        </w:r>
        <w:r w:rsidR="00BB612B">
          <w:rPr>
            <w:noProof/>
            <w:webHidden/>
          </w:rPr>
          <w:t>65</w:t>
        </w:r>
        <w:r w:rsidR="00C638F3">
          <w:rPr>
            <w:noProof/>
            <w:webHidden/>
          </w:rPr>
          <w:fldChar w:fldCharType="end"/>
        </w:r>
      </w:hyperlink>
    </w:p>
    <w:p w14:paraId="5B72B5A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6" w:history="1">
        <w:r w:rsidR="00C638F3" w:rsidRPr="00E64C9F">
          <w:rPr>
            <w:rStyle w:val="Hyperlink"/>
            <w:noProof/>
          </w:rPr>
          <w:t>5.6.2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Why is using the wording in subsection 46(1) of the Marriage Act so important?</w:t>
        </w:r>
        <w:r w:rsidR="00C638F3">
          <w:rPr>
            <w:noProof/>
            <w:webHidden/>
          </w:rPr>
          <w:tab/>
        </w:r>
        <w:r w:rsidR="00C638F3">
          <w:rPr>
            <w:noProof/>
            <w:webHidden/>
          </w:rPr>
          <w:fldChar w:fldCharType="begin"/>
        </w:r>
        <w:r w:rsidR="00C638F3">
          <w:rPr>
            <w:noProof/>
            <w:webHidden/>
          </w:rPr>
          <w:instrText xml:space="preserve"> PAGEREF _Toc518290306 \h </w:instrText>
        </w:r>
        <w:r w:rsidR="00C638F3">
          <w:rPr>
            <w:noProof/>
            <w:webHidden/>
          </w:rPr>
        </w:r>
        <w:r w:rsidR="00C638F3">
          <w:rPr>
            <w:noProof/>
            <w:webHidden/>
          </w:rPr>
          <w:fldChar w:fldCharType="separate"/>
        </w:r>
        <w:r w:rsidR="00BB612B">
          <w:rPr>
            <w:noProof/>
            <w:webHidden/>
          </w:rPr>
          <w:t>66</w:t>
        </w:r>
        <w:r w:rsidR="00C638F3">
          <w:rPr>
            <w:noProof/>
            <w:webHidden/>
          </w:rPr>
          <w:fldChar w:fldCharType="end"/>
        </w:r>
      </w:hyperlink>
    </w:p>
    <w:p w14:paraId="5AAF5F7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7" w:history="1">
        <w:r w:rsidR="00C638F3" w:rsidRPr="00E64C9F">
          <w:rPr>
            <w:rStyle w:val="Hyperlink"/>
            <w:noProof/>
          </w:rPr>
          <w:t xml:space="preserve">5.6.3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someone else participating in the ceremony say the words?</w:t>
        </w:r>
        <w:r w:rsidR="00C638F3">
          <w:rPr>
            <w:noProof/>
            <w:webHidden/>
          </w:rPr>
          <w:tab/>
        </w:r>
        <w:r w:rsidR="00C638F3">
          <w:rPr>
            <w:noProof/>
            <w:webHidden/>
          </w:rPr>
          <w:fldChar w:fldCharType="begin"/>
        </w:r>
        <w:r w:rsidR="00C638F3">
          <w:rPr>
            <w:noProof/>
            <w:webHidden/>
          </w:rPr>
          <w:instrText xml:space="preserve"> PAGEREF _Toc518290307 \h </w:instrText>
        </w:r>
        <w:r w:rsidR="00C638F3">
          <w:rPr>
            <w:noProof/>
            <w:webHidden/>
          </w:rPr>
        </w:r>
        <w:r w:rsidR="00C638F3">
          <w:rPr>
            <w:noProof/>
            <w:webHidden/>
          </w:rPr>
          <w:fldChar w:fldCharType="separate"/>
        </w:r>
        <w:r w:rsidR="00BB612B">
          <w:rPr>
            <w:noProof/>
            <w:webHidden/>
          </w:rPr>
          <w:t>66</w:t>
        </w:r>
        <w:r w:rsidR="00C638F3">
          <w:rPr>
            <w:noProof/>
            <w:webHidden/>
          </w:rPr>
          <w:fldChar w:fldCharType="end"/>
        </w:r>
      </w:hyperlink>
    </w:p>
    <w:p w14:paraId="14EF5BD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8" w:history="1">
        <w:r w:rsidR="00C638F3" w:rsidRPr="00E64C9F">
          <w:rPr>
            <w:rStyle w:val="Hyperlink"/>
            <w:noProof/>
          </w:rPr>
          <w:t xml:space="preserve">5.6.4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and how should the words be used?</w:t>
        </w:r>
        <w:r w:rsidR="00C638F3">
          <w:rPr>
            <w:noProof/>
            <w:webHidden/>
          </w:rPr>
          <w:tab/>
        </w:r>
        <w:r w:rsidR="00C638F3">
          <w:rPr>
            <w:noProof/>
            <w:webHidden/>
          </w:rPr>
          <w:fldChar w:fldCharType="begin"/>
        </w:r>
        <w:r w:rsidR="00C638F3">
          <w:rPr>
            <w:noProof/>
            <w:webHidden/>
          </w:rPr>
          <w:instrText xml:space="preserve"> PAGEREF _Toc518290308 \h </w:instrText>
        </w:r>
        <w:r w:rsidR="00C638F3">
          <w:rPr>
            <w:noProof/>
            <w:webHidden/>
          </w:rPr>
        </w:r>
        <w:r w:rsidR="00C638F3">
          <w:rPr>
            <w:noProof/>
            <w:webHidden/>
          </w:rPr>
          <w:fldChar w:fldCharType="separate"/>
        </w:r>
        <w:r w:rsidR="00BB612B">
          <w:rPr>
            <w:noProof/>
            <w:webHidden/>
          </w:rPr>
          <w:t>66</w:t>
        </w:r>
        <w:r w:rsidR="00C638F3">
          <w:rPr>
            <w:noProof/>
            <w:webHidden/>
          </w:rPr>
          <w:fldChar w:fldCharType="end"/>
        </w:r>
      </w:hyperlink>
    </w:p>
    <w:p w14:paraId="3DA2EC4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09" w:history="1">
        <w:r w:rsidR="00C638F3" w:rsidRPr="00E64C9F">
          <w:rPr>
            <w:rStyle w:val="Hyperlink"/>
            <w:noProof/>
          </w:rPr>
          <w:t>5.6.5</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the wording in subsection 46(1) of the Marriage Act be changed or varied in any way?</w:t>
        </w:r>
        <w:r w:rsidR="00C638F3">
          <w:rPr>
            <w:noProof/>
            <w:webHidden/>
          </w:rPr>
          <w:tab/>
        </w:r>
        <w:r w:rsidR="00C638F3">
          <w:rPr>
            <w:noProof/>
            <w:webHidden/>
          </w:rPr>
          <w:fldChar w:fldCharType="begin"/>
        </w:r>
        <w:r w:rsidR="00C638F3">
          <w:rPr>
            <w:noProof/>
            <w:webHidden/>
          </w:rPr>
          <w:instrText xml:space="preserve"> PAGEREF _Toc518290309 \h </w:instrText>
        </w:r>
        <w:r w:rsidR="00C638F3">
          <w:rPr>
            <w:noProof/>
            <w:webHidden/>
          </w:rPr>
        </w:r>
        <w:r w:rsidR="00C638F3">
          <w:rPr>
            <w:noProof/>
            <w:webHidden/>
          </w:rPr>
          <w:fldChar w:fldCharType="separate"/>
        </w:r>
        <w:r w:rsidR="00BB612B">
          <w:rPr>
            <w:noProof/>
            <w:webHidden/>
          </w:rPr>
          <w:t>66</w:t>
        </w:r>
        <w:r w:rsidR="00C638F3">
          <w:rPr>
            <w:noProof/>
            <w:webHidden/>
          </w:rPr>
          <w:fldChar w:fldCharType="end"/>
        </w:r>
      </w:hyperlink>
    </w:p>
    <w:p w14:paraId="2E4EF08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0" w:history="1">
        <w:r w:rsidR="00C638F3" w:rsidRPr="00E64C9F">
          <w:rPr>
            <w:rStyle w:val="Hyperlink"/>
            <w:noProof/>
          </w:rPr>
          <w:t>5.6.6</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Couples express their disagreement with the definition of marriage and request that it be changed</w:t>
        </w:r>
        <w:r w:rsidR="00C638F3">
          <w:rPr>
            <w:noProof/>
            <w:webHidden/>
          </w:rPr>
          <w:tab/>
        </w:r>
        <w:r w:rsidR="00C638F3">
          <w:rPr>
            <w:noProof/>
            <w:webHidden/>
          </w:rPr>
          <w:fldChar w:fldCharType="begin"/>
        </w:r>
        <w:r w:rsidR="00C638F3">
          <w:rPr>
            <w:noProof/>
            <w:webHidden/>
          </w:rPr>
          <w:instrText xml:space="preserve"> PAGEREF _Toc518290310 \h </w:instrText>
        </w:r>
        <w:r w:rsidR="00C638F3">
          <w:rPr>
            <w:noProof/>
            <w:webHidden/>
          </w:rPr>
        </w:r>
        <w:r w:rsidR="00C638F3">
          <w:rPr>
            <w:noProof/>
            <w:webHidden/>
          </w:rPr>
          <w:fldChar w:fldCharType="separate"/>
        </w:r>
        <w:r w:rsidR="00BB612B">
          <w:rPr>
            <w:noProof/>
            <w:webHidden/>
          </w:rPr>
          <w:t>67</w:t>
        </w:r>
        <w:r w:rsidR="00C638F3">
          <w:rPr>
            <w:noProof/>
            <w:webHidden/>
          </w:rPr>
          <w:fldChar w:fldCharType="end"/>
        </w:r>
      </w:hyperlink>
    </w:p>
    <w:p w14:paraId="256D4BB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1" w:history="1">
        <w:r w:rsidR="00C638F3" w:rsidRPr="00E64C9F">
          <w:rPr>
            <w:rStyle w:val="Hyperlink"/>
            <w:noProof/>
          </w:rPr>
          <w:t xml:space="preserve">5.6.7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the sentences of subsection 46(1) be separated?</w:t>
        </w:r>
        <w:r w:rsidR="00C638F3">
          <w:rPr>
            <w:noProof/>
            <w:webHidden/>
          </w:rPr>
          <w:tab/>
        </w:r>
        <w:r w:rsidR="00C638F3">
          <w:rPr>
            <w:noProof/>
            <w:webHidden/>
          </w:rPr>
          <w:fldChar w:fldCharType="begin"/>
        </w:r>
        <w:r w:rsidR="00C638F3">
          <w:rPr>
            <w:noProof/>
            <w:webHidden/>
          </w:rPr>
          <w:instrText xml:space="preserve"> PAGEREF _Toc518290311 \h </w:instrText>
        </w:r>
        <w:r w:rsidR="00C638F3">
          <w:rPr>
            <w:noProof/>
            <w:webHidden/>
          </w:rPr>
        </w:r>
        <w:r w:rsidR="00C638F3">
          <w:rPr>
            <w:noProof/>
            <w:webHidden/>
          </w:rPr>
          <w:fldChar w:fldCharType="separate"/>
        </w:r>
        <w:r w:rsidR="00BB612B">
          <w:rPr>
            <w:noProof/>
            <w:webHidden/>
          </w:rPr>
          <w:t>68</w:t>
        </w:r>
        <w:r w:rsidR="00C638F3">
          <w:rPr>
            <w:noProof/>
            <w:webHidden/>
          </w:rPr>
          <w:fldChar w:fldCharType="end"/>
        </w:r>
      </w:hyperlink>
    </w:p>
    <w:p w14:paraId="6CFFB1C8"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12" w:history="1">
        <w:r w:rsidR="00C638F3" w:rsidRPr="00E64C9F">
          <w:rPr>
            <w:rStyle w:val="Hyperlink"/>
            <w:noProof/>
          </w:rPr>
          <w:t xml:space="preserve">5.7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FORM OF CEREMONY – VOWS – SECTION 45 OF THE MARRIAGE ACT</w:t>
        </w:r>
        <w:r w:rsidR="00C638F3">
          <w:rPr>
            <w:noProof/>
            <w:webHidden/>
          </w:rPr>
          <w:tab/>
        </w:r>
        <w:r w:rsidR="00C638F3">
          <w:rPr>
            <w:noProof/>
            <w:webHidden/>
          </w:rPr>
          <w:fldChar w:fldCharType="begin"/>
        </w:r>
        <w:r w:rsidR="00C638F3">
          <w:rPr>
            <w:noProof/>
            <w:webHidden/>
          </w:rPr>
          <w:instrText xml:space="preserve"> PAGEREF _Toc518290312 \h </w:instrText>
        </w:r>
        <w:r w:rsidR="00C638F3">
          <w:rPr>
            <w:noProof/>
            <w:webHidden/>
          </w:rPr>
        </w:r>
        <w:r w:rsidR="00C638F3">
          <w:rPr>
            <w:noProof/>
            <w:webHidden/>
          </w:rPr>
          <w:fldChar w:fldCharType="separate"/>
        </w:r>
        <w:r w:rsidR="00BB612B">
          <w:rPr>
            <w:noProof/>
            <w:webHidden/>
          </w:rPr>
          <w:t>68</w:t>
        </w:r>
        <w:r w:rsidR="00C638F3">
          <w:rPr>
            <w:noProof/>
            <w:webHidden/>
          </w:rPr>
          <w:fldChar w:fldCharType="end"/>
        </w:r>
      </w:hyperlink>
    </w:p>
    <w:p w14:paraId="285425D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3" w:history="1">
        <w:r w:rsidR="00C638F3" w:rsidRPr="00E64C9F">
          <w:rPr>
            <w:rStyle w:val="Hyperlink"/>
            <w:noProof/>
          </w:rPr>
          <w:t xml:space="preserve">5.7.1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Subsection 45(1) – marriages solemnised by ministers of religion – religious ceremonies</w:t>
        </w:r>
        <w:r w:rsidR="00C638F3">
          <w:rPr>
            <w:noProof/>
            <w:webHidden/>
          </w:rPr>
          <w:tab/>
        </w:r>
        <w:r w:rsidR="00C638F3">
          <w:rPr>
            <w:noProof/>
            <w:webHidden/>
          </w:rPr>
          <w:fldChar w:fldCharType="begin"/>
        </w:r>
        <w:r w:rsidR="00C638F3">
          <w:rPr>
            <w:noProof/>
            <w:webHidden/>
          </w:rPr>
          <w:instrText xml:space="preserve"> PAGEREF _Toc518290313 \h </w:instrText>
        </w:r>
        <w:r w:rsidR="00C638F3">
          <w:rPr>
            <w:noProof/>
            <w:webHidden/>
          </w:rPr>
        </w:r>
        <w:r w:rsidR="00C638F3">
          <w:rPr>
            <w:noProof/>
            <w:webHidden/>
          </w:rPr>
          <w:fldChar w:fldCharType="separate"/>
        </w:r>
        <w:r w:rsidR="00BB612B">
          <w:rPr>
            <w:noProof/>
            <w:webHidden/>
          </w:rPr>
          <w:t>68</w:t>
        </w:r>
        <w:r w:rsidR="00C638F3">
          <w:rPr>
            <w:noProof/>
            <w:webHidden/>
          </w:rPr>
          <w:fldChar w:fldCharType="end"/>
        </w:r>
      </w:hyperlink>
    </w:p>
    <w:p w14:paraId="3F3D71D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4" w:history="1">
        <w:r w:rsidR="00C638F3" w:rsidRPr="00E64C9F">
          <w:rPr>
            <w:rStyle w:val="Hyperlink"/>
            <w:noProof/>
          </w:rPr>
          <w:t xml:space="preserve">5.7.2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if the couple would like to change the form of a religious ceremony?</w:t>
        </w:r>
        <w:r w:rsidR="00C638F3">
          <w:rPr>
            <w:noProof/>
            <w:webHidden/>
          </w:rPr>
          <w:tab/>
        </w:r>
        <w:r w:rsidR="00C638F3">
          <w:rPr>
            <w:noProof/>
            <w:webHidden/>
          </w:rPr>
          <w:fldChar w:fldCharType="begin"/>
        </w:r>
        <w:r w:rsidR="00C638F3">
          <w:rPr>
            <w:noProof/>
            <w:webHidden/>
          </w:rPr>
          <w:instrText xml:space="preserve"> PAGEREF _Toc518290314 \h </w:instrText>
        </w:r>
        <w:r w:rsidR="00C638F3">
          <w:rPr>
            <w:noProof/>
            <w:webHidden/>
          </w:rPr>
        </w:r>
        <w:r w:rsidR="00C638F3">
          <w:rPr>
            <w:noProof/>
            <w:webHidden/>
          </w:rPr>
          <w:fldChar w:fldCharType="separate"/>
        </w:r>
        <w:r w:rsidR="00BB612B">
          <w:rPr>
            <w:noProof/>
            <w:webHidden/>
          </w:rPr>
          <w:t>69</w:t>
        </w:r>
        <w:r w:rsidR="00C638F3">
          <w:rPr>
            <w:noProof/>
            <w:webHidden/>
          </w:rPr>
          <w:fldChar w:fldCharType="end"/>
        </w:r>
      </w:hyperlink>
    </w:p>
    <w:p w14:paraId="3344334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5" w:history="1">
        <w:r w:rsidR="00C638F3" w:rsidRPr="00E64C9F">
          <w:rPr>
            <w:rStyle w:val="Hyperlink"/>
            <w:noProof/>
          </w:rPr>
          <w:t xml:space="preserve">5.7.3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Subsection 45(2) – non-religious (or civil) ceremonies</w:t>
        </w:r>
        <w:r w:rsidR="00C638F3">
          <w:rPr>
            <w:noProof/>
            <w:webHidden/>
          </w:rPr>
          <w:tab/>
        </w:r>
        <w:r w:rsidR="00C638F3">
          <w:rPr>
            <w:noProof/>
            <w:webHidden/>
          </w:rPr>
          <w:fldChar w:fldCharType="begin"/>
        </w:r>
        <w:r w:rsidR="00C638F3">
          <w:rPr>
            <w:noProof/>
            <w:webHidden/>
          </w:rPr>
          <w:instrText xml:space="preserve"> PAGEREF _Toc518290315 \h </w:instrText>
        </w:r>
        <w:r w:rsidR="00C638F3">
          <w:rPr>
            <w:noProof/>
            <w:webHidden/>
          </w:rPr>
        </w:r>
        <w:r w:rsidR="00C638F3">
          <w:rPr>
            <w:noProof/>
            <w:webHidden/>
          </w:rPr>
          <w:fldChar w:fldCharType="separate"/>
        </w:r>
        <w:r w:rsidR="00BB612B">
          <w:rPr>
            <w:noProof/>
            <w:webHidden/>
          </w:rPr>
          <w:t>69</w:t>
        </w:r>
        <w:r w:rsidR="00C638F3">
          <w:rPr>
            <w:noProof/>
            <w:webHidden/>
          </w:rPr>
          <w:fldChar w:fldCharType="end"/>
        </w:r>
      </w:hyperlink>
    </w:p>
    <w:p w14:paraId="5A70B25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6" w:history="1">
        <w:r w:rsidR="00C638F3" w:rsidRPr="00E64C9F">
          <w:rPr>
            <w:rStyle w:val="Hyperlink"/>
            <w:noProof/>
          </w:rPr>
          <w:t xml:space="preserve">5.7.4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Why is using the minimum vow wording so important?</w:t>
        </w:r>
        <w:r w:rsidR="00C638F3">
          <w:rPr>
            <w:noProof/>
            <w:webHidden/>
          </w:rPr>
          <w:tab/>
        </w:r>
        <w:r w:rsidR="00C638F3">
          <w:rPr>
            <w:noProof/>
            <w:webHidden/>
          </w:rPr>
          <w:fldChar w:fldCharType="begin"/>
        </w:r>
        <w:r w:rsidR="00C638F3">
          <w:rPr>
            <w:noProof/>
            <w:webHidden/>
          </w:rPr>
          <w:instrText xml:space="preserve"> PAGEREF _Toc518290316 \h </w:instrText>
        </w:r>
        <w:r w:rsidR="00C638F3">
          <w:rPr>
            <w:noProof/>
            <w:webHidden/>
          </w:rPr>
        </w:r>
        <w:r w:rsidR="00C638F3">
          <w:rPr>
            <w:noProof/>
            <w:webHidden/>
          </w:rPr>
          <w:fldChar w:fldCharType="separate"/>
        </w:r>
        <w:r w:rsidR="00BB612B">
          <w:rPr>
            <w:noProof/>
            <w:webHidden/>
          </w:rPr>
          <w:t>69</w:t>
        </w:r>
        <w:r w:rsidR="00C638F3">
          <w:rPr>
            <w:noProof/>
            <w:webHidden/>
          </w:rPr>
          <w:fldChar w:fldCharType="end"/>
        </w:r>
      </w:hyperlink>
    </w:p>
    <w:p w14:paraId="3075A0B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7" w:history="1">
        <w:r w:rsidR="00C638F3" w:rsidRPr="00E64C9F">
          <w:rPr>
            <w:rStyle w:val="Hyperlink"/>
            <w:noProof/>
          </w:rPr>
          <w:t xml:space="preserve">5.7.5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are the words in subsection 45(2)?</w:t>
        </w:r>
        <w:r w:rsidR="00C638F3">
          <w:rPr>
            <w:noProof/>
            <w:webHidden/>
          </w:rPr>
          <w:tab/>
        </w:r>
        <w:r w:rsidR="00C638F3">
          <w:rPr>
            <w:noProof/>
            <w:webHidden/>
          </w:rPr>
          <w:fldChar w:fldCharType="begin"/>
        </w:r>
        <w:r w:rsidR="00C638F3">
          <w:rPr>
            <w:noProof/>
            <w:webHidden/>
          </w:rPr>
          <w:instrText xml:space="preserve"> PAGEREF _Toc518290317 \h </w:instrText>
        </w:r>
        <w:r w:rsidR="00C638F3">
          <w:rPr>
            <w:noProof/>
            <w:webHidden/>
          </w:rPr>
        </w:r>
        <w:r w:rsidR="00C638F3">
          <w:rPr>
            <w:noProof/>
            <w:webHidden/>
          </w:rPr>
          <w:fldChar w:fldCharType="separate"/>
        </w:r>
        <w:r w:rsidR="00BB612B">
          <w:rPr>
            <w:noProof/>
            <w:webHidden/>
          </w:rPr>
          <w:t>70</w:t>
        </w:r>
        <w:r w:rsidR="00C638F3">
          <w:rPr>
            <w:noProof/>
            <w:webHidden/>
          </w:rPr>
          <w:fldChar w:fldCharType="end"/>
        </w:r>
      </w:hyperlink>
    </w:p>
    <w:p w14:paraId="2BA498A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8" w:history="1">
        <w:r w:rsidR="00C638F3" w:rsidRPr="00E64C9F">
          <w:rPr>
            <w:rStyle w:val="Hyperlink"/>
            <w:noProof/>
          </w:rPr>
          <w:t xml:space="preserve">5.7.6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Who must say the vows?</w:t>
        </w:r>
        <w:r w:rsidR="00C638F3">
          <w:rPr>
            <w:noProof/>
            <w:webHidden/>
          </w:rPr>
          <w:tab/>
        </w:r>
        <w:r w:rsidR="00C638F3">
          <w:rPr>
            <w:noProof/>
            <w:webHidden/>
          </w:rPr>
          <w:fldChar w:fldCharType="begin"/>
        </w:r>
        <w:r w:rsidR="00C638F3">
          <w:rPr>
            <w:noProof/>
            <w:webHidden/>
          </w:rPr>
          <w:instrText xml:space="preserve"> PAGEREF _Toc518290318 \h </w:instrText>
        </w:r>
        <w:r w:rsidR="00C638F3">
          <w:rPr>
            <w:noProof/>
            <w:webHidden/>
          </w:rPr>
        </w:r>
        <w:r w:rsidR="00C638F3">
          <w:rPr>
            <w:noProof/>
            <w:webHidden/>
          </w:rPr>
          <w:fldChar w:fldCharType="separate"/>
        </w:r>
        <w:r w:rsidR="00BB612B">
          <w:rPr>
            <w:noProof/>
            <w:webHidden/>
          </w:rPr>
          <w:t>70</w:t>
        </w:r>
        <w:r w:rsidR="00C638F3">
          <w:rPr>
            <w:noProof/>
            <w:webHidden/>
          </w:rPr>
          <w:fldChar w:fldCharType="end"/>
        </w:r>
      </w:hyperlink>
    </w:p>
    <w:p w14:paraId="648018C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19" w:history="1">
        <w:r w:rsidR="00C638F3" w:rsidRPr="00E64C9F">
          <w:rPr>
            <w:rStyle w:val="Hyperlink"/>
            <w:noProof/>
          </w:rPr>
          <w:t xml:space="preserve">5.7.7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the couple personalise the vows?</w:t>
        </w:r>
        <w:r w:rsidR="00C638F3">
          <w:rPr>
            <w:noProof/>
            <w:webHidden/>
          </w:rPr>
          <w:tab/>
        </w:r>
        <w:r w:rsidR="00C638F3">
          <w:rPr>
            <w:noProof/>
            <w:webHidden/>
          </w:rPr>
          <w:fldChar w:fldCharType="begin"/>
        </w:r>
        <w:r w:rsidR="00C638F3">
          <w:rPr>
            <w:noProof/>
            <w:webHidden/>
          </w:rPr>
          <w:instrText xml:space="preserve"> PAGEREF _Toc518290319 \h </w:instrText>
        </w:r>
        <w:r w:rsidR="00C638F3">
          <w:rPr>
            <w:noProof/>
            <w:webHidden/>
          </w:rPr>
        </w:r>
        <w:r w:rsidR="00C638F3">
          <w:rPr>
            <w:noProof/>
            <w:webHidden/>
          </w:rPr>
          <w:fldChar w:fldCharType="separate"/>
        </w:r>
        <w:r w:rsidR="00BB612B">
          <w:rPr>
            <w:noProof/>
            <w:webHidden/>
          </w:rPr>
          <w:t>70</w:t>
        </w:r>
        <w:r w:rsidR="00C638F3">
          <w:rPr>
            <w:noProof/>
            <w:webHidden/>
          </w:rPr>
          <w:fldChar w:fldCharType="end"/>
        </w:r>
      </w:hyperlink>
    </w:p>
    <w:p w14:paraId="21435E4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0" w:history="1">
        <w:r w:rsidR="00C638F3" w:rsidRPr="00E64C9F">
          <w:rPr>
            <w:rStyle w:val="Hyperlink"/>
            <w:noProof/>
          </w:rPr>
          <w:t>5.7.8</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names should be used in the vows (meaning of the terms  ‘A.B.’ and ‘C.D.’)?</w:t>
        </w:r>
        <w:r w:rsidR="00C638F3">
          <w:rPr>
            <w:noProof/>
            <w:webHidden/>
          </w:rPr>
          <w:tab/>
        </w:r>
        <w:r w:rsidR="00C638F3">
          <w:rPr>
            <w:noProof/>
            <w:webHidden/>
          </w:rPr>
          <w:fldChar w:fldCharType="begin"/>
        </w:r>
        <w:r w:rsidR="00C638F3">
          <w:rPr>
            <w:noProof/>
            <w:webHidden/>
          </w:rPr>
          <w:instrText xml:space="preserve"> PAGEREF _Toc518290320 \h </w:instrText>
        </w:r>
        <w:r w:rsidR="00C638F3">
          <w:rPr>
            <w:noProof/>
            <w:webHidden/>
          </w:rPr>
        </w:r>
        <w:r w:rsidR="00C638F3">
          <w:rPr>
            <w:noProof/>
            <w:webHidden/>
          </w:rPr>
          <w:fldChar w:fldCharType="separate"/>
        </w:r>
        <w:r w:rsidR="00BB612B">
          <w:rPr>
            <w:noProof/>
            <w:webHidden/>
          </w:rPr>
          <w:t>71</w:t>
        </w:r>
        <w:r w:rsidR="00C638F3">
          <w:rPr>
            <w:noProof/>
            <w:webHidden/>
          </w:rPr>
          <w:fldChar w:fldCharType="end"/>
        </w:r>
      </w:hyperlink>
    </w:p>
    <w:p w14:paraId="3085081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1" w:history="1">
        <w:r w:rsidR="00C638F3" w:rsidRPr="00E64C9F">
          <w:rPr>
            <w:rStyle w:val="Hyperlink"/>
            <w:noProof/>
          </w:rPr>
          <w:t>5.7.9</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The saying of vows in situations where a person is unable to speak</w:t>
        </w:r>
        <w:r w:rsidR="00C638F3">
          <w:rPr>
            <w:noProof/>
            <w:webHidden/>
          </w:rPr>
          <w:tab/>
        </w:r>
        <w:r w:rsidR="00C638F3">
          <w:rPr>
            <w:noProof/>
            <w:webHidden/>
          </w:rPr>
          <w:fldChar w:fldCharType="begin"/>
        </w:r>
        <w:r w:rsidR="00C638F3">
          <w:rPr>
            <w:noProof/>
            <w:webHidden/>
          </w:rPr>
          <w:instrText xml:space="preserve"> PAGEREF _Toc518290321 \h </w:instrText>
        </w:r>
        <w:r w:rsidR="00C638F3">
          <w:rPr>
            <w:noProof/>
            <w:webHidden/>
          </w:rPr>
        </w:r>
        <w:r w:rsidR="00C638F3">
          <w:rPr>
            <w:noProof/>
            <w:webHidden/>
          </w:rPr>
          <w:fldChar w:fldCharType="separate"/>
        </w:r>
        <w:r w:rsidR="00BB612B">
          <w:rPr>
            <w:noProof/>
            <w:webHidden/>
          </w:rPr>
          <w:t>71</w:t>
        </w:r>
        <w:r w:rsidR="00C638F3">
          <w:rPr>
            <w:noProof/>
            <w:webHidden/>
          </w:rPr>
          <w:fldChar w:fldCharType="end"/>
        </w:r>
      </w:hyperlink>
    </w:p>
    <w:p w14:paraId="7A95021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2" w:history="1">
        <w:r w:rsidR="00C638F3" w:rsidRPr="00E64C9F">
          <w:rPr>
            <w:rStyle w:val="Hyperlink"/>
            <w:noProof/>
          </w:rPr>
          <w:t>5.7.10</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are the consequences if the requirements of section 45 are not satisfied?</w:t>
        </w:r>
        <w:r w:rsidR="00C638F3">
          <w:rPr>
            <w:noProof/>
            <w:webHidden/>
          </w:rPr>
          <w:tab/>
        </w:r>
        <w:r w:rsidR="00C638F3">
          <w:rPr>
            <w:noProof/>
            <w:webHidden/>
          </w:rPr>
          <w:fldChar w:fldCharType="begin"/>
        </w:r>
        <w:r w:rsidR="00C638F3">
          <w:rPr>
            <w:noProof/>
            <w:webHidden/>
          </w:rPr>
          <w:instrText xml:space="preserve"> PAGEREF _Toc518290322 \h </w:instrText>
        </w:r>
        <w:r w:rsidR="00C638F3">
          <w:rPr>
            <w:noProof/>
            <w:webHidden/>
          </w:rPr>
        </w:r>
        <w:r w:rsidR="00C638F3">
          <w:rPr>
            <w:noProof/>
            <w:webHidden/>
          </w:rPr>
          <w:fldChar w:fldCharType="separate"/>
        </w:r>
        <w:r w:rsidR="00BB612B">
          <w:rPr>
            <w:noProof/>
            <w:webHidden/>
          </w:rPr>
          <w:t>72</w:t>
        </w:r>
        <w:r w:rsidR="00C638F3">
          <w:rPr>
            <w:noProof/>
            <w:webHidden/>
          </w:rPr>
          <w:fldChar w:fldCharType="end"/>
        </w:r>
      </w:hyperlink>
    </w:p>
    <w:p w14:paraId="417E507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23" w:history="1">
        <w:r w:rsidR="00C638F3" w:rsidRPr="00E64C9F">
          <w:rPr>
            <w:rStyle w:val="Hyperlink"/>
            <w:noProof/>
          </w:rPr>
          <w:t xml:space="preserve">5.8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WITNESSES</w:t>
        </w:r>
        <w:r w:rsidR="00C638F3">
          <w:rPr>
            <w:noProof/>
            <w:webHidden/>
          </w:rPr>
          <w:tab/>
        </w:r>
        <w:r w:rsidR="00C638F3">
          <w:rPr>
            <w:noProof/>
            <w:webHidden/>
          </w:rPr>
          <w:fldChar w:fldCharType="begin"/>
        </w:r>
        <w:r w:rsidR="00C638F3">
          <w:rPr>
            <w:noProof/>
            <w:webHidden/>
          </w:rPr>
          <w:instrText xml:space="preserve"> PAGEREF _Toc518290323 \h </w:instrText>
        </w:r>
        <w:r w:rsidR="00C638F3">
          <w:rPr>
            <w:noProof/>
            <w:webHidden/>
          </w:rPr>
        </w:r>
        <w:r w:rsidR="00C638F3">
          <w:rPr>
            <w:noProof/>
            <w:webHidden/>
          </w:rPr>
          <w:fldChar w:fldCharType="separate"/>
        </w:r>
        <w:r w:rsidR="00BB612B">
          <w:rPr>
            <w:noProof/>
            <w:webHidden/>
          </w:rPr>
          <w:t>72</w:t>
        </w:r>
        <w:r w:rsidR="00C638F3">
          <w:rPr>
            <w:noProof/>
            <w:webHidden/>
          </w:rPr>
          <w:fldChar w:fldCharType="end"/>
        </w:r>
      </w:hyperlink>
    </w:p>
    <w:p w14:paraId="25E11DD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24" w:history="1">
        <w:r w:rsidR="00C638F3" w:rsidRPr="00E64C9F">
          <w:rPr>
            <w:rStyle w:val="Hyperlink"/>
            <w:noProof/>
          </w:rPr>
          <w:t xml:space="preserve">5.9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INTERPRETERS</w:t>
        </w:r>
        <w:r w:rsidR="00C638F3">
          <w:rPr>
            <w:noProof/>
            <w:webHidden/>
          </w:rPr>
          <w:tab/>
        </w:r>
        <w:r w:rsidR="00C638F3">
          <w:rPr>
            <w:noProof/>
            <w:webHidden/>
          </w:rPr>
          <w:fldChar w:fldCharType="begin"/>
        </w:r>
        <w:r w:rsidR="00C638F3">
          <w:rPr>
            <w:noProof/>
            <w:webHidden/>
          </w:rPr>
          <w:instrText xml:space="preserve"> PAGEREF _Toc518290324 \h </w:instrText>
        </w:r>
        <w:r w:rsidR="00C638F3">
          <w:rPr>
            <w:noProof/>
            <w:webHidden/>
          </w:rPr>
        </w:r>
        <w:r w:rsidR="00C638F3">
          <w:rPr>
            <w:noProof/>
            <w:webHidden/>
          </w:rPr>
          <w:fldChar w:fldCharType="separate"/>
        </w:r>
        <w:r w:rsidR="00BB612B">
          <w:rPr>
            <w:noProof/>
            <w:webHidden/>
          </w:rPr>
          <w:t>72</w:t>
        </w:r>
        <w:r w:rsidR="00C638F3">
          <w:rPr>
            <w:noProof/>
            <w:webHidden/>
          </w:rPr>
          <w:fldChar w:fldCharType="end"/>
        </w:r>
      </w:hyperlink>
    </w:p>
    <w:p w14:paraId="4841FD8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5" w:history="1">
        <w:r w:rsidR="00C638F3" w:rsidRPr="00E64C9F">
          <w:rPr>
            <w:rStyle w:val="Hyperlink"/>
            <w:noProof/>
          </w:rPr>
          <w:t>5.9.1</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Witnesses to the marriage to also act as interpreter</w:t>
        </w:r>
        <w:r w:rsidR="00C638F3">
          <w:rPr>
            <w:noProof/>
            <w:webHidden/>
          </w:rPr>
          <w:tab/>
        </w:r>
        <w:r w:rsidR="00C638F3">
          <w:rPr>
            <w:noProof/>
            <w:webHidden/>
          </w:rPr>
          <w:fldChar w:fldCharType="begin"/>
        </w:r>
        <w:r w:rsidR="00C638F3">
          <w:rPr>
            <w:noProof/>
            <w:webHidden/>
          </w:rPr>
          <w:instrText xml:space="preserve"> PAGEREF _Toc518290325 \h </w:instrText>
        </w:r>
        <w:r w:rsidR="00C638F3">
          <w:rPr>
            <w:noProof/>
            <w:webHidden/>
          </w:rPr>
        </w:r>
        <w:r w:rsidR="00C638F3">
          <w:rPr>
            <w:noProof/>
            <w:webHidden/>
          </w:rPr>
          <w:fldChar w:fldCharType="separate"/>
        </w:r>
        <w:r w:rsidR="00BB612B">
          <w:rPr>
            <w:noProof/>
            <w:webHidden/>
          </w:rPr>
          <w:t>73</w:t>
        </w:r>
        <w:r w:rsidR="00C638F3">
          <w:rPr>
            <w:noProof/>
            <w:webHidden/>
          </w:rPr>
          <w:fldChar w:fldCharType="end"/>
        </w:r>
      </w:hyperlink>
    </w:p>
    <w:p w14:paraId="26A7B74D"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6" w:history="1">
        <w:r w:rsidR="00C638F3" w:rsidRPr="00E64C9F">
          <w:rPr>
            <w:rStyle w:val="Hyperlink"/>
            <w:noProof/>
          </w:rPr>
          <w:t>5.9.2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Certificate of faithful performance</w:t>
        </w:r>
        <w:r w:rsidR="00C638F3">
          <w:rPr>
            <w:noProof/>
            <w:webHidden/>
          </w:rPr>
          <w:tab/>
        </w:r>
        <w:r w:rsidR="00C638F3">
          <w:rPr>
            <w:noProof/>
            <w:webHidden/>
          </w:rPr>
          <w:fldChar w:fldCharType="begin"/>
        </w:r>
        <w:r w:rsidR="00C638F3">
          <w:rPr>
            <w:noProof/>
            <w:webHidden/>
          </w:rPr>
          <w:instrText xml:space="preserve"> PAGEREF _Toc518290326 \h </w:instrText>
        </w:r>
        <w:r w:rsidR="00C638F3">
          <w:rPr>
            <w:noProof/>
            <w:webHidden/>
          </w:rPr>
        </w:r>
        <w:r w:rsidR="00C638F3">
          <w:rPr>
            <w:noProof/>
            <w:webHidden/>
          </w:rPr>
          <w:fldChar w:fldCharType="separate"/>
        </w:r>
        <w:r w:rsidR="00BB612B">
          <w:rPr>
            <w:noProof/>
            <w:webHidden/>
          </w:rPr>
          <w:t>73</w:t>
        </w:r>
        <w:r w:rsidR="00C638F3">
          <w:rPr>
            <w:noProof/>
            <w:webHidden/>
          </w:rPr>
          <w:fldChar w:fldCharType="end"/>
        </w:r>
      </w:hyperlink>
    </w:p>
    <w:p w14:paraId="0B2FD29A"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27" w:history="1">
        <w:r w:rsidR="00C638F3" w:rsidRPr="00E64C9F">
          <w:rPr>
            <w:rStyle w:val="Hyperlink"/>
          </w:rPr>
          <w:t xml:space="preserve">Part 6 </w:t>
        </w:r>
        <w:r w:rsidR="00C638F3">
          <w:rPr>
            <w:rFonts w:asciiTheme="minorHAnsi" w:eastAsiaTheme="minorEastAsia" w:hAnsiTheme="minorHAnsi" w:cstheme="minorBidi"/>
            <w:b w:val="0"/>
            <w:bCs w:val="0"/>
            <w:caps w:val="0"/>
            <w:smallCaps w:val="0"/>
            <w:lang w:bidi="ar-SA"/>
          </w:rPr>
          <w:tab/>
        </w:r>
        <w:r w:rsidR="00C638F3" w:rsidRPr="00E64C9F">
          <w:rPr>
            <w:rStyle w:val="Hyperlink"/>
          </w:rPr>
          <w:t>MARRIAGE CERTIFICATES</w:t>
        </w:r>
        <w:r w:rsidR="00C638F3">
          <w:rPr>
            <w:webHidden/>
          </w:rPr>
          <w:tab/>
        </w:r>
        <w:r w:rsidR="00C638F3">
          <w:rPr>
            <w:webHidden/>
          </w:rPr>
          <w:fldChar w:fldCharType="begin"/>
        </w:r>
        <w:r w:rsidR="00C638F3">
          <w:rPr>
            <w:webHidden/>
          </w:rPr>
          <w:instrText xml:space="preserve"> PAGEREF _Toc518290327 \h </w:instrText>
        </w:r>
        <w:r w:rsidR="00C638F3">
          <w:rPr>
            <w:webHidden/>
          </w:rPr>
        </w:r>
        <w:r w:rsidR="00C638F3">
          <w:rPr>
            <w:webHidden/>
          </w:rPr>
          <w:fldChar w:fldCharType="separate"/>
        </w:r>
        <w:r w:rsidR="00BB612B">
          <w:rPr>
            <w:webHidden/>
          </w:rPr>
          <w:t>74</w:t>
        </w:r>
        <w:r w:rsidR="00C638F3">
          <w:rPr>
            <w:webHidden/>
          </w:rPr>
          <w:fldChar w:fldCharType="end"/>
        </w:r>
      </w:hyperlink>
    </w:p>
    <w:p w14:paraId="44AF185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28" w:history="1">
        <w:r w:rsidR="00C638F3" w:rsidRPr="00E64C9F">
          <w:rPr>
            <w:rStyle w:val="Hyperlink"/>
            <w:noProof/>
          </w:rPr>
          <w:t xml:space="preserve">6.1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HOW MANY MARRIAGE CERTIFICATES MUST A CELEBRANT PREPARE AND SIGN?</w:t>
        </w:r>
        <w:r w:rsidR="00C638F3">
          <w:rPr>
            <w:noProof/>
            <w:webHidden/>
          </w:rPr>
          <w:tab/>
        </w:r>
        <w:r w:rsidR="00C638F3">
          <w:rPr>
            <w:noProof/>
            <w:webHidden/>
          </w:rPr>
          <w:fldChar w:fldCharType="begin"/>
        </w:r>
        <w:r w:rsidR="00C638F3">
          <w:rPr>
            <w:noProof/>
            <w:webHidden/>
          </w:rPr>
          <w:instrText xml:space="preserve"> PAGEREF _Toc518290328 \h </w:instrText>
        </w:r>
        <w:r w:rsidR="00C638F3">
          <w:rPr>
            <w:noProof/>
            <w:webHidden/>
          </w:rPr>
        </w:r>
        <w:r w:rsidR="00C638F3">
          <w:rPr>
            <w:noProof/>
            <w:webHidden/>
          </w:rPr>
          <w:fldChar w:fldCharType="separate"/>
        </w:r>
        <w:r w:rsidR="00BB612B">
          <w:rPr>
            <w:noProof/>
            <w:webHidden/>
          </w:rPr>
          <w:t>74</w:t>
        </w:r>
        <w:r w:rsidR="00C638F3">
          <w:rPr>
            <w:noProof/>
            <w:webHidden/>
          </w:rPr>
          <w:fldChar w:fldCharType="end"/>
        </w:r>
      </w:hyperlink>
    </w:p>
    <w:p w14:paraId="0C44A203"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29" w:history="1">
        <w:r w:rsidR="00C638F3" w:rsidRPr="00E64C9F">
          <w:rPr>
            <w:rStyle w:val="Hyperlink"/>
            <w:noProof/>
          </w:rPr>
          <w:t xml:space="preserve">6.1.1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a celebrant provide a couple with a souvenir certificate as well as the official certificate?</w:t>
        </w:r>
        <w:r w:rsidR="00C638F3">
          <w:rPr>
            <w:noProof/>
            <w:webHidden/>
          </w:rPr>
          <w:tab/>
        </w:r>
        <w:r w:rsidR="00C638F3">
          <w:rPr>
            <w:noProof/>
            <w:webHidden/>
          </w:rPr>
          <w:fldChar w:fldCharType="begin"/>
        </w:r>
        <w:r w:rsidR="00C638F3">
          <w:rPr>
            <w:noProof/>
            <w:webHidden/>
          </w:rPr>
          <w:instrText xml:space="preserve"> PAGEREF _Toc518290329 \h </w:instrText>
        </w:r>
        <w:r w:rsidR="00C638F3">
          <w:rPr>
            <w:noProof/>
            <w:webHidden/>
          </w:rPr>
        </w:r>
        <w:r w:rsidR="00C638F3">
          <w:rPr>
            <w:noProof/>
            <w:webHidden/>
          </w:rPr>
          <w:fldChar w:fldCharType="separate"/>
        </w:r>
        <w:r w:rsidR="00BB612B">
          <w:rPr>
            <w:noProof/>
            <w:webHidden/>
          </w:rPr>
          <w:t>75</w:t>
        </w:r>
        <w:r w:rsidR="00C638F3">
          <w:rPr>
            <w:noProof/>
            <w:webHidden/>
          </w:rPr>
          <w:fldChar w:fldCharType="end"/>
        </w:r>
      </w:hyperlink>
    </w:p>
    <w:p w14:paraId="4008049D"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30" w:history="1">
        <w:r w:rsidR="00C638F3" w:rsidRPr="00E64C9F">
          <w:rPr>
            <w:rStyle w:val="Hyperlink"/>
            <w:noProof/>
          </w:rPr>
          <w:t xml:space="preserve">6.2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OFFICIAL CERTIFICATE OF MARRIAGE, SENT TO THE BDM FOR REGISTRATION</w:t>
        </w:r>
        <w:r w:rsidR="00C638F3">
          <w:rPr>
            <w:noProof/>
            <w:webHidden/>
          </w:rPr>
          <w:tab/>
        </w:r>
        <w:r w:rsidR="00C638F3">
          <w:rPr>
            <w:noProof/>
            <w:webHidden/>
          </w:rPr>
          <w:fldChar w:fldCharType="begin"/>
        </w:r>
        <w:r w:rsidR="00C638F3">
          <w:rPr>
            <w:noProof/>
            <w:webHidden/>
          </w:rPr>
          <w:instrText xml:space="preserve"> PAGEREF _Toc518290330 \h </w:instrText>
        </w:r>
        <w:r w:rsidR="00C638F3">
          <w:rPr>
            <w:noProof/>
            <w:webHidden/>
          </w:rPr>
        </w:r>
        <w:r w:rsidR="00C638F3">
          <w:rPr>
            <w:noProof/>
            <w:webHidden/>
          </w:rPr>
          <w:fldChar w:fldCharType="separate"/>
        </w:r>
        <w:r w:rsidR="00BB612B">
          <w:rPr>
            <w:noProof/>
            <w:webHidden/>
          </w:rPr>
          <w:t>75</w:t>
        </w:r>
        <w:r w:rsidR="00C638F3">
          <w:rPr>
            <w:noProof/>
            <w:webHidden/>
          </w:rPr>
          <w:fldChar w:fldCharType="end"/>
        </w:r>
      </w:hyperlink>
    </w:p>
    <w:p w14:paraId="0EA5C55E"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31" w:history="1">
        <w:r w:rsidR="00C638F3" w:rsidRPr="00E64C9F">
          <w:rPr>
            <w:rStyle w:val="Hyperlink"/>
            <w:noProof/>
          </w:rPr>
          <w:t xml:space="preserve">6.3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SECOND OFFICIAL CERTIFICATE KEPT BY THE CELEBRANT OR THE CHURCH</w:t>
        </w:r>
        <w:r w:rsidR="00C638F3">
          <w:rPr>
            <w:noProof/>
            <w:webHidden/>
          </w:rPr>
          <w:tab/>
        </w:r>
        <w:r w:rsidR="00C638F3">
          <w:rPr>
            <w:noProof/>
            <w:webHidden/>
          </w:rPr>
          <w:fldChar w:fldCharType="begin"/>
        </w:r>
        <w:r w:rsidR="00C638F3">
          <w:rPr>
            <w:noProof/>
            <w:webHidden/>
          </w:rPr>
          <w:instrText xml:space="preserve"> PAGEREF _Toc518290331 \h </w:instrText>
        </w:r>
        <w:r w:rsidR="00C638F3">
          <w:rPr>
            <w:noProof/>
            <w:webHidden/>
          </w:rPr>
        </w:r>
        <w:r w:rsidR="00C638F3">
          <w:rPr>
            <w:noProof/>
            <w:webHidden/>
          </w:rPr>
          <w:fldChar w:fldCharType="separate"/>
        </w:r>
        <w:r w:rsidR="00BB612B">
          <w:rPr>
            <w:noProof/>
            <w:webHidden/>
          </w:rPr>
          <w:t>75</w:t>
        </w:r>
        <w:r w:rsidR="00C638F3">
          <w:rPr>
            <w:noProof/>
            <w:webHidden/>
          </w:rPr>
          <w:fldChar w:fldCharType="end"/>
        </w:r>
      </w:hyperlink>
    </w:p>
    <w:p w14:paraId="089161D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2" w:history="1">
        <w:r w:rsidR="00C638F3" w:rsidRPr="00E64C9F">
          <w:rPr>
            <w:rStyle w:val="Hyperlink"/>
            <w:noProof/>
          </w:rPr>
          <w:t xml:space="preserve">6.3.1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Second official certificate – requirements for ministers of religion</w:t>
        </w:r>
        <w:r w:rsidR="00C638F3">
          <w:rPr>
            <w:noProof/>
            <w:webHidden/>
          </w:rPr>
          <w:tab/>
        </w:r>
        <w:r w:rsidR="00C638F3">
          <w:rPr>
            <w:noProof/>
            <w:webHidden/>
          </w:rPr>
          <w:fldChar w:fldCharType="begin"/>
        </w:r>
        <w:r w:rsidR="00C638F3">
          <w:rPr>
            <w:noProof/>
            <w:webHidden/>
          </w:rPr>
          <w:instrText xml:space="preserve"> PAGEREF _Toc518290332 \h </w:instrText>
        </w:r>
        <w:r w:rsidR="00C638F3">
          <w:rPr>
            <w:noProof/>
            <w:webHidden/>
          </w:rPr>
        </w:r>
        <w:r w:rsidR="00C638F3">
          <w:rPr>
            <w:noProof/>
            <w:webHidden/>
          </w:rPr>
          <w:fldChar w:fldCharType="separate"/>
        </w:r>
        <w:r w:rsidR="00BB612B">
          <w:rPr>
            <w:noProof/>
            <w:webHidden/>
          </w:rPr>
          <w:t>76</w:t>
        </w:r>
        <w:r w:rsidR="00C638F3">
          <w:rPr>
            <w:noProof/>
            <w:webHidden/>
          </w:rPr>
          <w:fldChar w:fldCharType="end"/>
        </w:r>
      </w:hyperlink>
    </w:p>
    <w:p w14:paraId="4C62716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3" w:history="1">
        <w:r w:rsidR="00C638F3" w:rsidRPr="00E64C9F">
          <w:rPr>
            <w:rStyle w:val="Hyperlink"/>
            <w:noProof/>
          </w:rPr>
          <w:t xml:space="preserve">6.3.2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Second official certificate – requirements for celebrants who are not ministers of religion?</w:t>
        </w:r>
        <w:r w:rsidR="00C638F3">
          <w:rPr>
            <w:noProof/>
            <w:webHidden/>
          </w:rPr>
          <w:tab/>
        </w:r>
        <w:r w:rsidR="00C638F3">
          <w:rPr>
            <w:noProof/>
            <w:webHidden/>
          </w:rPr>
          <w:fldChar w:fldCharType="begin"/>
        </w:r>
        <w:r w:rsidR="00C638F3">
          <w:rPr>
            <w:noProof/>
            <w:webHidden/>
          </w:rPr>
          <w:instrText xml:space="preserve"> PAGEREF _Toc518290333 \h </w:instrText>
        </w:r>
        <w:r w:rsidR="00C638F3">
          <w:rPr>
            <w:noProof/>
            <w:webHidden/>
          </w:rPr>
        </w:r>
        <w:r w:rsidR="00C638F3">
          <w:rPr>
            <w:noProof/>
            <w:webHidden/>
          </w:rPr>
          <w:fldChar w:fldCharType="separate"/>
        </w:r>
        <w:r w:rsidR="00BB612B">
          <w:rPr>
            <w:noProof/>
            <w:webHidden/>
          </w:rPr>
          <w:t>76</w:t>
        </w:r>
        <w:r w:rsidR="00C638F3">
          <w:rPr>
            <w:noProof/>
            <w:webHidden/>
          </w:rPr>
          <w:fldChar w:fldCharType="end"/>
        </w:r>
      </w:hyperlink>
    </w:p>
    <w:p w14:paraId="77A48A0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4" w:history="1">
        <w:r w:rsidR="00C638F3" w:rsidRPr="00E64C9F">
          <w:rPr>
            <w:rStyle w:val="Hyperlink"/>
            <w:noProof/>
          </w:rPr>
          <w:t xml:space="preserve">6.3.3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Second official certificate – requirements for celebrants who are State and Territory Officers?</w:t>
        </w:r>
        <w:r w:rsidR="00C638F3">
          <w:rPr>
            <w:noProof/>
            <w:webHidden/>
          </w:rPr>
          <w:tab/>
        </w:r>
        <w:r w:rsidR="00C638F3">
          <w:rPr>
            <w:noProof/>
            <w:webHidden/>
          </w:rPr>
          <w:fldChar w:fldCharType="begin"/>
        </w:r>
        <w:r w:rsidR="00C638F3">
          <w:rPr>
            <w:noProof/>
            <w:webHidden/>
          </w:rPr>
          <w:instrText xml:space="preserve"> PAGEREF _Toc518290334 \h </w:instrText>
        </w:r>
        <w:r w:rsidR="00C638F3">
          <w:rPr>
            <w:noProof/>
            <w:webHidden/>
          </w:rPr>
        </w:r>
        <w:r w:rsidR="00C638F3">
          <w:rPr>
            <w:noProof/>
            <w:webHidden/>
          </w:rPr>
          <w:fldChar w:fldCharType="separate"/>
        </w:r>
        <w:r w:rsidR="00BB612B">
          <w:rPr>
            <w:noProof/>
            <w:webHidden/>
          </w:rPr>
          <w:t>76</w:t>
        </w:r>
        <w:r w:rsidR="00C638F3">
          <w:rPr>
            <w:noProof/>
            <w:webHidden/>
          </w:rPr>
          <w:fldChar w:fldCharType="end"/>
        </w:r>
      </w:hyperlink>
    </w:p>
    <w:p w14:paraId="7E4F143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35" w:history="1">
        <w:r w:rsidR="00C638F3" w:rsidRPr="00E64C9F">
          <w:rPr>
            <w:rStyle w:val="Hyperlink"/>
            <w:noProof/>
          </w:rPr>
          <w:t xml:space="preserve">6.4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FORM 15 CERTIFICATE OF MARRIAGE GIVEN TO THE PARTIES</w:t>
        </w:r>
        <w:r w:rsidR="00C638F3">
          <w:rPr>
            <w:noProof/>
            <w:webHidden/>
          </w:rPr>
          <w:tab/>
        </w:r>
        <w:r w:rsidR="00C638F3">
          <w:rPr>
            <w:noProof/>
            <w:webHidden/>
          </w:rPr>
          <w:fldChar w:fldCharType="begin"/>
        </w:r>
        <w:r w:rsidR="00C638F3">
          <w:rPr>
            <w:noProof/>
            <w:webHidden/>
          </w:rPr>
          <w:instrText xml:space="preserve"> PAGEREF _Toc518290335 \h </w:instrText>
        </w:r>
        <w:r w:rsidR="00C638F3">
          <w:rPr>
            <w:noProof/>
            <w:webHidden/>
          </w:rPr>
        </w:r>
        <w:r w:rsidR="00C638F3">
          <w:rPr>
            <w:noProof/>
            <w:webHidden/>
          </w:rPr>
          <w:fldChar w:fldCharType="separate"/>
        </w:r>
        <w:r w:rsidR="00BB612B">
          <w:rPr>
            <w:noProof/>
            <w:webHidden/>
          </w:rPr>
          <w:t>77</w:t>
        </w:r>
        <w:r w:rsidR="00C638F3">
          <w:rPr>
            <w:noProof/>
            <w:webHidden/>
          </w:rPr>
          <w:fldChar w:fldCharType="end"/>
        </w:r>
      </w:hyperlink>
    </w:p>
    <w:p w14:paraId="3AC66EB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6" w:history="1">
        <w:r w:rsidR="00C638F3" w:rsidRPr="00E64C9F">
          <w:rPr>
            <w:rStyle w:val="Hyperlink"/>
            <w:noProof/>
          </w:rPr>
          <w:t xml:space="preserve">6.4.1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a celebrant required to do with the Form 15 marriage certificate?</w:t>
        </w:r>
        <w:r w:rsidR="00C638F3">
          <w:rPr>
            <w:noProof/>
            <w:webHidden/>
          </w:rPr>
          <w:tab/>
        </w:r>
        <w:r w:rsidR="00C638F3">
          <w:rPr>
            <w:noProof/>
            <w:webHidden/>
          </w:rPr>
          <w:fldChar w:fldCharType="begin"/>
        </w:r>
        <w:r w:rsidR="00C638F3">
          <w:rPr>
            <w:noProof/>
            <w:webHidden/>
          </w:rPr>
          <w:instrText xml:space="preserve"> PAGEREF _Toc518290336 \h </w:instrText>
        </w:r>
        <w:r w:rsidR="00C638F3">
          <w:rPr>
            <w:noProof/>
            <w:webHidden/>
          </w:rPr>
        </w:r>
        <w:r w:rsidR="00C638F3">
          <w:rPr>
            <w:noProof/>
            <w:webHidden/>
          </w:rPr>
          <w:fldChar w:fldCharType="separate"/>
        </w:r>
        <w:r w:rsidR="00BB612B">
          <w:rPr>
            <w:noProof/>
            <w:webHidden/>
          </w:rPr>
          <w:t>77</w:t>
        </w:r>
        <w:r w:rsidR="00C638F3">
          <w:rPr>
            <w:noProof/>
            <w:webHidden/>
          </w:rPr>
          <w:fldChar w:fldCharType="end"/>
        </w:r>
      </w:hyperlink>
    </w:p>
    <w:p w14:paraId="69937238"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37" w:history="1">
        <w:r w:rsidR="00C638F3" w:rsidRPr="00E64C9F">
          <w:rPr>
            <w:rStyle w:val="Hyperlink"/>
            <w:noProof/>
          </w:rPr>
          <w:t xml:space="preserve">6.5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RECORDS A CELEBRANT MUST KEEP FOR THE FORM 15 MARRIAGE CERTIFICATE (RECORD OF USE FORM)</w:t>
        </w:r>
        <w:r w:rsidR="00C638F3">
          <w:rPr>
            <w:noProof/>
            <w:webHidden/>
          </w:rPr>
          <w:tab/>
        </w:r>
        <w:r w:rsidR="00C638F3">
          <w:rPr>
            <w:noProof/>
            <w:webHidden/>
          </w:rPr>
          <w:fldChar w:fldCharType="begin"/>
        </w:r>
        <w:r w:rsidR="00C638F3">
          <w:rPr>
            <w:noProof/>
            <w:webHidden/>
          </w:rPr>
          <w:instrText xml:space="preserve"> PAGEREF _Toc518290337 \h </w:instrText>
        </w:r>
        <w:r w:rsidR="00C638F3">
          <w:rPr>
            <w:noProof/>
            <w:webHidden/>
          </w:rPr>
        </w:r>
        <w:r w:rsidR="00C638F3">
          <w:rPr>
            <w:noProof/>
            <w:webHidden/>
          </w:rPr>
          <w:fldChar w:fldCharType="separate"/>
        </w:r>
        <w:r w:rsidR="00BB612B">
          <w:rPr>
            <w:noProof/>
            <w:webHidden/>
          </w:rPr>
          <w:t>77</w:t>
        </w:r>
        <w:r w:rsidR="00C638F3">
          <w:rPr>
            <w:noProof/>
            <w:webHidden/>
          </w:rPr>
          <w:fldChar w:fldCharType="end"/>
        </w:r>
      </w:hyperlink>
    </w:p>
    <w:p w14:paraId="5891D09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8" w:history="1">
        <w:r w:rsidR="00C638F3" w:rsidRPr="00E64C9F">
          <w:rPr>
            <w:rStyle w:val="Hyperlink"/>
            <w:noProof/>
          </w:rPr>
          <w:t xml:space="preserve">6.5.1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date should a celebrant record on the record keeping form for the Form 15 certificate of marriage?</w:t>
        </w:r>
        <w:r w:rsidR="00C638F3">
          <w:rPr>
            <w:noProof/>
            <w:webHidden/>
          </w:rPr>
          <w:tab/>
        </w:r>
        <w:r w:rsidR="00C638F3">
          <w:rPr>
            <w:noProof/>
            <w:webHidden/>
          </w:rPr>
          <w:fldChar w:fldCharType="begin"/>
        </w:r>
        <w:r w:rsidR="00C638F3">
          <w:rPr>
            <w:noProof/>
            <w:webHidden/>
          </w:rPr>
          <w:instrText xml:space="preserve"> PAGEREF _Toc518290338 \h </w:instrText>
        </w:r>
        <w:r w:rsidR="00C638F3">
          <w:rPr>
            <w:noProof/>
            <w:webHidden/>
          </w:rPr>
        </w:r>
        <w:r w:rsidR="00C638F3">
          <w:rPr>
            <w:noProof/>
            <w:webHidden/>
          </w:rPr>
          <w:fldChar w:fldCharType="separate"/>
        </w:r>
        <w:r w:rsidR="00BB612B">
          <w:rPr>
            <w:noProof/>
            <w:webHidden/>
          </w:rPr>
          <w:t>78</w:t>
        </w:r>
        <w:r w:rsidR="00C638F3">
          <w:rPr>
            <w:noProof/>
            <w:webHidden/>
          </w:rPr>
          <w:fldChar w:fldCharType="end"/>
        </w:r>
      </w:hyperlink>
    </w:p>
    <w:p w14:paraId="6CFB3F0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39" w:history="1">
        <w:r w:rsidR="00C638F3" w:rsidRPr="00E64C9F">
          <w:rPr>
            <w:rStyle w:val="Hyperlink"/>
            <w:noProof/>
          </w:rPr>
          <w:t xml:space="preserve">6.5.2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should a celebrant do if Form 15 certificates of marriage are lost or stolen?</w:t>
        </w:r>
        <w:r w:rsidR="00C638F3">
          <w:rPr>
            <w:noProof/>
            <w:webHidden/>
          </w:rPr>
          <w:tab/>
        </w:r>
        <w:r w:rsidR="00C638F3">
          <w:rPr>
            <w:noProof/>
            <w:webHidden/>
          </w:rPr>
          <w:fldChar w:fldCharType="begin"/>
        </w:r>
        <w:r w:rsidR="00C638F3">
          <w:rPr>
            <w:noProof/>
            <w:webHidden/>
          </w:rPr>
          <w:instrText xml:space="preserve"> PAGEREF _Toc518290339 \h </w:instrText>
        </w:r>
        <w:r w:rsidR="00C638F3">
          <w:rPr>
            <w:noProof/>
            <w:webHidden/>
          </w:rPr>
        </w:r>
        <w:r w:rsidR="00C638F3">
          <w:rPr>
            <w:noProof/>
            <w:webHidden/>
          </w:rPr>
          <w:fldChar w:fldCharType="separate"/>
        </w:r>
        <w:r w:rsidR="00BB612B">
          <w:rPr>
            <w:noProof/>
            <w:webHidden/>
          </w:rPr>
          <w:t>78</w:t>
        </w:r>
        <w:r w:rsidR="00C638F3">
          <w:rPr>
            <w:noProof/>
            <w:webHidden/>
          </w:rPr>
          <w:fldChar w:fldCharType="end"/>
        </w:r>
      </w:hyperlink>
    </w:p>
    <w:p w14:paraId="7DAE3FD7"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40" w:history="1">
        <w:r w:rsidR="00C638F3" w:rsidRPr="00E64C9F">
          <w:rPr>
            <w:rStyle w:val="Hyperlink"/>
            <w:noProof/>
          </w:rPr>
          <w:t xml:space="preserve">6.5.3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the purpose of celebrants recording what happens to each Form 15 certificate of marriage they are issued?</w:t>
        </w:r>
        <w:r w:rsidR="00C638F3">
          <w:rPr>
            <w:noProof/>
            <w:webHidden/>
          </w:rPr>
          <w:tab/>
        </w:r>
        <w:r w:rsidR="00C638F3">
          <w:rPr>
            <w:noProof/>
            <w:webHidden/>
          </w:rPr>
          <w:fldChar w:fldCharType="begin"/>
        </w:r>
        <w:r w:rsidR="00C638F3">
          <w:rPr>
            <w:noProof/>
            <w:webHidden/>
          </w:rPr>
          <w:instrText xml:space="preserve"> PAGEREF _Toc518290340 \h </w:instrText>
        </w:r>
        <w:r w:rsidR="00C638F3">
          <w:rPr>
            <w:noProof/>
            <w:webHidden/>
          </w:rPr>
        </w:r>
        <w:r w:rsidR="00C638F3">
          <w:rPr>
            <w:noProof/>
            <w:webHidden/>
          </w:rPr>
          <w:fldChar w:fldCharType="separate"/>
        </w:r>
        <w:r w:rsidR="00BB612B">
          <w:rPr>
            <w:noProof/>
            <w:webHidden/>
          </w:rPr>
          <w:t>78</w:t>
        </w:r>
        <w:r w:rsidR="00C638F3">
          <w:rPr>
            <w:noProof/>
            <w:webHidden/>
          </w:rPr>
          <w:fldChar w:fldCharType="end"/>
        </w:r>
      </w:hyperlink>
    </w:p>
    <w:p w14:paraId="20D419D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41" w:history="1">
        <w:r w:rsidR="00C638F3" w:rsidRPr="00E64C9F">
          <w:rPr>
            <w:rStyle w:val="Hyperlink"/>
            <w:noProof/>
          </w:rPr>
          <w:t>6.5.4</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must celebrants provide their record keeping forms for Form 15 certificates of marriage?</w:t>
        </w:r>
        <w:r w:rsidR="00C638F3">
          <w:rPr>
            <w:noProof/>
            <w:webHidden/>
          </w:rPr>
          <w:tab/>
        </w:r>
        <w:r w:rsidR="00C638F3">
          <w:rPr>
            <w:noProof/>
            <w:webHidden/>
          </w:rPr>
          <w:fldChar w:fldCharType="begin"/>
        </w:r>
        <w:r w:rsidR="00C638F3">
          <w:rPr>
            <w:noProof/>
            <w:webHidden/>
          </w:rPr>
          <w:instrText xml:space="preserve"> PAGEREF _Toc518290341 \h </w:instrText>
        </w:r>
        <w:r w:rsidR="00C638F3">
          <w:rPr>
            <w:noProof/>
            <w:webHidden/>
          </w:rPr>
        </w:r>
        <w:r w:rsidR="00C638F3">
          <w:rPr>
            <w:noProof/>
            <w:webHidden/>
          </w:rPr>
          <w:fldChar w:fldCharType="separate"/>
        </w:r>
        <w:r w:rsidR="00BB612B">
          <w:rPr>
            <w:noProof/>
            <w:webHidden/>
          </w:rPr>
          <w:t>79</w:t>
        </w:r>
        <w:r w:rsidR="00C638F3">
          <w:rPr>
            <w:noProof/>
            <w:webHidden/>
          </w:rPr>
          <w:fldChar w:fldCharType="end"/>
        </w:r>
      </w:hyperlink>
    </w:p>
    <w:p w14:paraId="03EEFA0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2" w:history="1">
        <w:r w:rsidR="00C638F3" w:rsidRPr="00E64C9F">
          <w:rPr>
            <w:rStyle w:val="Hyperlink"/>
            <w:noProof/>
          </w:rPr>
          <w:t xml:space="preserve">6.6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NAMES ON MARRIAGE CERTIFICATES</w:t>
        </w:r>
        <w:r w:rsidR="00C638F3">
          <w:rPr>
            <w:noProof/>
            <w:webHidden/>
          </w:rPr>
          <w:tab/>
        </w:r>
        <w:r w:rsidR="00C638F3">
          <w:rPr>
            <w:noProof/>
            <w:webHidden/>
          </w:rPr>
          <w:fldChar w:fldCharType="begin"/>
        </w:r>
        <w:r w:rsidR="00C638F3">
          <w:rPr>
            <w:noProof/>
            <w:webHidden/>
          </w:rPr>
          <w:instrText xml:space="preserve"> PAGEREF _Toc518290342 \h </w:instrText>
        </w:r>
        <w:r w:rsidR="00C638F3">
          <w:rPr>
            <w:noProof/>
            <w:webHidden/>
          </w:rPr>
        </w:r>
        <w:r w:rsidR="00C638F3">
          <w:rPr>
            <w:noProof/>
            <w:webHidden/>
          </w:rPr>
          <w:fldChar w:fldCharType="separate"/>
        </w:r>
        <w:r w:rsidR="00BB612B">
          <w:rPr>
            <w:noProof/>
            <w:webHidden/>
          </w:rPr>
          <w:t>79</w:t>
        </w:r>
        <w:r w:rsidR="00C638F3">
          <w:rPr>
            <w:noProof/>
            <w:webHidden/>
          </w:rPr>
          <w:fldChar w:fldCharType="end"/>
        </w:r>
      </w:hyperlink>
    </w:p>
    <w:p w14:paraId="01FAEAF6"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3" w:history="1">
        <w:r w:rsidR="00C638F3" w:rsidRPr="00E64C9F">
          <w:rPr>
            <w:rStyle w:val="Hyperlink"/>
            <w:noProof/>
          </w:rPr>
          <w:t xml:space="preserve">6.7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RECORDING THE MARRIAGE RITES ON THE MARRIAGE CERTIFICATES</w:t>
        </w:r>
        <w:r w:rsidR="00C638F3">
          <w:rPr>
            <w:noProof/>
            <w:webHidden/>
          </w:rPr>
          <w:tab/>
        </w:r>
        <w:r w:rsidR="00C638F3">
          <w:rPr>
            <w:noProof/>
            <w:webHidden/>
          </w:rPr>
          <w:fldChar w:fldCharType="begin"/>
        </w:r>
        <w:r w:rsidR="00C638F3">
          <w:rPr>
            <w:noProof/>
            <w:webHidden/>
          </w:rPr>
          <w:instrText xml:space="preserve"> PAGEREF _Toc518290343 \h </w:instrText>
        </w:r>
        <w:r w:rsidR="00C638F3">
          <w:rPr>
            <w:noProof/>
            <w:webHidden/>
          </w:rPr>
        </w:r>
        <w:r w:rsidR="00C638F3">
          <w:rPr>
            <w:noProof/>
            <w:webHidden/>
          </w:rPr>
          <w:fldChar w:fldCharType="separate"/>
        </w:r>
        <w:r w:rsidR="00BB612B">
          <w:rPr>
            <w:noProof/>
            <w:webHidden/>
          </w:rPr>
          <w:t>80</w:t>
        </w:r>
        <w:r w:rsidR="00C638F3">
          <w:rPr>
            <w:noProof/>
            <w:webHidden/>
          </w:rPr>
          <w:fldChar w:fldCharType="end"/>
        </w:r>
      </w:hyperlink>
    </w:p>
    <w:p w14:paraId="1214A1FB"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4" w:history="1">
        <w:r w:rsidR="00C638F3" w:rsidRPr="00E64C9F">
          <w:rPr>
            <w:rStyle w:val="Hyperlink"/>
            <w:noProof/>
          </w:rPr>
          <w:t xml:space="preserve">6.8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SIGNING THE MARRIAGE CERTIFICATES</w:t>
        </w:r>
        <w:r w:rsidR="00C638F3">
          <w:rPr>
            <w:noProof/>
            <w:webHidden/>
          </w:rPr>
          <w:tab/>
        </w:r>
        <w:r w:rsidR="00C638F3">
          <w:rPr>
            <w:noProof/>
            <w:webHidden/>
          </w:rPr>
          <w:fldChar w:fldCharType="begin"/>
        </w:r>
        <w:r w:rsidR="00C638F3">
          <w:rPr>
            <w:noProof/>
            <w:webHidden/>
          </w:rPr>
          <w:instrText xml:space="preserve"> PAGEREF _Toc518290344 \h </w:instrText>
        </w:r>
        <w:r w:rsidR="00C638F3">
          <w:rPr>
            <w:noProof/>
            <w:webHidden/>
          </w:rPr>
        </w:r>
        <w:r w:rsidR="00C638F3">
          <w:rPr>
            <w:noProof/>
            <w:webHidden/>
          </w:rPr>
          <w:fldChar w:fldCharType="separate"/>
        </w:r>
        <w:r w:rsidR="00BB612B">
          <w:rPr>
            <w:noProof/>
            <w:webHidden/>
          </w:rPr>
          <w:t>80</w:t>
        </w:r>
        <w:r w:rsidR="00C638F3">
          <w:rPr>
            <w:noProof/>
            <w:webHidden/>
          </w:rPr>
          <w:fldChar w:fldCharType="end"/>
        </w:r>
      </w:hyperlink>
    </w:p>
    <w:p w14:paraId="3C96E00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45" w:history="1">
        <w:r w:rsidR="00C638F3" w:rsidRPr="00E64C9F">
          <w:rPr>
            <w:rStyle w:val="Hyperlink"/>
            <w:noProof/>
          </w:rPr>
          <w:t xml:space="preserve">6.8.1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other people (in addition to the two witnesses) add their signature to the parties’ (Form 15) certificate of marriage?</w:t>
        </w:r>
        <w:r w:rsidR="00C638F3">
          <w:rPr>
            <w:noProof/>
            <w:webHidden/>
          </w:rPr>
          <w:tab/>
        </w:r>
        <w:r w:rsidR="00C638F3">
          <w:rPr>
            <w:noProof/>
            <w:webHidden/>
          </w:rPr>
          <w:fldChar w:fldCharType="begin"/>
        </w:r>
        <w:r w:rsidR="00C638F3">
          <w:rPr>
            <w:noProof/>
            <w:webHidden/>
          </w:rPr>
          <w:instrText xml:space="preserve"> PAGEREF _Toc518290345 \h </w:instrText>
        </w:r>
        <w:r w:rsidR="00C638F3">
          <w:rPr>
            <w:noProof/>
            <w:webHidden/>
          </w:rPr>
        </w:r>
        <w:r w:rsidR="00C638F3">
          <w:rPr>
            <w:noProof/>
            <w:webHidden/>
          </w:rPr>
          <w:fldChar w:fldCharType="separate"/>
        </w:r>
        <w:r w:rsidR="00BB612B">
          <w:rPr>
            <w:noProof/>
            <w:webHidden/>
          </w:rPr>
          <w:t>81</w:t>
        </w:r>
        <w:r w:rsidR="00C638F3">
          <w:rPr>
            <w:noProof/>
            <w:webHidden/>
          </w:rPr>
          <w:fldChar w:fldCharType="end"/>
        </w:r>
      </w:hyperlink>
    </w:p>
    <w:p w14:paraId="031CF563"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46" w:history="1">
        <w:r w:rsidR="00C638F3" w:rsidRPr="00E64C9F">
          <w:rPr>
            <w:rStyle w:val="Hyperlink"/>
            <w:noProof/>
          </w:rPr>
          <w:t xml:space="preserve">6.8.2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Can the children of one or both of the parties add their names to the parties’ certificate of marriage?</w:t>
        </w:r>
        <w:r w:rsidR="00C638F3">
          <w:rPr>
            <w:noProof/>
            <w:webHidden/>
          </w:rPr>
          <w:tab/>
        </w:r>
        <w:r w:rsidR="00C638F3">
          <w:rPr>
            <w:noProof/>
            <w:webHidden/>
          </w:rPr>
          <w:fldChar w:fldCharType="begin"/>
        </w:r>
        <w:r w:rsidR="00C638F3">
          <w:rPr>
            <w:noProof/>
            <w:webHidden/>
          </w:rPr>
          <w:instrText xml:space="preserve"> PAGEREF _Toc518290346 \h </w:instrText>
        </w:r>
        <w:r w:rsidR="00C638F3">
          <w:rPr>
            <w:noProof/>
            <w:webHidden/>
          </w:rPr>
        </w:r>
        <w:r w:rsidR="00C638F3">
          <w:rPr>
            <w:noProof/>
            <w:webHidden/>
          </w:rPr>
          <w:fldChar w:fldCharType="separate"/>
        </w:r>
        <w:r w:rsidR="00BB612B">
          <w:rPr>
            <w:noProof/>
            <w:webHidden/>
          </w:rPr>
          <w:t>81</w:t>
        </w:r>
        <w:r w:rsidR="00C638F3">
          <w:rPr>
            <w:noProof/>
            <w:webHidden/>
          </w:rPr>
          <w:fldChar w:fldCharType="end"/>
        </w:r>
      </w:hyperlink>
    </w:p>
    <w:p w14:paraId="08FE9B1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7" w:history="1">
        <w:r w:rsidR="00C638F3" w:rsidRPr="00E64C9F">
          <w:rPr>
            <w:rStyle w:val="Hyperlink"/>
            <w:noProof/>
          </w:rPr>
          <w:t xml:space="preserve">6.9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WHAT HAPPENS TO THE THREE MARRIAGE CERTIFICATES AFTER THE MARRIAGE CEREMONY</w:t>
        </w:r>
        <w:r w:rsidR="00C638F3">
          <w:rPr>
            <w:noProof/>
            <w:webHidden/>
          </w:rPr>
          <w:tab/>
        </w:r>
        <w:r w:rsidR="00C638F3">
          <w:rPr>
            <w:noProof/>
            <w:webHidden/>
          </w:rPr>
          <w:fldChar w:fldCharType="begin"/>
        </w:r>
        <w:r w:rsidR="00C638F3">
          <w:rPr>
            <w:noProof/>
            <w:webHidden/>
          </w:rPr>
          <w:instrText xml:space="preserve"> PAGEREF _Toc518290347 \h </w:instrText>
        </w:r>
        <w:r w:rsidR="00C638F3">
          <w:rPr>
            <w:noProof/>
            <w:webHidden/>
          </w:rPr>
        </w:r>
        <w:r w:rsidR="00C638F3">
          <w:rPr>
            <w:noProof/>
            <w:webHidden/>
          </w:rPr>
          <w:fldChar w:fldCharType="separate"/>
        </w:r>
        <w:r w:rsidR="00BB612B">
          <w:rPr>
            <w:noProof/>
            <w:webHidden/>
          </w:rPr>
          <w:t>81</w:t>
        </w:r>
        <w:r w:rsidR="00C638F3">
          <w:rPr>
            <w:noProof/>
            <w:webHidden/>
          </w:rPr>
          <w:fldChar w:fldCharType="end"/>
        </w:r>
      </w:hyperlink>
    </w:p>
    <w:p w14:paraId="2A90060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8" w:history="1">
        <w:r w:rsidR="00C638F3" w:rsidRPr="00E64C9F">
          <w:rPr>
            <w:rStyle w:val="Hyperlink"/>
            <w:noProof/>
          </w:rPr>
          <w:t>6.10</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CORRECTION OF ERRORS IN THE MARRIAGE CERTIFICATES</w:t>
        </w:r>
        <w:r w:rsidR="00C638F3">
          <w:rPr>
            <w:noProof/>
            <w:webHidden/>
          </w:rPr>
          <w:tab/>
        </w:r>
        <w:r w:rsidR="00C638F3">
          <w:rPr>
            <w:noProof/>
            <w:webHidden/>
          </w:rPr>
          <w:fldChar w:fldCharType="begin"/>
        </w:r>
        <w:r w:rsidR="00C638F3">
          <w:rPr>
            <w:noProof/>
            <w:webHidden/>
          </w:rPr>
          <w:instrText xml:space="preserve"> PAGEREF _Toc518290348 \h </w:instrText>
        </w:r>
        <w:r w:rsidR="00C638F3">
          <w:rPr>
            <w:noProof/>
            <w:webHidden/>
          </w:rPr>
        </w:r>
        <w:r w:rsidR="00C638F3">
          <w:rPr>
            <w:noProof/>
            <w:webHidden/>
          </w:rPr>
          <w:fldChar w:fldCharType="separate"/>
        </w:r>
        <w:r w:rsidR="00BB612B">
          <w:rPr>
            <w:noProof/>
            <w:webHidden/>
          </w:rPr>
          <w:t>82</w:t>
        </w:r>
        <w:r w:rsidR="00C638F3">
          <w:rPr>
            <w:noProof/>
            <w:webHidden/>
          </w:rPr>
          <w:fldChar w:fldCharType="end"/>
        </w:r>
      </w:hyperlink>
    </w:p>
    <w:p w14:paraId="7243975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49" w:history="1">
        <w:r w:rsidR="00C638F3" w:rsidRPr="00E64C9F">
          <w:rPr>
            <w:rStyle w:val="Hyperlink"/>
            <w:noProof/>
          </w:rPr>
          <w:t xml:space="preserve">6.11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LOST CERTIFICATES</w:t>
        </w:r>
        <w:r w:rsidR="00C638F3">
          <w:rPr>
            <w:noProof/>
            <w:webHidden/>
          </w:rPr>
          <w:tab/>
        </w:r>
        <w:r w:rsidR="00C638F3">
          <w:rPr>
            <w:noProof/>
            <w:webHidden/>
          </w:rPr>
          <w:fldChar w:fldCharType="begin"/>
        </w:r>
        <w:r w:rsidR="00C638F3">
          <w:rPr>
            <w:noProof/>
            <w:webHidden/>
          </w:rPr>
          <w:instrText xml:space="preserve"> PAGEREF _Toc518290349 \h </w:instrText>
        </w:r>
        <w:r w:rsidR="00C638F3">
          <w:rPr>
            <w:noProof/>
            <w:webHidden/>
          </w:rPr>
        </w:r>
        <w:r w:rsidR="00C638F3">
          <w:rPr>
            <w:noProof/>
            <w:webHidden/>
          </w:rPr>
          <w:fldChar w:fldCharType="separate"/>
        </w:r>
        <w:r w:rsidR="00BB612B">
          <w:rPr>
            <w:noProof/>
            <w:webHidden/>
          </w:rPr>
          <w:t>82</w:t>
        </w:r>
        <w:r w:rsidR="00C638F3">
          <w:rPr>
            <w:noProof/>
            <w:webHidden/>
          </w:rPr>
          <w:fldChar w:fldCharType="end"/>
        </w:r>
      </w:hyperlink>
    </w:p>
    <w:p w14:paraId="2610E125"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50" w:history="1">
        <w:r w:rsidR="00C638F3" w:rsidRPr="00E64C9F">
          <w:rPr>
            <w:rStyle w:val="Hyperlink"/>
          </w:rPr>
          <w:t xml:space="preserve">Part 7 </w:t>
        </w:r>
        <w:r w:rsidR="00C638F3">
          <w:rPr>
            <w:rFonts w:asciiTheme="minorHAnsi" w:eastAsiaTheme="minorEastAsia" w:hAnsiTheme="minorHAnsi" w:cstheme="minorBidi"/>
            <w:b w:val="0"/>
            <w:bCs w:val="0"/>
            <w:caps w:val="0"/>
            <w:smallCaps w:val="0"/>
            <w:lang w:bidi="ar-SA"/>
          </w:rPr>
          <w:tab/>
        </w:r>
        <w:r w:rsidR="00C638F3" w:rsidRPr="00E64C9F">
          <w:rPr>
            <w:rStyle w:val="Hyperlink"/>
          </w:rPr>
          <w:t xml:space="preserve"> REGISTERING THE MARRIAGE</w:t>
        </w:r>
        <w:r w:rsidR="00C638F3">
          <w:rPr>
            <w:webHidden/>
          </w:rPr>
          <w:tab/>
        </w:r>
        <w:r w:rsidR="00C638F3">
          <w:rPr>
            <w:webHidden/>
          </w:rPr>
          <w:fldChar w:fldCharType="begin"/>
        </w:r>
        <w:r w:rsidR="00C638F3">
          <w:rPr>
            <w:webHidden/>
          </w:rPr>
          <w:instrText xml:space="preserve"> PAGEREF _Toc518290350 \h </w:instrText>
        </w:r>
        <w:r w:rsidR="00C638F3">
          <w:rPr>
            <w:webHidden/>
          </w:rPr>
        </w:r>
        <w:r w:rsidR="00C638F3">
          <w:rPr>
            <w:webHidden/>
          </w:rPr>
          <w:fldChar w:fldCharType="separate"/>
        </w:r>
        <w:r w:rsidR="00BB612B">
          <w:rPr>
            <w:webHidden/>
          </w:rPr>
          <w:t>83</w:t>
        </w:r>
        <w:r w:rsidR="00C638F3">
          <w:rPr>
            <w:webHidden/>
          </w:rPr>
          <w:fldChar w:fldCharType="end"/>
        </w:r>
      </w:hyperlink>
    </w:p>
    <w:p w14:paraId="709A1B16"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51" w:history="1">
        <w:r w:rsidR="00C638F3" w:rsidRPr="00E64C9F">
          <w:rPr>
            <w:rStyle w:val="Hyperlink"/>
            <w:noProof/>
          </w:rPr>
          <w:t>7.1</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 ANd Other supporting documents</w:t>
        </w:r>
        <w:r w:rsidR="00C638F3">
          <w:rPr>
            <w:noProof/>
            <w:webHidden/>
          </w:rPr>
          <w:tab/>
        </w:r>
        <w:r w:rsidR="00C638F3">
          <w:rPr>
            <w:noProof/>
            <w:webHidden/>
          </w:rPr>
          <w:fldChar w:fldCharType="begin"/>
        </w:r>
        <w:r w:rsidR="00C638F3">
          <w:rPr>
            <w:noProof/>
            <w:webHidden/>
          </w:rPr>
          <w:instrText xml:space="preserve"> PAGEREF _Toc518290351 \h </w:instrText>
        </w:r>
        <w:r w:rsidR="00C638F3">
          <w:rPr>
            <w:noProof/>
            <w:webHidden/>
          </w:rPr>
        </w:r>
        <w:r w:rsidR="00C638F3">
          <w:rPr>
            <w:noProof/>
            <w:webHidden/>
          </w:rPr>
          <w:fldChar w:fldCharType="separate"/>
        </w:r>
        <w:r w:rsidR="00BB612B">
          <w:rPr>
            <w:noProof/>
            <w:webHidden/>
          </w:rPr>
          <w:t>83</w:t>
        </w:r>
        <w:r w:rsidR="00C638F3">
          <w:rPr>
            <w:noProof/>
            <w:webHidden/>
          </w:rPr>
          <w:fldChar w:fldCharType="end"/>
        </w:r>
      </w:hyperlink>
    </w:p>
    <w:p w14:paraId="630E023E"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52" w:history="1">
        <w:r w:rsidR="00C638F3" w:rsidRPr="00E64C9F">
          <w:rPr>
            <w:rStyle w:val="Hyperlink"/>
          </w:rPr>
          <w:t xml:space="preserve">Part 8 </w:t>
        </w:r>
        <w:r w:rsidR="00131BFD">
          <w:rPr>
            <w:rStyle w:val="Hyperlink"/>
          </w:rPr>
          <w:tab/>
        </w:r>
        <w:r w:rsidR="00C638F3" w:rsidRPr="00E64C9F">
          <w:rPr>
            <w:rStyle w:val="Hyperlink"/>
          </w:rPr>
          <w:t>ESTABLISHING THAT THE PROPOSED MARRIAGE WILL BE VAlID</w:t>
        </w:r>
        <w:r w:rsidR="00C638F3">
          <w:rPr>
            <w:webHidden/>
          </w:rPr>
          <w:tab/>
        </w:r>
        <w:r w:rsidR="00C638F3">
          <w:rPr>
            <w:webHidden/>
          </w:rPr>
          <w:fldChar w:fldCharType="begin"/>
        </w:r>
        <w:r w:rsidR="00C638F3">
          <w:rPr>
            <w:webHidden/>
          </w:rPr>
          <w:instrText xml:space="preserve"> PAGEREF _Toc518290352 \h </w:instrText>
        </w:r>
        <w:r w:rsidR="00C638F3">
          <w:rPr>
            <w:webHidden/>
          </w:rPr>
        </w:r>
        <w:r w:rsidR="00C638F3">
          <w:rPr>
            <w:webHidden/>
          </w:rPr>
          <w:fldChar w:fldCharType="separate"/>
        </w:r>
        <w:r w:rsidR="00BB612B">
          <w:rPr>
            <w:webHidden/>
          </w:rPr>
          <w:t>84</w:t>
        </w:r>
        <w:r w:rsidR="00C638F3">
          <w:rPr>
            <w:webHidden/>
          </w:rPr>
          <w:fldChar w:fldCharType="end"/>
        </w:r>
      </w:hyperlink>
    </w:p>
    <w:p w14:paraId="2B78EA0E"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53" w:history="1">
        <w:r w:rsidR="00C638F3" w:rsidRPr="00E64C9F">
          <w:rPr>
            <w:rStyle w:val="Hyperlink"/>
            <w:noProof/>
          </w:rPr>
          <w:t xml:space="preserve">8.1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WHY IT IS IMPORTANT TO ESTABLISH THAT THE PROPOSED MARRIAGE IS VALID</w:t>
        </w:r>
        <w:r w:rsidR="00C638F3">
          <w:rPr>
            <w:noProof/>
            <w:webHidden/>
          </w:rPr>
          <w:tab/>
        </w:r>
        <w:r w:rsidR="00C638F3">
          <w:rPr>
            <w:noProof/>
            <w:webHidden/>
          </w:rPr>
          <w:fldChar w:fldCharType="begin"/>
        </w:r>
        <w:r w:rsidR="00C638F3">
          <w:rPr>
            <w:noProof/>
            <w:webHidden/>
          </w:rPr>
          <w:instrText xml:space="preserve"> PAGEREF _Toc518290353 \h </w:instrText>
        </w:r>
        <w:r w:rsidR="00C638F3">
          <w:rPr>
            <w:noProof/>
            <w:webHidden/>
          </w:rPr>
        </w:r>
        <w:r w:rsidR="00C638F3">
          <w:rPr>
            <w:noProof/>
            <w:webHidden/>
          </w:rPr>
          <w:fldChar w:fldCharType="separate"/>
        </w:r>
        <w:r w:rsidR="00BB612B">
          <w:rPr>
            <w:noProof/>
            <w:webHidden/>
          </w:rPr>
          <w:t>84</w:t>
        </w:r>
        <w:r w:rsidR="00C638F3">
          <w:rPr>
            <w:noProof/>
            <w:webHidden/>
          </w:rPr>
          <w:fldChar w:fldCharType="end"/>
        </w:r>
      </w:hyperlink>
    </w:p>
    <w:p w14:paraId="58B7D34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54" w:history="1">
        <w:r w:rsidR="00C638F3" w:rsidRPr="00E64C9F">
          <w:rPr>
            <w:rStyle w:val="Hyperlink"/>
            <w:noProof/>
          </w:rPr>
          <w:t xml:space="preserve">8.1.1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Consequences for an invalid marriage</w:t>
        </w:r>
        <w:r w:rsidR="00C638F3">
          <w:rPr>
            <w:noProof/>
            <w:webHidden/>
          </w:rPr>
          <w:tab/>
        </w:r>
        <w:r w:rsidR="00C638F3">
          <w:rPr>
            <w:noProof/>
            <w:webHidden/>
          </w:rPr>
          <w:fldChar w:fldCharType="begin"/>
        </w:r>
        <w:r w:rsidR="00C638F3">
          <w:rPr>
            <w:noProof/>
            <w:webHidden/>
          </w:rPr>
          <w:instrText xml:space="preserve"> PAGEREF _Toc518290354 \h </w:instrText>
        </w:r>
        <w:r w:rsidR="00C638F3">
          <w:rPr>
            <w:noProof/>
            <w:webHidden/>
          </w:rPr>
        </w:r>
        <w:r w:rsidR="00C638F3">
          <w:rPr>
            <w:noProof/>
            <w:webHidden/>
          </w:rPr>
          <w:fldChar w:fldCharType="separate"/>
        </w:r>
        <w:r w:rsidR="00BB612B">
          <w:rPr>
            <w:noProof/>
            <w:webHidden/>
          </w:rPr>
          <w:t>84</w:t>
        </w:r>
        <w:r w:rsidR="00C638F3">
          <w:rPr>
            <w:noProof/>
            <w:webHidden/>
          </w:rPr>
          <w:fldChar w:fldCharType="end"/>
        </w:r>
      </w:hyperlink>
    </w:p>
    <w:p w14:paraId="1F3153D7"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55" w:history="1">
        <w:r w:rsidR="00C638F3" w:rsidRPr="00E64C9F">
          <w:rPr>
            <w:rStyle w:val="Hyperlink"/>
            <w:noProof/>
          </w:rPr>
          <w:t>8.2</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GROUNDS ON WHICH A MARRIAGE MAY BE VOID</w:t>
        </w:r>
        <w:r w:rsidR="00C638F3">
          <w:rPr>
            <w:noProof/>
            <w:webHidden/>
          </w:rPr>
          <w:tab/>
        </w:r>
        <w:r w:rsidR="00C638F3">
          <w:rPr>
            <w:noProof/>
            <w:webHidden/>
          </w:rPr>
          <w:fldChar w:fldCharType="begin"/>
        </w:r>
        <w:r w:rsidR="00C638F3">
          <w:rPr>
            <w:noProof/>
            <w:webHidden/>
          </w:rPr>
          <w:instrText xml:space="preserve"> PAGEREF _Toc518290355 \h </w:instrText>
        </w:r>
        <w:r w:rsidR="00C638F3">
          <w:rPr>
            <w:noProof/>
            <w:webHidden/>
          </w:rPr>
        </w:r>
        <w:r w:rsidR="00C638F3">
          <w:rPr>
            <w:noProof/>
            <w:webHidden/>
          </w:rPr>
          <w:fldChar w:fldCharType="separate"/>
        </w:r>
        <w:r w:rsidR="00BB612B">
          <w:rPr>
            <w:noProof/>
            <w:webHidden/>
          </w:rPr>
          <w:t>85</w:t>
        </w:r>
        <w:r w:rsidR="00C638F3">
          <w:rPr>
            <w:noProof/>
            <w:webHidden/>
          </w:rPr>
          <w:fldChar w:fldCharType="end"/>
        </w:r>
      </w:hyperlink>
    </w:p>
    <w:p w14:paraId="426A1B0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56" w:history="1">
        <w:r w:rsidR="00C638F3" w:rsidRPr="00E64C9F">
          <w:rPr>
            <w:rStyle w:val="Hyperlink"/>
            <w:noProof/>
          </w:rPr>
          <w:t xml:space="preserve">8.2.1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Prior undissolved valid marriage</w:t>
        </w:r>
        <w:r w:rsidR="00C638F3">
          <w:rPr>
            <w:noProof/>
            <w:webHidden/>
          </w:rPr>
          <w:tab/>
        </w:r>
        <w:r w:rsidR="00C638F3">
          <w:rPr>
            <w:noProof/>
            <w:webHidden/>
          </w:rPr>
          <w:fldChar w:fldCharType="begin"/>
        </w:r>
        <w:r w:rsidR="00C638F3">
          <w:rPr>
            <w:noProof/>
            <w:webHidden/>
          </w:rPr>
          <w:instrText xml:space="preserve"> PAGEREF _Toc518290356 \h </w:instrText>
        </w:r>
        <w:r w:rsidR="00C638F3">
          <w:rPr>
            <w:noProof/>
            <w:webHidden/>
          </w:rPr>
        </w:r>
        <w:r w:rsidR="00C638F3">
          <w:rPr>
            <w:noProof/>
            <w:webHidden/>
          </w:rPr>
          <w:fldChar w:fldCharType="separate"/>
        </w:r>
        <w:r w:rsidR="00BB612B">
          <w:rPr>
            <w:noProof/>
            <w:webHidden/>
          </w:rPr>
          <w:t>85</w:t>
        </w:r>
        <w:r w:rsidR="00C638F3">
          <w:rPr>
            <w:noProof/>
            <w:webHidden/>
          </w:rPr>
          <w:fldChar w:fldCharType="end"/>
        </w:r>
      </w:hyperlink>
    </w:p>
    <w:p w14:paraId="7B9C812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57" w:history="1">
        <w:r w:rsidR="00C638F3" w:rsidRPr="00E64C9F">
          <w:rPr>
            <w:rStyle w:val="Hyperlink"/>
            <w:noProof/>
          </w:rPr>
          <w:t xml:space="preserve">8.2.2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Why is it important to establish that neither party is lawfully married to another person at the time of the marriage?</w:t>
        </w:r>
        <w:r w:rsidR="00C638F3">
          <w:rPr>
            <w:noProof/>
            <w:webHidden/>
          </w:rPr>
          <w:tab/>
        </w:r>
        <w:r w:rsidR="00C638F3">
          <w:rPr>
            <w:noProof/>
            <w:webHidden/>
          </w:rPr>
          <w:fldChar w:fldCharType="begin"/>
        </w:r>
        <w:r w:rsidR="00C638F3">
          <w:rPr>
            <w:noProof/>
            <w:webHidden/>
          </w:rPr>
          <w:instrText xml:space="preserve"> PAGEREF _Toc518290357 \h </w:instrText>
        </w:r>
        <w:r w:rsidR="00C638F3">
          <w:rPr>
            <w:noProof/>
            <w:webHidden/>
          </w:rPr>
        </w:r>
        <w:r w:rsidR="00C638F3">
          <w:rPr>
            <w:noProof/>
            <w:webHidden/>
          </w:rPr>
          <w:fldChar w:fldCharType="separate"/>
        </w:r>
        <w:r w:rsidR="00BB612B">
          <w:rPr>
            <w:noProof/>
            <w:webHidden/>
          </w:rPr>
          <w:t>85</w:t>
        </w:r>
        <w:r w:rsidR="00C638F3">
          <w:rPr>
            <w:noProof/>
            <w:webHidden/>
          </w:rPr>
          <w:fldChar w:fldCharType="end"/>
        </w:r>
      </w:hyperlink>
    </w:p>
    <w:p w14:paraId="3E14E28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58" w:history="1">
        <w:r w:rsidR="00C638F3" w:rsidRPr="00E64C9F">
          <w:rPr>
            <w:rStyle w:val="Hyperlink"/>
            <w:noProof/>
          </w:rPr>
          <w:t xml:space="preserve">8.2.3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How does a celebrant establish that a party is not still married?</w:t>
        </w:r>
        <w:r w:rsidR="00C638F3">
          <w:rPr>
            <w:noProof/>
            <w:webHidden/>
          </w:rPr>
          <w:tab/>
        </w:r>
        <w:r w:rsidR="00C638F3">
          <w:rPr>
            <w:noProof/>
            <w:webHidden/>
          </w:rPr>
          <w:fldChar w:fldCharType="begin"/>
        </w:r>
        <w:r w:rsidR="00C638F3">
          <w:rPr>
            <w:noProof/>
            <w:webHidden/>
          </w:rPr>
          <w:instrText xml:space="preserve"> PAGEREF _Toc518290358 \h </w:instrText>
        </w:r>
        <w:r w:rsidR="00C638F3">
          <w:rPr>
            <w:noProof/>
            <w:webHidden/>
          </w:rPr>
        </w:r>
        <w:r w:rsidR="00C638F3">
          <w:rPr>
            <w:noProof/>
            <w:webHidden/>
          </w:rPr>
          <w:fldChar w:fldCharType="separate"/>
        </w:r>
        <w:r w:rsidR="00BB612B">
          <w:rPr>
            <w:noProof/>
            <w:webHidden/>
          </w:rPr>
          <w:t>86</w:t>
        </w:r>
        <w:r w:rsidR="00C638F3">
          <w:rPr>
            <w:noProof/>
            <w:webHidden/>
          </w:rPr>
          <w:fldChar w:fldCharType="end"/>
        </w:r>
      </w:hyperlink>
    </w:p>
    <w:p w14:paraId="4242679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59" w:history="1">
        <w:r w:rsidR="00C638F3" w:rsidRPr="00E64C9F">
          <w:rPr>
            <w:rStyle w:val="Hyperlink"/>
            <w:noProof/>
          </w:rPr>
          <w:t xml:space="preserve">8.3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PARTIES IN A PROHIBITED RELATIONSHIP</w:t>
        </w:r>
        <w:r w:rsidR="00C638F3">
          <w:rPr>
            <w:noProof/>
            <w:webHidden/>
          </w:rPr>
          <w:tab/>
        </w:r>
        <w:r w:rsidR="00C638F3">
          <w:rPr>
            <w:noProof/>
            <w:webHidden/>
          </w:rPr>
          <w:fldChar w:fldCharType="begin"/>
        </w:r>
        <w:r w:rsidR="00C638F3">
          <w:rPr>
            <w:noProof/>
            <w:webHidden/>
          </w:rPr>
          <w:instrText xml:space="preserve"> PAGEREF _Toc518290359 \h </w:instrText>
        </w:r>
        <w:r w:rsidR="00C638F3">
          <w:rPr>
            <w:noProof/>
            <w:webHidden/>
          </w:rPr>
        </w:r>
        <w:r w:rsidR="00C638F3">
          <w:rPr>
            <w:noProof/>
            <w:webHidden/>
          </w:rPr>
          <w:fldChar w:fldCharType="separate"/>
        </w:r>
        <w:r w:rsidR="00BB612B">
          <w:rPr>
            <w:noProof/>
            <w:webHidden/>
          </w:rPr>
          <w:t>86</w:t>
        </w:r>
        <w:r w:rsidR="00C638F3">
          <w:rPr>
            <w:noProof/>
            <w:webHidden/>
          </w:rPr>
          <w:fldChar w:fldCharType="end"/>
        </w:r>
      </w:hyperlink>
    </w:p>
    <w:p w14:paraId="088C3DC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0" w:history="1">
        <w:r w:rsidR="00C638F3" w:rsidRPr="00E64C9F">
          <w:rPr>
            <w:rStyle w:val="Hyperlink"/>
            <w:noProof/>
          </w:rPr>
          <w:t xml:space="preserve">8.3.1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about adoption?</w:t>
        </w:r>
        <w:r w:rsidR="00C638F3">
          <w:rPr>
            <w:noProof/>
            <w:webHidden/>
          </w:rPr>
          <w:tab/>
        </w:r>
        <w:r w:rsidR="00C638F3">
          <w:rPr>
            <w:noProof/>
            <w:webHidden/>
          </w:rPr>
          <w:fldChar w:fldCharType="begin"/>
        </w:r>
        <w:r w:rsidR="00C638F3">
          <w:rPr>
            <w:noProof/>
            <w:webHidden/>
          </w:rPr>
          <w:instrText xml:space="preserve"> PAGEREF _Toc518290360 \h </w:instrText>
        </w:r>
        <w:r w:rsidR="00C638F3">
          <w:rPr>
            <w:noProof/>
            <w:webHidden/>
          </w:rPr>
        </w:r>
        <w:r w:rsidR="00C638F3">
          <w:rPr>
            <w:noProof/>
            <w:webHidden/>
          </w:rPr>
          <w:fldChar w:fldCharType="separate"/>
        </w:r>
        <w:r w:rsidR="00BB612B">
          <w:rPr>
            <w:noProof/>
            <w:webHidden/>
          </w:rPr>
          <w:t>86</w:t>
        </w:r>
        <w:r w:rsidR="00C638F3">
          <w:rPr>
            <w:noProof/>
            <w:webHidden/>
          </w:rPr>
          <w:fldChar w:fldCharType="end"/>
        </w:r>
      </w:hyperlink>
    </w:p>
    <w:p w14:paraId="072AF12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1" w:history="1">
        <w:r w:rsidR="00C638F3" w:rsidRPr="00E64C9F">
          <w:rPr>
            <w:rStyle w:val="Hyperlink"/>
            <w:noProof/>
          </w:rPr>
          <w:t xml:space="preserve">8.3.2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Examples of prohibited relationship situations</w:t>
        </w:r>
        <w:r w:rsidR="00C638F3">
          <w:rPr>
            <w:noProof/>
            <w:webHidden/>
          </w:rPr>
          <w:tab/>
        </w:r>
        <w:r w:rsidR="00C638F3">
          <w:rPr>
            <w:noProof/>
            <w:webHidden/>
          </w:rPr>
          <w:fldChar w:fldCharType="begin"/>
        </w:r>
        <w:r w:rsidR="00C638F3">
          <w:rPr>
            <w:noProof/>
            <w:webHidden/>
          </w:rPr>
          <w:instrText xml:space="preserve"> PAGEREF _Toc518290361 \h </w:instrText>
        </w:r>
        <w:r w:rsidR="00C638F3">
          <w:rPr>
            <w:noProof/>
            <w:webHidden/>
          </w:rPr>
        </w:r>
        <w:r w:rsidR="00C638F3">
          <w:rPr>
            <w:noProof/>
            <w:webHidden/>
          </w:rPr>
          <w:fldChar w:fldCharType="separate"/>
        </w:r>
        <w:r w:rsidR="00BB612B">
          <w:rPr>
            <w:noProof/>
            <w:webHidden/>
          </w:rPr>
          <w:t>87</w:t>
        </w:r>
        <w:r w:rsidR="00C638F3">
          <w:rPr>
            <w:noProof/>
            <w:webHidden/>
          </w:rPr>
          <w:fldChar w:fldCharType="end"/>
        </w:r>
      </w:hyperlink>
    </w:p>
    <w:p w14:paraId="15725AA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62" w:history="1">
        <w:r w:rsidR="00C638F3" w:rsidRPr="00E64C9F">
          <w:rPr>
            <w:rStyle w:val="Hyperlink"/>
            <w:noProof/>
          </w:rPr>
          <w:t xml:space="preserve">8.4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 INVALID DUE TO FAILURE TO COMPLY WITH SECTION 48 OF MARRIAGE ACT</w:t>
        </w:r>
        <w:r w:rsidR="00C638F3">
          <w:rPr>
            <w:noProof/>
            <w:webHidden/>
          </w:rPr>
          <w:tab/>
        </w:r>
        <w:r w:rsidR="00C638F3">
          <w:rPr>
            <w:noProof/>
            <w:webHidden/>
          </w:rPr>
          <w:fldChar w:fldCharType="begin"/>
        </w:r>
        <w:r w:rsidR="00C638F3">
          <w:rPr>
            <w:noProof/>
            <w:webHidden/>
          </w:rPr>
          <w:instrText xml:space="preserve"> PAGEREF _Toc518290362 \h </w:instrText>
        </w:r>
        <w:r w:rsidR="00C638F3">
          <w:rPr>
            <w:noProof/>
            <w:webHidden/>
          </w:rPr>
        </w:r>
        <w:r w:rsidR="00C638F3">
          <w:rPr>
            <w:noProof/>
            <w:webHidden/>
          </w:rPr>
          <w:fldChar w:fldCharType="separate"/>
        </w:r>
        <w:r w:rsidR="00BB612B">
          <w:rPr>
            <w:noProof/>
            <w:webHidden/>
          </w:rPr>
          <w:t>87</w:t>
        </w:r>
        <w:r w:rsidR="00C638F3">
          <w:rPr>
            <w:noProof/>
            <w:webHidden/>
          </w:rPr>
          <w:fldChar w:fldCharType="end"/>
        </w:r>
      </w:hyperlink>
    </w:p>
    <w:p w14:paraId="5F0CB1AD"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63" w:history="1">
        <w:r w:rsidR="00C638F3" w:rsidRPr="00E64C9F">
          <w:rPr>
            <w:rStyle w:val="Hyperlink"/>
            <w:noProof/>
          </w:rPr>
          <w:t xml:space="preserve">8.5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THE CONSENT OF THE PARTIES IS NOT REAL CONSENT</w:t>
        </w:r>
        <w:r w:rsidR="00C638F3">
          <w:rPr>
            <w:noProof/>
            <w:webHidden/>
          </w:rPr>
          <w:tab/>
        </w:r>
        <w:r w:rsidR="00C638F3">
          <w:rPr>
            <w:noProof/>
            <w:webHidden/>
          </w:rPr>
          <w:fldChar w:fldCharType="begin"/>
        </w:r>
        <w:r w:rsidR="00C638F3">
          <w:rPr>
            <w:noProof/>
            <w:webHidden/>
          </w:rPr>
          <w:instrText xml:space="preserve"> PAGEREF _Toc518290363 \h </w:instrText>
        </w:r>
        <w:r w:rsidR="00C638F3">
          <w:rPr>
            <w:noProof/>
            <w:webHidden/>
          </w:rPr>
        </w:r>
        <w:r w:rsidR="00C638F3">
          <w:rPr>
            <w:noProof/>
            <w:webHidden/>
          </w:rPr>
          <w:fldChar w:fldCharType="separate"/>
        </w:r>
        <w:r w:rsidR="00BB612B">
          <w:rPr>
            <w:noProof/>
            <w:webHidden/>
          </w:rPr>
          <w:t>88</w:t>
        </w:r>
        <w:r w:rsidR="00C638F3">
          <w:rPr>
            <w:noProof/>
            <w:webHidden/>
          </w:rPr>
          <w:fldChar w:fldCharType="end"/>
        </w:r>
      </w:hyperlink>
    </w:p>
    <w:p w14:paraId="0509211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4" w:history="1">
        <w:r w:rsidR="00C638F3" w:rsidRPr="00E64C9F">
          <w:rPr>
            <w:rStyle w:val="Hyperlink"/>
            <w:noProof/>
          </w:rPr>
          <w:t xml:space="preserve">8.5.1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Why is it important to check that a person is giving real consent to a marriage?</w:t>
        </w:r>
        <w:r w:rsidR="00C638F3">
          <w:rPr>
            <w:noProof/>
            <w:webHidden/>
          </w:rPr>
          <w:tab/>
        </w:r>
        <w:r w:rsidR="00C638F3">
          <w:rPr>
            <w:noProof/>
            <w:webHidden/>
          </w:rPr>
          <w:fldChar w:fldCharType="begin"/>
        </w:r>
        <w:r w:rsidR="00C638F3">
          <w:rPr>
            <w:noProof/>
            <w:webHidden/>
          </w:rPr>
          <w:instrText xml:space="preserve"> PAGEREF _Toc518290364 \h </w:instrText>
        </w:r>
        <w:r w:rsidR="00C638F3">
          <w:rPr>
            <w:noProof/>
            <w:webHidden/>
          </w:rPr>
        </w:r>
        <w:r w:rsidR="00C638F3">
          <w:rPr>
            <w:noProof/>
            <w:webHidden/>
          </w:rPr>
          <w:fldChar w:fldCharType="separate"/>
        </w:r>
        <w:r w:rsidR="00BB612B">
          <w:rPr>
            <w:noProof/>
            <w:webHidden/>
          </w:rPr>
          <w:t>88</w:t>
        </w:r>
        <w:r w:rsidR="00C638F3">
          <w:rPr>
            <w:noProof/>
            <w:webHidden/>
          </w:rPr>
          <w:fldChar w:fldCharType="end"/>
        </w:r>
      </w:hyperlink>
    </w:p>
    <w:p w14:paraId="4A47A17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5" w:history="1">
        <w:r w:rsidR="00C638F3" w:rsidRPr="00E64C9F">
          <w:rPr>
            <w:rStyle w:val="Hyperlink"/>
            <w:noProof/>
          </w:rPr>
          <w:t>8.5.2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Doubts about whether a party is consenting or capable of consenting to the marriage?</w:t>
        </w:r>
        <w:r w:rsidR="00C638F3">
          <w:rPr>
            <w:noProof/>
            <w:webHidden/>
          </w:rPr>
          <w:tab/>
        </w:r>
        <w:r w:rsidR="00C638F3">
          <w:rPr>
            <w:noProof/>
            <w:webHidden/>
          </w:rPr>
          <w:fldChar w:fldCharType="begin"/>
        </w:r>
        <w:r w:rsidR="00C638F3">
          <w:rPr>
            <w:noProof/>
            <w:webHidden/>
          </w:rPr>
          <w:instrText xml:space="preserve"> PAGEREF _Toc518290365 \h </w:instrText>
        </w:r>
        <w:r w:rsidR="00C638F3">
          <w:rPr>
            <w:noProof/>
            <w:webHidden/>
          </w:rPr>
        </w:r>
        <w:r w:rsidR="00C638F3">
          <w:rPr>
            <w:noProof/>
            <w:webHidden/>
          </w:rPr>
          <w:fldChar w:fldCharType="separate"/>
        </w:r>
        <w:r w:rsidR="00BB612B">
          <w:rPr>
            <w:noProof/>
            <w:webHidden/>
          </w:rPr>
          <w:t>88</w:t>
        </w:r>
        <w:r w:rsidR="00C638F3">
          <w:rPr>
            <w:noProof/>
            <w:webHidden/>
          </w:rPr>
          <w:fldChar w:fldCharType="end"/>
        </w:r>
      </w:hyperlink>
    </w:p>
    <w:p w14:paraId="3909FC7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6" w:history="1">
        <w:r w:rsidR="00C638F3" w:rsidRPr="00E64C9F">
          <w:rPr>
            <w:rStyle w:val="Hyperlink"/>
            <w:noProof/>
          </w:rPr>
          <w:t xml:space="preserve">8.5.3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When is consent to a marriage not real consent?</w:t>
        </w:r>
        <w:r w:rsidR="00C638F3">
          <w:rPr>
            <w:noProof/>
            <w:webHidden/>
          </w:rPr>
          <w:tab/>
        </w:r>
        <w:r w:rsidR="00C638F3">
          <w:rPr>
            <w:noProof/>
            <w:webHidden/>
          </w:rPr>
          <w:fldChar w:fldCharType="begin"/>
        </w:r>
        <w:r w:rsidR="00C638F3">
          <w:rPr>
            <w:noProof/>
            <w:webHidden/>
          </w:rPr>
          <w:instrText xml:space="preserve"> PAGEREF _Toc518290366 \h </w:instrText>
        </w:r>
        <w:r w:rsidR="00C638F3">
          <w:rPr>
            <w:noProof/>
            <w:webHidden/>
          </w:rPr>
        </w:r>
        <w:r w:rsidR="00C638F3">
          <w:rPr>
            <w:noProof/>
            <w:webHidden/>
          </w:rPr>
          <w:fldChar w:fldCharType="separate"/>
        </w:r>
        <w:r w:rsidR="00BB612B">
          <w:rPr>
            <w:noProof/>
            <w:webHidden/>
          </w:rPr>
          <w:t>89</w:t>
        </w:r>
        <w:r w:rsidR="00C638F3">
          <w:rPr>
            <w:noProof/>
            <w:webHidden/>
          </w:rPr>
          <w:fldChar w:fldCharType="end"/>
        </w:r>
      </w:hyperlink>
    </w:p>
    <w:p w14:paraId="4F283255"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67" w:history="1">
        <w:r w:rsidR="00C638F3" w:rsidRPr="00E64C9F">
          <w:rPr>
            <w:rStyle w:val="Hyperlink"/>
            <w:noProof/>
          </w:rPr>
          <w:t xml:space="preserve">8.6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HOW CAN A CELEBRANT ASSESS WHETHER A PERSON’S CONSENT IS REAL?</w:t>
        </w:r>
        <w:r w:rsidR="00C638F3">
          <w:rPr>
            <w:noProof/>
            <w:webHidden/>
          </w:rPr>
          <w:tab/>
        </w:r>
        <w:r w:rsidR="00C638F3">
          <w:rPr>
            <w:noProof/>
            <w:webHidden/>
          </w:rPr>
          <w:fldChar w:fldCharType="begin"/>
        </w:r>
        <w:r w:rsidR="00C638F3">
          <w:rPr>
            <w:noProof/>
            <w:webHidden/>
          </w:rPr>
          <w:instrText xml:space="preserve"> PAGEREF _Toc518290367 \h </w:instrText>
        </w:r>
        <w:r w:rsidR="00C638F3">
          <w:rPr>
            <w:noProof/>
            <w:webHidden/>
          </w:rPr>
        </w:r>
        <w:r w:rsidR="00C638F3">
          <w:rPr>
            <w:noProof/>
            <w:webHidden/>
          </w:rPr>
          <w:fldChar w:fldCharType="separate"/>
        </w:r>
        <w:r w:rsidR="00BB612B">
          <w:rPr>
            <w:noProof/>
            <w:webHidden/>
          </w:rPr>
          <w:t>89</w:t>
        </w:r>
        <w:r w:rsidR="00C638F3">
          <w:rPr>
            <w:noProof/>
            <w:webHidden/>
          </w:rPr>
          <w:fldChar w:fldCharType="end"/>
        </w:r>
      </w:hyperlink>
    </w:p>
    <w:p w14:paraId="541FC86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8" w:history="1">
        <w:r w:rsidR="00C638F3" w:rsidRPr="00E64C9F">
          <w:rPr>
            <w:rStyle w:val="Hyperlink"/>
            <w:noProof/>
          </w:rPr>
          <w:t xml:space="preserve">8.6.1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Speak to the party in the absence of any other party</w:t>
        </w:r>
        <w:r w:rsidR="00C638F3">
          <w:rPr>
            <w:noProof/>
            <w:webHidden/>
          </w:rPr>
          <w:tab/>
        </w:r>
        <w:r w:rsidR="00C638F3">
          <w:rPr>
            <w:noProof/>
            <w:webHidden/>
          </w:rPr>
          <w:fldChar w:fldCharType="begin"/>
        </w:r>
        <w:r w:rsidR="00C638F3">
          <w:rPr>
            <w:noProof/>
            <w:webHidden/>
          </w:rPr>
          <w:instrText xml:space="preserve"> PAGEREF _Toc518290368 \h </w:instrText>
        </w:r>
        <w:r w:rsidR="00C638F3">
          <w:rPr>
            <w:noProof/>
            <w:webHidden/>
          </w:rPr>
        </w:r>
        <w:r w:rsidR="00C638F3">
          <w:rPr>
            <w:noProof/>
            <w:webHidden/>
          </w:rPr>
          <w:fldChar w:fldCharType="separate"/>
        </w:r>
        <w:r w:rsidR="00BB612B">
          <w:rPr>
            <w:noProof/>
            <w:webHidden/>
          </w:rPr>
          <w:t>89</w:t>
        </w:r>
        <w:r w:rsidR="00C638F3">
          <w:rPr>
            <w:noProof/>
            <w:webHidden/>
          </w:rPr>
          <w:fldChar w:fldCharType="end"/>
        </w:r>
      </w:hyperlink>
    </w:p>
    <w:p w14:paraId="6259373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69" w:history="1">
        <w:r w:rsidR="00C638F3" w:rsidRPr="00E64C9F">
          <w:rPr>
            <w:rStyle w:val="Hyperlink"/>
            <w:noProof/>
          </w:rPr>
          <w:t xml:space="preserve">8.6.2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Speak to third parties</w:t>
        </w:r>
        <w:r w:rsidR="00C638F3">
          <w:rPr>
            <w:noProof/>
            <w:webHidden/>
          </w:rPr>
          <w:tab/>
        </w:r>
        <w:r w:rsidR="00C638F3">
          <w:rPr>
            <w:noProof/>
            <w:webHidden/>
          </w:rPr>
          <w:fldChar w:fldCharType="begin"/>
        </w:r>
        <w:r w:rsidR="00C638F3">
          <w:rPr>
            <w:noProof/>
            <w:webHidden/>
          </w:rPr>
          <w:instrText xml:space="preserve"> PAGEREF _Toc518290369 \h </w:instrText>
        </w:r>
        <w:r w:rsidR="00C638F3">
          <w:rPr>
            <w:noProof/>
            <w:webHidden/>
          </w:rPr>
        </w:r>
        <w:r w:rsidR="00C638F3">
          <w:rPr>
            <w:noProof/>
            <w:webHidden/>
          </w:rPr>
          <w:fldChar w:fldCharType="separate"/>
        </w:r>
        <w:r w:rsidR="00BB612B">
          <w:rPr>
            <w:noProof/>
            <w:webHidden/>
          </w:rPr>
          <w:t>90</w:t>
        </w:r>
        <w:r w:rsidR="00C638F3">
          <w:rPr>
            <w:noProof/>
            <w:webHidden/>
          </w:rPr>
          <w:fldChar w:fldCharType="end"/>
        </w:r>
      </w:hyperlink>
    </w:p>
    <w:p w14:paraId="13A7501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0" w:history="1">
        <w:r w:rsidR="00C638F3" w:rsidRPr="00E64C9F">
          <w:rPr>
            <w:rStyle w:val="Hyperlink"/>
            <w:noProof/>
          </w:rPr>
          <w:t>8.6.3</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Keep detailed records</w:t>
        </w:r>
        <w:r w:rsidR="00C638F3">
          <w:rPr>
            <w:noProof/>
            <w:webHidden/>
          </w:rPr>
          <w:tab/>
        </w:r>
        <w:r w:rsidR="00C638F3">
          <w:rPr>
            <w:noProof/>
            <w:webHidden/>
          </w:rPr>
          <w:fldChar w:fldCharType="begin"/>
        </w:r>
        <w:r w:rsidR="00C638F3">
          <w:rPr>
            <w:noProof/>
            <w:webHidden/>
          </w:rPr>
          <w:instrText xml:space="preserve"> PAGEREF _Toc518290370 \h </w:instrText>
        </w:r>
        <w:r w:rsidR="00C638F3">
          <w:rPr>
            <w:noProof/>
            <w:webHidden/>
          </w:rPr>
        </w:r>
        <w:r w:rsidR="00C638F3">
          <w:rPr>
            <w:noProof/>
            <w:webHidden/>
          </w:rPr>
          <w:fldChar w:fldCharType="separate"/>
        </w:r>
        <w:r w:rsidR="00BB612B">
          <w:rPr>
            <w:noProof/>
            <w:webHidden/>
          </w:rPr>
          <w:t>90</w:t>
        </w:r>
        <w:r w:rsidR="00C638F3">
          <w:rPr>
            <w:noProof/>
            <w:webHidden/>
          </w:rPr>
          <w:fldChar w:fldCharType="end"/>
        </w:r>
      </w:hyperlink>
    </w:p>
    <w:p w14:paraId="14B8041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1" w:history="1">
        <w:r w:rsidR="00C638F3" w:rsidRPr="00E64C9F">
          <w:rPr>
            <w:rStyle w:val="Hyperlink"/>
            <w:noProof/>
          </w:rPr>
          <w:t xml:space="preserve">8.6.4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Concerns about consent</w:t>
        </w:r>
        <w:r w:rsidR="00C638F3">
          <w:rPr>
            <w:noProof/>
            <w:webHidden/>
          </w:rPr>
          <w:tab/>
        </w:r>
        <w:r w:rsidR="00C638F3">
          <w:rPr>
            <w:noProof/>
            <w:webHidden/>
          </w:rPr>
          <w:fldChar w:fldCharType="begin"/>
        </w:r>
        <w:r w:rsidR="00C638F3">
          <w:rPr>
            <w:noProof/>
            <w:webHidden/>
          </w:rPr>
          <w:instrText xml:space="preserve"> PAGEREF _Toc518290371 \h </w:instrText>
        </w:r>
        <w:r w:rsidR="00C638F3">
          <w:rPr>
            <w:noProof/>
            <w:webHidden/>
          </w:rPr>
        </w:r>
        <w:r w:rsidR="00C638F3">
          <w:rPr>
            <w:noProof/>
            <w:webHidden/>
          </w:rPr>
          <w:fldChar w:fldCharType="separate"/>
        </w:r>
        <w:r w:rsidR="00BB612B">
          <w:rPr>
            <w:noProof/>
            <w:webHidden/>
          </w:rPr>
          <w:t>90</w:t>
        </w:r>
        <w:r w:rsidR="00C638F3">
          <w:rPr>
            <w:noProof/>
            <w:webHidden/>
          </w:rPr>
          <w:fldChar w:fldCharType="end"/>
        </w:r>
      </w:hyperlink>
    </w:p>
    <w:p w14:paraId="728153EC"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2" w:history="1">
        <w:r w:rsidR="00C638F3" w:rsidRPr="00E64C9F">
          <w:rPr>
            <w:rStyle w:val="Hyperlink"/>
            <w:noProof/>
          </w:rPr>
          <w:t>8.6.5</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Capacity to understand the nature and effect of marriage</w:t>
        </w:r>
        <w:r w:rsidR="00C638F3">
          <w:rPr>
            <w:noProof/>
            <w:webHidden/>
          </w:rPr>
          <w:tab/>
        </w:r>
        <w:r w:rsidR="00C638F3">
          <w:rPr>
            <w:noProof/>
            <w:webHidden/>
          </w:rPr>
          <w:fldChar w:fldCharType="begin"/>
        </w:r>
        <w:r w:rsidR="00C638F3">
          <w:rPr>
            <w:noProof/>
            <w:webHidden/>
          </w:rPr>
          <w:instrText xml:space="preserve"> PAGEREF _Toc518290372 \h </w:instrText>
        </w:r>
        <w:r w:rsidR="00C638F3">
          <w:rPr>
            <w:noProof/>
            <w:webHidden/>
          </w:rPr>
        </w:r>
        <w:r w:rsidR="00C638F3">
          <w:rPr>
            <w:noProof/>
            <w:webHidden/>
          </w:rPr>
          <w:fldChar w:fldCharType="separate"/>
        </w:r>
        <w:r w:rsidR="00BB612B">
          <w:rPr>
            <w:noProof/>
            <w:webHidden/>
          </w:rPr>
          <w:t>91</w:t>
        </w:r>
        <w:r w:rsidR="00C638F3">
          <w:rPr>
            <w:noProof/>
            <w:webHidden/>
          </w:rPr>
          <w:fldChar w:fldCharType="end"/>
        </w:r>
      </w:hyperlink>
    </w:p>
    <w:p w14:paraId="667D6AB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3" w:history="1">
        <w:r w:rsidR="00C638F3" w:rsidRPr="00E64C9F">
          <w:rPr>
            <w:rStyle w:val="Hyperlink"/>
            <w:noProof/>
          </w:rPr>
          <w:t>8.6.6</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Identifying consent issues</w:t>
        </w:r>
        <w:r w:rsidR="00C638F3">
          <w:rPr>
            <w:noProof/>
            <w:webHidden/>
          </w:rPr>
          <w:tab/>
        </w:r>
        <w:r w:rsidR="00C638F3">
          <w:rPr>
            <w:noProof/>
            <w:webHidden/>
          </w:rPr>
          <w:fldChar w:fldCharType="begin"/>
        </w:r>
        <w:r w:rsidR="00C638F3">
          <w:rPr>
            <w:noProof/>
            <w:webHidden/>
          </w:rPr>
          <w:instrText xml:space="preserve"> PAGEREF _Toc518290373 \h </w:instrText>
        </w:r>
        <w:r w:rsidR="00C638F3">
          <w:rPr>
            <w:noProof/>
            <w:webHidden/>
          </w:rPr>
        </w:r>
        <w:r w:rsidR="00C638F3">
          <w:rPr>
            <w:noProof/>
            <w:webHidden/>
          </w:rPr>
          <w:fldChar w:fldCharType="separate"/>
        </w:r>
        <w:r w:rsidR="00BB612B">
          <w:rPr>
            <w:noProof/>
            <w:webHidden/>
          </w:rPr>
          <w:t>91</w:t>
        </w:r>
        <w:r w:rsidR="00C638F3">
          <w:rPr>
            <w:noProof/>
            <w:webHidden/>
          </w:rPr>
          <w:fldChar w:fldCharType="end"/>
        </w:r>
      </w:hyperlink>
    </w:p>
    <w:p w14:paraId="7473AA32"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74" w:history="1">
        <w:r w:rsidR="00C638F3" w:rsidRPr="00E64C9F">
          <w:rPr>
            <w:rStyle w:val="Hyperlink"/>
            <w:noProof/>
          </w:rPr>
          <w:t xml:space="preserve">8.7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MARRIAGEABLE AGE IN AUSTRALIA</w:t>
        </w:r>
        <w:r w:rsidR="00C638F3">
          <w:rPr>
            <w:noProof/>
            <w:webHidden/>
          </w:rPr>
          <w:tab/>
        </w:r>
        <w:r w:rsidR="00C638F3">
          <w:rPr>
            <w:noProof/>
            <w:webHidden/>
          </w:rPr>
          <w:fldChar w:fldCharType="begin"/>
        </w:r>
        <w:r w:rsidR="00C638F3">
          <w:rPr>
            <w:noProof/>
            <w:webHidden/>
          </w:rPr>
          <w:instrText xml:space="preserve"> PAGEREF _Toc518290374 \h </w:instrText>
        </w:r>
        <w:r w:rsidR="00C638F3">
          <w:rPr>
            <w:noProof/>
            <w:webHidden/>
          </w:rPr>
        </w:r>
        <w:r w:rsidR="00C638F3">
          <w:rPr>
            <w:noProof/>
            <w:webHidden/>
          </w:rPr>
          <w:fldChar w:fldCharType="separate"/>
        </w:r>
        <w:r w:rsidR="00BB612B">
          <w:rPr>
            <w:noProof/>
            <w:webHidden/>
          </w:rPr>
          <w:t>92</w:t>
        </w:r>
        <w:r w:rsidR="00C638F3">
          <w:rPr>
            <w:noProof/>
            <w:webHidden/>
          </w:rPr>
          <w:fldChar w:fldCharType="end"/>
        </w:r>
      </w:hyperlink>
    </w:p>
    <w:p w14:paraId="1455377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75" w:history="1">
        <w:r w:rsidR="00C638F3" w:rsidRPr="00E64C9F">
          <w:rPr>
            <w:rStyle w:val="Hyperlink"/>
            <w:noProof/>
          </w:rPr>
          <w:t xml:space="preserve">8.8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REQUIREMENTS FOR MARRIAGE OF A MINOR – WHEN ONE PARTY IS AGED 16</w:t>
        </w:r>
        <w:r w:rsidR="00C638F3" w:rsidRPr="00E64C9F">
          <w:rPr>
            <w:rStyle w:val="Hyperlink"/>
            <w:noProof/>
          </w:rPr>
          <w:noBreakHyphen/>
          <w:t>18 YEARS</w:t>
        </w:r>
        <w:r w:rsidR="00C638F3">
          <w:rPr>
            <w:noProof/>
            <w:webHidden/>
          </w:rPr>
          <w:tab/>
        </w:r>
        <w:r w:rsidR="00C638F3">
          <w:rPr>
            <w:noProof/>
            <w:webHidden/>
          </w:rPr>
          <w:fldChar w:fldCharType="begin"/>
        </w:r>
        <w:r w:rsidR="00C638F3">
          <w:rPr>
            <w:noProof/>
            <w:webHidden/>
          </w:rPr>
          <w:instrText xml:space="preserve"> PAGEREF _Toc518290375 \h </w:instrText>
        </w:r>
        <w:r w:rsidR="00C638F3">
          <w:rPr>
            <w:noProof/>
            <w:webHidden/>
          </w:rPr>
        </w:r>
        <w:r w:rsidR="00C638F3">
          <w:rPr>
            <w:noProof/>
            <w:webHidden/>
          </w:rPr>
          <w:fldChar w:fldCharType="separate"/>
        </w:r>
        <w:r w:rsidR="00BB612B">
          <w:rPr>
            <w:noProof/>
            <w:webHidden/>
          </w:rPr>
          <w:t>92</w:t>
        </w:r>
        <w:r w:rsidR="00C638F3">
          <w:rPr>
            <w:noProof/>
            <w:webHidden/>
          </w:rPr>
          <w:fldChar w:fldCharType="end"/>
        </w:r>
      </w:hyperlink>
    </w:p>
    <w:p w14:paraId="243D173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6" w:history="1">
        <w:r w:rsidR="00C638F3" w:rsidRPr="00E64C9F">
          <w:rPr>
            <w:rStyle w:val="Hyperlink"/>
            <w:noProof/>
          </w:rPr>
          <w:t xml:space="preserve">8.8.1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The minimum requirements</w:t>
        </w:r>
        <w:r w:rsidR="00C638F3">
          <w:rPr>
            <w:noProof/>
            <w:webHidden/>
          </w:rPr>
          <w:tab/>
        </w:r>
        <w:r w:rsidR="00C638F3">
          <w:rPr>
            <w:noProof/>
            <w:webHidden/>
          </w:rPr>
          <w:fldChar w:fldCharType="begin"/>
        </w:r>
        <w:r w:rsidR="00C638F3">
          <w:rPr>
            <w:noProof/>
            <w:webHidden/>
          </w:rPr>
          <w:instrText xml:space="preserve"> PAGEREF _Toc518290376 \h </w:instrText>
        </w:r>
        <w:r w:rsidR="00C638F3">
          <w:rPr>
            <w:noProof/>
            <w:webHidden/>
          </w:rPr>
        </w:r>
        <w:r w:rsidR="00C638F3">
          <w:rPr>
            <w:noProof/>
            <w:webHidden/>
          </w:rPr>
          <w:fldChar w:fldCharType="separate"/>
        </w:r>
        <w:r w:rsidR="00BB612B">
          <w:rPr>
            <w:noProof/>
            <w:webHidden/>
          </w:rPr>
          <w:t>92</w:t>
        </w:r>
        <w:r w:rsidR="00C638F3">
          <w:rPr>
            <w:noProof/>
            <w:webHidden/>
          </w:rPr>
          <w:fldChar w:fldCharType="end"/>
        </w:r>
      </w:hyperlink>
    </w:p>
    <w:p w14:paraId="56B043B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7" w:history="1">
        <w:r w:rsidR="00C638F3" w:rsidRPr="00E64C9F">
          <w:rPr>
            <w:rStyle w:val="Hyperlink"/>
            <w:noProof/>
          </w:rPr>
          <w:t xml:space="preserve">8.8.2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First requirement – court order</w:t>
        </w:r>
        <w:r w:rsidR="00C638F3">
          <w:rPr>
            <w:noProof/>
            <w:webHidden/>
          </w:rPr>
          <w:tab/>
        </w:r>
        <w:r w:rsidR="00C638F3">
          <w:rPr>
            <w:noProof/>
            <w:webHidden/>
          </w:rPr>
          <w:fldChar w:fldCharType="begin"/>
        </w:r>
        <w:r w:rsidR="00C638F3">
          <w:rPr>
            <w:noProof/>
            <w:webHidden/>
          </w:rPr>
          <w:instrText xml:space="preserve"> PAGEREF _Toc518290377 \h </w:instrText>
        </w:r>
        <w:r w:rsidR="00C638F3">
          <w:rPr>
            <w:noProof/>
            <w:webHidden/>
          </w:rPr>
        </w:r>
        <w:r w:rsidR="00C638F3">
          <w:rPr>
            <w:noProof/>
            <w:webHidden/>
          </w:rPr>
          <w:fldChar w:fldCharType="separate"/>
        </w:r>
        <w:r w:rsidR="00BB612B">
          <w:rPr>
            <w:noProof/>
            <w:webHidden/>
          </w:rPr>
          <w:t>93</w:t>
        </w:r>
        <w:r w:rsidR="00C638F3">
          <w:rPr>
            <w:noProof/>
            <w:webHidden/>
          </w:rPr>
          <w:fldChar w:fldCharType="end"/>
        </w:r>
      </w:hyperlink>
    </w:p>
    <w:p w14:paraId="4321A54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8" w:history="1">
        <w:r w:rsidR="00C638F3" w:rsidRPr="00E64C9F">
          <w:rPr>
            <w:rStyle w:val="Hyperlink"/>
            <w:noProof/>
          </w:rPr>
          <w:t xml:space="preserve">8.8.3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will the Judge or magistrate consider when making the decision?</w:t>
        </w:r>
        <w:r w:rsidR="00C638F3">
          <w:rPr>
            <w:noProof/>
            <w:webHidden/>
          </w:rPr>
          <w:tab/>
        </w:r>
        <w:r w:rsidR="00C638F3">
          <w:rPr>
            <w:noProof/>
            <w:webHidden/>
          </w:rPr>
          <w:fldChar w:fldCharType="begin"/>
        </w:r>
        <w:r w:rsidR="00C638F3">
          <w:rPr>
            <w:noProof/>
            <w:webHidden/>
          </w:rPr>
          <w:instrText xml:space="preserve"> PAGEREF _Toc518290378 \h </w:instrText>
        </w:r>
        <w:r w:rsidR="00C638F3">
          <w:rPr>
            <w:noProof/>
            <w:webHidden/>
          </w:rPr>
        </w:r>
        <w:r w:rsidR="00C638F3">
          <w:rPr>
            <w:noProof/>
            <w:webHidden/>
          </w:rPr>
          <w:fldChar w:fldCharType="separate"/>
        </w:r>
        <w:r w:rsidR="00BB612B">
          <w:rPr>
            <w:noProof/>
            <w:webHidden/>
          </w:rPr>
          <w:t>94</w:t>
        </w:r>
        <w:r w:rsidR="00C638F3">
          <w:rPr>
            <w:noProof/>
            <w:webHidden/>
          </w:rPr>
          <w:fldChar w:fldCharType="end"/>
        </w:r>
      </w:hyperlink>
    </w:p>
    <w:p w14:paraId="7CCF9087"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79" w:history="1">
        <w:r w:rsidR="00C638F3" w:rsidRPr="00E64C9F">
          <w:rPr>
            <w:rStyle w:val="Hyperlink"/>
            <w:noProof/>
          </w:rPr>
          <w:t xml:space="preserve">8.8.4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Second requirement – consent</w:t>
        </w:r>
        <w:r w:rsidR="00C638F3">
          <w:rPr>
            <w:noProof/>
            <w:webHidden/>
          </w:rPr>
          <w:tab/>
        </w:r>
        <w:r w:rsidR="00C638F3">
          <w:rPr>
            <w:noProof/>
            <w:webHidden/>
          </w:rPr>
          <w:fldChar w:fldCharType="begin"/>
        </w:r>
        <w:r w:rsidR="00C638F3">
          <w:rPr>
            <w:noProof/>
            <w:webHidden/>
          </w:rPr>
          <w:instrText xml:space="preserve"> PAGEREF _Toc518290379 \h </w:instrText>
        </w:r>
        <w:r w:rsidR="00C638F3">
          <w:rPr>
            <w:noProof/>
            <w:webHidden/>
          </w:rPr>
        </w:r>
        <w:r w:rsidR="00C638F3">
          <w:rPr>
            <w:noProof/>
            <w:webHidden/>
          </w:rPr>
          <w:fldChar w:fldCharType="separate"/>
        </w:r>
        <w:r w:rsidR="00BB612B">
          <w:rPr>
            <w:noProof/>
            <w:webHidden/>
          </w:rPr>
          <w:t>94</w:t>
        </w:r>
        <w:r w:rsidR="00C638F3">
          <w:rPr>
            <w:noProof/>
            <w:webHidden/>
          </w:rPr>
          <w:fldChar w:fldCharType="end"/>
        </w:r>
      </w:hyperlink>
    </w:p>
    <w:p w14:paraId="41E87A29"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0" w:history="1">
        <w:r w:rsidR="00C638F3" w:rsidRPr="00E64C9F">
          <w:rPr>
            <w:rStyle w:val="Hyperlink"/>
            <w:noProof/>
          </w:rPr>
          <w:t>8.8.5</w:t>
        </w:r>
        <w:r w:rsidR="00BB612B">
          <w:rPr>
            <w:rStyle w:val="Hyperlink"/>
            <w:noProof/>
          </w:rPr>
          <w:tab/>
        </w:r>
        <w:r w:rsidR="00C638F3" w:rsidRPr="00E64C9F">
          <w:rPr>
            <w:rStyle w:val="Hyperlink"/>
            <w:noProof/>
          </w:rPr>
          <w:t xml:space="preserve"> How may a person who is illiterate or a person with a disability consent?</w:t>
        </w:r>
        <w:r w:rsidR="00C638F3">
          <w:rPr>
            <w:noProof/>
            <w:webHidden/>
          </w:rPr>
          <w:tab/>
        </w:r>
        <w:r w:rsidR="00C638F3">
          <w:rPr>
            <w:noProof/>
            <w:webHidden/>
          </w:rPr>
          <w:fldChar w:fldCharType="begin"/>
        </w:r>
        <w:r w:rsidR="00C638F3">
          <w:rPr>
            <w:noProof/>
            <w:webHidden/>
          </w:rPr>
          <w:instrText xml:space="preserve"> PAGEREF _Toc518290380 \h </w:instrText>
        </w:r>
        <w:r w:rsidR="00C638F3">
          <w:rPr>
            <w:noProof/>
            <w:webHidden/>
          </w:rPr>
        </w:r>
        <w:r w:rsidR="00C638F3">
          <w:rPr>
            <w:noProof/>
            <w:webHidden/>
          </w:rPr>
          <w:fldChar w:fldCharType="separate"/>
        </w:r>
        <w:r w:rsidR="00BB612B">
          <w:rPr>
            <w:noProof/>
            <w:webHidden/>
          </w:rPr>
          <w:t>95</w:t>
        </w:r>
        <w:r w:rsidR="00C638F3">
          <w:rPr>
            <w:noProof/>
            <w:webHidden/>
          </w:rPr>
          <w:fldChar w:fldCharType="end"/>
        </w:r>
      </w:hyperlink>
    </w:p>
    <w:p w14:paraId="0EA35F2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1" w:history="1">
        <w:r w:rsidR="00C638F3" w:rsidRPr="00E64C9F">
          <w:rPr>
            <w:rStyle w:val="Hyperlink"/>
            <w:noProof/>
          </w:rPr>
          <w:t xml:space="preserve">8.8.6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happens if a parent or guardian cannot be contacted to give consent?</w:t>
        </w:r>
        <w:r w:rsidR="00C638F3">
          <w:rPr>
            <w:noProof/>
            <w:webHidden/>
          </w:rPr>
          <w:tab/>
        </w:r>
        <w:r w:rsidR="00C638F3">
          <w:rPr>
            <w:noProof/>
            <w:webHidden/>
          </w:rPr>
          <w:fldChar w:fldCharType="begin"/>
        </w:r>
        <w:r w:rsidR="00C638F3">
          <w:rPr>
            <w:noProof/>
            <w:webHidden/>
          </w:rPr>
          <w:instrText xml:space="preserve"> PAGEREF _Toc518290381 \h </w:instrText>
        </w:r>
        <w:r w:rsidR="00C638F3">
          <w:rPr>
            <w:noProof/>
            <w:webHidden/>
          </w:rPr>
        </w:r>
        <w:r w:rsidR="00C638F3">
          <w:rPr>
            <w:noProof/>
            <w:webHidden/>
          </w:rPr>
          <w:fldChar w:fldCharType="separate"/>
        </w:r>
        <w:r w:rsidR="00BB612B">
          <w:rPr>
            <w:noProof/>
            <w:webHidden/>
          </w:rPr>
          <w:t>96</w:t>
        </w:r>
        <w:r w:rsidR="00C638F3">
          <w:rPr>
            <w:noProof/>
            <w:webHidden/>
          </w:rPr>
          <w:fldChar w:fldCharType="end"/>
        </w:r>
      </w:hyperlink>
    </w:p>
    <w:p w14:paraId="2C84F52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2" w:history="1">
        <w:r w:rsidR="00C638F3" w:rsidRPr="00E64C9F">
          <w:rPr>
            <w:rStyle w:val="Hyperlink"/>
            <w:noProof/>
          </w:rPr>
          <w:t xml:space="preserve">8.8.7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should a celebrant do if asked to marry a couple one of whom is underage?</w:t>
        </w:r>
        <w:r w:rsidR="00C638F3">
          <w:rPr>
            <w:noProof/>
            <w:webHidden/>
          </w:rPr>
          <w:tab/>
        </w:r>
        <w:r w:rsidR="00C638F3">
          <w:rPr>
            <w:noProof/>
            <w:webHidden/>
          </w:rPr>
          <w:fldChar w:fldCharType="begin"/>
        </w:r>
        <w:r w:rsidR="00C638F3">
          <w:rPr>
            <w:noProof/>
            <w:webHidden/>
          </w:rPr>
          <w:instrText xml:space="preserve"> PAGEREF _Toc518290382 \h </w:instrText>
        </w:r>
        <w:r w:rsidR="00C638F3">
          <w:rPr>
            <w:noProof/>
            <w:webHidden/>
          </w:rPr>
        </w:r>
        <w:r w:rsidR="00C638F3">
          <w:rPr>
            <w:noProof/>
            <w:webHidden/>
          </w:rPr>
          <w:fldChar w:fldCharType="separate"/>
        </w:r>
        <w:r w:rsidR="00BB612B">
          <w:rPr>
            <w:noProof/>
            <w:webHidden/>
          </w:rPr>
          <w:t>96</w:t>
        </w:r>
        <w:r w:rsidR="00C638F3">
          <w:rPr>
            <w:noProof/>
            <w:webHidden/>
          </w:rPr>
          <w:fldChar w:fldCharType="end"/>
        </w:r>
      </w:hyperlink>
    </w:p>
    <w:p w14:paraId="03BD277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3" w:history="1">
        <w:r w:rsidR="00C638F3" w:rsidRPr="00E64C9F">
          <w:rPr>
            <w:rStyle w:val="Hyperlink"/>
            <w:noProof/>
          </w:rPr>
          <w:t xml:space="preserve">8.8.8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How can a celebrant ensure they are not marrying a couple when one party is not of marriageable age?</w:t>
        </w:r>
        <w:r w:rsidR="00C638F3">
          <w:rPr>
            <w:noProof/>
            <w:webHidden/>
          </w:rPr>
          <w:tab/>
        </w:r>
        <w:r w:rsidR="00C638F3">
          <w:rPr>
            <w:noProof/>
            <w:webHidden/>
          </w:rPr>
          <w:fldChar w:fldCharType="begin"/>
        </w:r>
        <w:r w:rsidR="00C638F3">
          <w:rPr>
            <w:noProof/>
            <w:webHidden/>
          </w:rPr>
          <w:instrText xml:space="preserve"> PAGEREF _Toc518290383 \h </w:instrText>
        </w:r>
        <w:r w:rsidR="00C638F3">
          <w:rPr>
            <w:noProof/>
            <w:webHidden/>
          </w:rPr>
        </w:r>
        <w:r w:rsidR="00C638F3">
          <w:rPr>
            <w:noProof/>
            <w:webHidden/>
          </w:rPr>
          <w:fldChar w:fldCharType="separate"/>
        </w:r>
        <w:r w:rsidR="00BB612B">
          <w:rPr>
            <w:noProof/>
            <w:webHidden/>
          </w:rPr>
          <w:t>96</w:t>
        </w:r>
        <w:r w:rsidR="00C638F3">
          <w:rPr>
            <w:noProof/>
            <w:webHidden/>
          </w:rPr>
          <w:fldChar w:fldCharType="end"/>
        </w:r>
      </w:hyperlink>
    </w:p>
    <w:p w14:paraId="0AA0D63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4" w:history="1">
        <w:r w:rsidR="00C638F3" w:rsidRPr="00E64C9F">
          <w:rPr>
            <w:rStyle w:val="Hyperlink"/>
            <w:noProof/>
          </w:rPr>
          <w:t xml:space="preserve">8.8.9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must a celebrant forward to the BDM after a marriage in which one of the parties is under marriageable age?</w:t>
        </w:r>
        <w:r w:rsidR="00C638F3">
          <w:rPr>
            <w:noProof/>
            <w:webHidden/>
          </w:rPr>
          <w:tab/>
        </w:r>
        <w:r w:rsidR="00C638F3">
          <w:rPr>
            <w:noProof/>
            <w:webHidden/>
          </w:rPr>
          <w:fldChar w:fldCharType="begin"/>
        </w:r>
        <w:r w:rsidR="00C638F3">
          <w:rPr>
            <w:noProof/>
            <w:webHidden/>
          </w:rPr>
          <w:instrText xml:space="preserve"> PAGEREF _Toc518290384 \h </w:instrText>
        </w:r>
        <w:r w:rsidR="00C638F3">
          <w:rPr>
            <w:noProof/>
            <w:webHidden/>
          </w:rPr>
        </w:r>
        <w:r w:rsidR="00C638F3">
          <w:rPr>
            <w:noProof/>
            <w:webHidden/>
          </w:rPr>
          <w:fldChar w:fldCharType="separate"/>
        </w:r>
        <w:r w:rsidR="00BB612B">
          <w:rPr>
            <w:noProof/>
            <w:webHidden/>
          </w:rPr>
          <w:t>97</w:t>
        </w:r>
        <w:r w:rsidR="00C638F3">
          <w:rPr>
            <w:noProof/>
            <w:webHidden/>
          </w:rPr>
          <w:fldChar w:fldCharType="end"/>
        </w:r>
      </w:hyperlink>
    </w:p>
    <w:p w14:paraId="57466307"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85" w:history="1">
        <w:r w:rsidR="00C638F3" w:rsidRPr="00E64C9F">
          <w:rPr>
            <w:rStyle w:val="Hyperlink"/>
          </w:rPr>
          <w:t>part 9</w:t>
        </w:r>
        <w:r w:rsidR="00C638F3">
          <w:rPr>
            <w:rFonts w:asciiTheme="minorHAnsi" w:eastAsiaTheme="minorEastAsia" w:hAnsiTheme="minorHAnsi" w:cstheme="minorBidi"/>
            <w:b w:val="0"/>
            <w:bCs w:val="0"/>
            <w:caps w:val="0"/>
            <w:smallCaps w:val="0"/>
            <w:lang w:bidi="ar-SA"/>
          </w:rPr>
          <w:tab/>
        </w:r>
        <w:r w:rsidR="00C638F3" w:rsidRPr="00E64C9F">
          <w:rPr>
            <w:rStyle w:val="Hyperlink"/>
          </w:rPr>
          <w:t>FOREIGN MARRIAGES</w:t>
        </w:r>
        <w:r w:rsidR="00C638F3">
          <w:rPr>
            <w:webHidden/>
          </w:rPr>
          <w:tab/>
        </w:r>
        <w:r w:rsidR="00C638F3">
          <w:rPr>
            <w:webHidden/>
          </w:rPr>
          <w:fldChar w:fldCharType="begin"/>
        </w:r>
        <w:r w:rsidR="00C638F3">
          <w:rPr>
            <w:webHidden/>
          </w:rPr>
          <w:instrText xml:space="preserve"> PAGEREF _Toc518290385 \h </w:instrText>
        </w:r>
        <w:r w:rsidR="00C638F3">
          <w:rPr>
            <w:webHidden/>
          </w:rPr>
        </w:r>
        <w:r w:rsidR="00C638F3">
          <w:rPr>
            <w:webHidden/>
          </w:rPr>
          <w:fldChar w:fldCharType="separate"/>
        </w:r>
        <w:r w:rsidR="00BB612B">
          <w:rPr>
            <w:webHidden/>
          </w:rPr>
          <w:t>98</w:t>
        </w:r>
        <w:r w:rsidR="00C638F3">
          <w:rPr>
            <w:webHidden/>
          </w:rPr>
          <w:fldChar w:fldCharType="end"/>
        </w:r>
      </w:hyperlink>
    </w:p>
    <w:p w14:paraId="4251F117"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86" w:history="1">
        <w:r w:rsidR="00C638F3" w:rsidRPr="00E64C9F">
          <w:rPr>
            <w:rStyle w:val="Hyperlink"/>
            <w:noProof/>
          </w:rPr>
          <w:t xml:space="preserve">9.1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LEGAL RECOGNITION OF FOREIGN MARRIAGES IN AUSTRALIA</w:t>
        </w:r>
        <w:r w:rsidR="00C638F3">
          <w:rPr>
            <w:noProof/>
            <w:webHidden/>
          </w:rPr>
          <w:tab/>
        </w:r>
        <w:r w:rsidR="00C638F3">
          <w:rPr>
            <w:noProof/>
            <w:webHidden/>
          </w:rPr>
          <w:fldChar w:fldCharType="begin"/>
        </w:r>
        <w:r w:rsidR="00C638F3">
          <w:rPr>
            <w:noProof/>
            <w:webHidden/>
          </w:rPr>
          <w:instrText xml:space="preserve"> PAGEREF _Toc518290386 \h </w:instrText>
        </w:r>
        <w:r w:rsidR="00C638F3">
          <w:rPr>
            <w:noProof/>
            <w:webHidden/>
          </w:rPr>
        </w:r>
        <w:r w:rsidR="00C638F3">
          <w:rPr>
            <w:noProof/>
            <w:webHidden/>
          </w:rPr>
          <w:fldChar w:fldCharType="separate"/>
        </w:r>
        <w:r w:rsidR="00BB612B">
          <w:rPr>
            <w:noProof/>
            <w:webHidden/>
          </w:rPr>
          <w:t>98</w:t>
        </w:r>
        <w:r w:rsidR="00C638F3">
          <w:rPr>
            <w:noProof/>
            <w:webHidden/>
          </w:rPr>
          <w:fldChar w:fldCharType="end"/>
        </w:r>
      </w:hyperlink>
    </w:p>
    <w:p w14:paraId="5C9AC842"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87" w:history="1">
        <w:r w:rsidR="00C638F3" w:rsidRPr="00E64C9F">
          <w:rPr>
            <w:rStyle w:val="Hyperlink"/>
            <w:noProof/>
          </w:rPr>
          <w:t xml:space="preserve">9.2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EXCEPTIONS TO RECOGNITION OF FOREIGN MARRIAGES</w:t>
        </w:r>
        <w:r w:rsidR="00C638F3">
          <w:rPr>
            <w:noProof/>
            <w:webHidden/>
          </w:rPr>
          <w:tab/>
        </w:r>
        <w:r w:rsidR="00C638F3">
          <w:rPr>
            <w:noProof/>
            <w:webHidden/>
          </w:rPr>
          <w:fldChar w:fldCharType="begin"/>
        </w:r>
        <w:r w:rsidR="00C638F3">
          <w:rPr>
            <w:noProof/>
            <w:webHidden/>
          </w:rPr>
          <w:instrText xml:space="preserve"> PAGEREF _Toc518290387 \h </w:instrText>
        </w:r>
        <w:r w:rsidR="00C638F3">
          <w:rPr>
            <w:noProof/>
            <w:webHidden/>
          </w:rPr>
        </w:r>
        <w:r w:rsidR="00C638F3">
          <w:rPr>
            <w:noProof/>
            <w:webHidden/>
          </w:rPr>
          <w:fldChar w:fldCharType="separate"/>
        </w:r>
        <w:r w:rsidR="00BB612B">
          <w:rPr>
            <w:noProof/>
            <w:webHidden/>
          </w:rPr>
          <w:t>98</w:t>
        </w:r>
        <w:r w:rsidR="00C638F3">
          <w:rPr>
            <w:noProof/>
            <w:webHidden/>
          </w:rPr>
          <w:fldChar w:fldCharType="end"/>
        </w:r>
      </w:hyperlink>
    </w:p>
    <w:p w14:paraId="3901821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88" w:history="1">
        <w:r w:rsidR="00C638F3" w:rsidRPr="00E64C9F">
          <w:rPr>
            <w:rStyle w:val="Hyperlink"/>
            <w:noProof/>
          </w:rPr>
          <w:t xml:space="preserve">9.2.1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Recognition in Australia of overseas marriage where one/both parties are underage</w:t>
        </w:r>
        <w:r w:rsidR="00C638F3">
          <w:rPr>
            <w:noProof/>
            <w:webHidden/>
          </w:rPr>
          <w:tab/>
        </w:r>
        <w:r w:rsidR="00C638F3">
          <w:rPr>
            <w:noProof/>
            <w:webHidden/>
          </w:rPr>
          <w:fldChar w:fldCharType="begin"/>
        </w:r>
        <w:r w:rsidR="00C638F3">
          <w:rPr>
            <w:noProof/>
            <w:webHidden/>
          </w:rPr>
          <w:instrText xml:space="preserve"> PAGEREF _Toc518290388 \h </w:instrText>
        </w:r>
        <w:r w:rsidR="00C638F3">
          <w:rPr>
            <w:noProof/>
            <w:webHidden/>
          </w:rPr>
        </w:r>
        <w:r w:rsidR="00C638F3">
          <w:rPr>
            <w:noProof/>
            <w:webHidden/>
          </w:rPr>
          <w:fldChar w:fldCharType="separate"/>
        </w:r>
        <w:r w:rsidR="00BB612B">
          <w:rPr>
            <w:noProof/>
            <w:webHidden/>
          </w:rPr>
          <w:t>99</w:t>
        </w:r>
        <w:r w:rsidR="00C638F3">
          <w:rPr>
            <w:noProof/>
            <w:webHidden/>
          </w:rPr>
          <w:fldChar w:fldCharType="end"/>
        </w:r>
      </w:hyperlink>
    </w:p>
    <w:p w14:paraId="09E783D8"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89" w:history="1">
        <w:r w:rsidR="00C638F3" w:rsidRPr="00E64C9F">
          <w:rPr>
            <w:rStyle w:val="Hyperlink"/>
            <w:noProof/>
          </w:rPr>
          <w:t xml:space="preserve">9.3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EVIDENCE OF FOREIGN MARRIAGE</w:t>
        </w:r>
        <w:r w:rsidR="00C638F3">
          <w:rPr>
            <w:noProof/>
            <w:webHidden/>
          </w:rPr>
          <w:tab/>
        </w:r>
        <w:r w:rsidR="00C638F3">
          <w:rPr>
            <w:noProof/>
            <w:webHidden/>
          </w:rPr>
          <w:fldChar w:fldCharType="begin"/>
        </w:r>
        <w:r w:rsidR="00C638F3">
          <w:rPr>
            <w:noProof/>
            <w:webHidden/>
          </w:rPr>
          <w:instrText xml:space="preserve"> PAGEREF _Toc518290389 \h </w:instrText>
        </w:r>
        <w:r w:rsidR="00C638F3">
          <w:rPr>
            <w:noProof/>
            <w:webHidden/>
          </w:rPr>
        </w:r>
        <w:r w:rsidR="00C638F3">
          <w:rPr>
            <w:noProof/>
            <w:webHidden/>
          </w:rPr>
          <w:fldChar w:fldCharType="separate"/>
        </w:r>
        <w:r w:rsidR="00BB612B">
          <w:rPr>
            <w:noProof/>
            <w:webHidden/>
          </w:rPr>
          <w:t>99</w:t>
        </w:r>
        <w:r w:rsidR="00C638F3">
          <w:rPr>
            <w:noProof/>
            <w:webHidden/>
          </w:rPr>
          <w:fldChar w:fldCharType="end"/>
        </w:r>
      </w:hyperlink>
    </w:p>
    <w:p w14:paraId="11B9BBC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90" w:history="1">
        <w:r w:rsidR="00C638F3" w:rsidRPr="00E64C9F">
          <w:rPr>
            <w:rStyle w:val="Hyperlink"/>
            <w:noProof/>
          </w:rPr>
          <w:t xml:space="preserve">9.4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MARRIAGES SOLEMNISED OVERSEAS BY CHAPLAINS AND  DEFENCE FORCE OFFICERS</w:t>
        </w:r>
        <w:r w:rsidR="00C638F3">
          <w:rPr>
            <w:noProof/>
            <w:webHidden/>
          </w:rPr>
          <w:tab/>
        </w:r>
        <w:r w:rsidR="00C638F3">
          <w:rPr>
            <w:noProof/>
            <w:webHidden/>
          </w:rPr>
          <w:fldChar w:fldCharType="begin"/>
        </w:r>
        <w:r w:rsidR="00C638F3">
          <w:rPr>
            <w:noProof/>
            <w:webHidden/>
          </w:rPr>
          <w:instrText xml:space="preserve"> PAGEREF _Toc518290390 \h </w:instrText>
        </w:r>
        <w:r w:rsidR="00C638F3">
          <w:rPr>
            <w:noProof/>
            <w:webHidden/>
          </w:rPr>
        </w:r>
        <w:r w:rsidR="00C638F3">
          <w:rPr>
            <w:noProof/>
            <w:webHidden/>
          </w:rPr>
          <w:fldChar w:fldCharType="separate"/>
        </w:r>
        <w:r w:rsidR="00BB612B">
          <w:rPr>
            <w:noProof/>
            <w:webHidden/>
          </w:rPr>
          <w:t>100</w:t>
        </w:r>
        <w:r w:rsidR="00C638F3">
          <w:rPr>
            <w:noProof/>
            <w:webHidden/>
          </w:rPr>
          <w:fldChar w:fldCharType="end"/>
        </w:r>
      </w:hyperlink>
    </w:p>
    <w:p w14:paraId="1D649D21"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91" w:history="1">
        <w:r w:rsidR="00C638F3" w:rsidRPr="00E64C9F">
          <w:rPr>
            <w:rStyle w:val="Hyperlink"/>
          </w:rPr>
          <w:t xml:space="preserve">PART 10 </w:t>
        </w:r>
        <w:r w:rsidR="00131BFD">
          <w:rPr>
            <w:rStyle w:val="Hyperlink"/>
          </w:rPr>
          <w:tab/>
        </w:r>
        <w:r w:rsidR="00C638F3" w:rsidRPr="00E64C9F">
          <w:rPr>
            <w:rStyle w:val="Hyperlink"/>
          </w:rPr>
          <w:t>SECOND MARRIAGE CEREMONIES</w:t>
        </w:r>
        <w:r w:rsidR="00C638F3">
          <w:rPr>
            <w:webHidden/>
          </w:rPr>
          <w:tab/>
        </w:r>
        <w:r w:rsidR="00C638F3">
          <w:rPr>
            <w:webHidden/>
          </w:rPr>
          <w:fldChar w:fldCharType="begin"/>
        </w:r>
        <w:r w:rsidR="00C638F3">
          <w:rPr>
            <w:webHidden/>
          </w:rPr>
          <w:instrText xml:space="preserve"> PAGEREF _Toc518290391 \h </w:instrText>
        </w:r>
        <w:r w:rsidR="00C638F3">
          <w:rPr>
            <w:webHidden/>
          </w:rPr>
        </w:r>
        <w:r w:rsidR="00C638F3">
          <w:rPr>
            <w:webHidden/>
          </w:rPr>
          <w:fldChar w:fldCharType="separate"/>
        </w:r>
        <w:r w:rsidR="00BB612B">
          <w:rPr>
            <w:webHidden/>
          </w:rPr>
          <w:t>100</w:t>
        </w:r>
        <w:r w:rsidR="00C638F3">
          <w:rPr>
            <w:webHidden/>
          </w:rPr>
          <w:fldChar w:fldCharType="end"/>
        </w:r>
      </w:hyperlink>
    </w:p>
    <w:p w14:paraId="37ECAF7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92" w:history="1">
        <w:r w:rsidR="00C638F3" w:rsidRPr="00E64C9F">
          <w:rPr>
            <w:rStyle w:val="Hyperlink"/>
            <w:noProof/>
          </w:rPr>
          <w:t xml:space="preserve">10.1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SECOND MARRIAGE CEREMONY – DOUBT AS TO THE VALIDITY OF PREVIOUS MARRIAGE CEREMONY</w:t>
        </w:r>
        <w:r w:rsidR="00C638F3">
          <w:rPr>
            <w:noProof/>
            <w:webHidden/>
          </w:rPr>
          <w:tab/>
        </w:r>
        <w:r w:rsidR="00C638F3">
          <w:rPr>
            <w:noProof/>
            <w:webHidden/>
          </w:rPr>
          <w:fldChar w:fldCharType="begin"/>
        </w:r>
        <w:r w:rsidR="00C638F3">
          <w:rPr>
            <w:noProof/>
            <w:webHidden/>
          </w:rPr>
          <w:instrText xml:space="preserve"> PAGEREF _Toc518290392 \h </w:instrText>
        </w:r>
        <w:r w:rsidR="00C638F3">
          <w:rPr>
            <w:noProof/>
            <w:webHidden/>
          </w:rPr>
        </w:r>
        <w:r w:rsidR="00C638F3">
          <w:rPr>
            <w:noProof/>
            <w:webHidden/>
          </w:rPr>
          <w:fldChar w:fldCharType="separate"/>
        </w:r>
        <w:r w:rsidR="00BB612B">
          <w:rPr>
            <w:noProof/>
            <w:webHidden/>
          </w:rPr>
          <w:t>101</w:t>
        </w:r>
        <w:r w:rsidR="00C638F3">
          <w:rPr>
            <w:noProof/>
            <w:webHidden/>
          </w:rPr>
          <w:fldChar w:fldCharType="end"/>
        </w:r>
      </w:hyperlink>
    </w:p>
    <w:p w14:paraId="0E133B3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93" w:history="1">
        <w:r w:rsidR="00C638F3" w:rsidRPr="00E64C9F">
          <w:rPr>
            <w:rStyle w:val="Hyperlink"/>
            <w:noProof/>
          </w:rPr>
          <w:t xml:space="preserve">10.2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SECOND RELIGIOUS MARRIAGE CEREMONIES</w:t>
        </w:r>
        <w:r w:rsidR="00C638F3">
          <w:rPr>
            <w:noProof/>
            <w:webHidden/>
          </w:rPr>
          <w:tab/>
        </w:r>
        <w:r w:rsidR="00C638F3">
          <w:rPr>
            <w:noProof/>
            <w:webHidden/>
          </w:rPr>
          <w:fldChar w:fldCharType="begin"/>
        </w:r>
        <w:r w:rsidR="00C638F3">
          <w:rPr>
            <w:noProof/>
            <w:webHidden/>
          </w:rPr>
          <w:instrText xml:space="preserve"> PAGEREF _Toc518290393 \h </w:instrText>
        </w:r>
        <w:r w:rsidR="00C638F3">
          <w:rPr>
            <w:noProof/>
            <w:webHidden/>
          </w:rPr>
        </w:r>
        <w:r w:rsidR="00C638F3">
          <w:rPr>
            <w:noProof/>
            <w:webHidden/>
          </w:rPr>
          <w:fldChar w:fldCharType="separate"/>
        </w:r>
        <w:r w:rsidR="00BB612B">
          <w:rPr>
            <w:noProof/>
            <w:webHidden/>
          </w:rPr>
          <w:t>102</w:t>
        </w:r>
        <w:r w:rsidR="00C638F3">
          <w:rPr>
            <w:noProof/>
            <w:webHidden/>
          </w:rPr>
          <w:fldChar w:fldCharType="end"/>
        </w:r>
      </w:hyperlink>
    </w:p>
    <w:p w14:paraId="12D3C3E4"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394" w:history="1">
        <w:r w:rsidR="00C638F3" w:rsidRPr="00E64C9F">
          <w:rPr>
            <w:rStyle w:val="Hyperlink"/>
          </w:rPr>
          <w:t xml:space="preserve">Part 11 </w:t>
        </w:r>
        <w:r w:rsidR="00131BFD">
          <w:rPr>
            <w:rStyle w:val="Hyperlink"/>
          </w:rPr>
          <w:tab/>
        </w:r>
        <w:r w:rsidR="00C638F3" w:rsidRPr="00E64C9F">
          <w:rPr>
            <w:rStyle w:val="Hyperlink"/>
          </w:rPr>
          <w:t>OTHER MATTERS</w:t>
        </w:r>
        <w:r w:rsidR="00C638F3">
          <w:rPr>
            <w:webHidden/>
          </w:rPr>
          <w:tab/>
        </w:r>
        <w:r w:rsidR="00C638F3">
          <w:rPr>
            <w:webHidden/>
          </w:rPr>
          <w:fldChar w:fldCharType="begin"/>
        </w:r>
        <w:r w:rsidR="00C638F3">
          <w:rPr>
            <w:webHidden/>
          </w:rPr>
          <w:instrText xml:space="preserve"> PAGEREF _Toc518290394 \h </w:instrText>
        </w:r>
        <w:r w:rsidR="00C638F3">
          <w:rPr>
            <w:webHidden/>
          </w:rPr>
        </w:r>
        <w:r w:rsidR="00C638F3">
          <w:rPr>
            <w:webHidden/>
          </w:rPr>
          <w:fldChar w:fldCharType="separate"/>
        </w:r>
        <w:r w:rsidR="00BB612B">
          <w:rPr>
            <w:webHidden/>
          </w:rPr>
          <w:t>103</w:t>
        </w:r>
        <w:r w:rsidR="00C638F3">
          <w:rPr>
            <w:webHidden/>
          </w:rPr>
          <w:fldChar w:fldCharType="end"/>
        </w:r>
      </w:hyperlink>
    </w:p>
    <w:p w14:paraId="610EAE8F"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395" w:history="1">
        <w:r w:rsidR="00C638F3" w:rsidRPr="00E64C9F">
          <w:rPr>
            <w:rStyle w:val="Hyperlink"/>
            <w:noProof/>
          </w:rPr>
          <w:t xml:space="preserve">11.1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SURPRISE WEDDINGS</w:t>
        </w:r>
        <w:r w:rsidR="00C638F3">
          <w:rPr>
            <w:noProof/>
            <w:webHidden/>
          </w:rPr>
          <w:tab/>
        </w:r>
        <w:r w:rsidR="00C638F3">
          <w:rPr>
            <w:noProof/>
            <w:webHidden/>
          </w:rPr>
          <w:fldChar w:fldCharType="begin"/>
        </w:r>
        <w:r w:rsidR="00C638F3">
          <w:rPr>
            <w:noProof/>
            <w:webHidden/>
          </w:rPr>
          <w:instrText xml:space="preserve"> PAGEREF _Toc518290395 \h </w:instrText>
        </w:r>
        <w:r w:rsidR="00C638F3">
          <w:rPr>
            <w:noProof/>
            <w:webHidden/>
          </w:rPr>
        </w:r>
        <w:r w:rsidR="00C638F3">
          <w:rPr>
            <w:noProof/>
            <w:webHidden/>
          </w:rPr>
          <w:fldChar w:fldCharType="separate"/>
        </w:r>
        <w:r w:rsidR="00BB612B">
          <w:rPr>
            <w:noProof/>
            <w:webHidden/>
          </w:rPr>
          <w:t>103</w:t>
        </w:r>
        <w:r w:rsidR="00C638F3">
          <w:rPr>
            <w:noProof/>
            <w:webHidden/>
          </w:rPr>
          <w:fldChar w:fldCharType="end"/>
        </w:r>
      </w:hyperlink>
    </w:p>
    <w:p w14:paraId="0B4B8EA7"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96" w:history="1">
        <w:r w:rsidR="00C638F3" w:rsidRPr="00E64C9F">
          <w:rPr>
            <w:rStyle w:val="Hyperlink"/>
            <w:noProof/>
          </w:rPr>
          <w:t>11.1.1</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What is a ‘surprise wedding’?</w:t>
        </w:r>
        <w:r w:rsidR="00C638F3">
          <w:rPr>
            <w:noProof/>
            <w:webHidden/>
          </w:rPr>
          <w:tab/>
        </w:r>
        <w:r w:rsidR="00C638F3">
          <w:rPr>
            <w:noProof/>
            <w:webHidden/>
          </w:rPr>
          <w:fldChar w:fldCharType="begin"/>
        </w:r>
        <w:r w:rsidR="00C638F3">
          <w:rPr>
            <w:noProof/>
            <w:webHidden/>
          </w:rPr>
          <w:instrText xml:space="preserve"> PAGEREF _Toc518290396 \h </w:instrText>
        </w:r>
        <w:r w:rsidR="00C638F3">
          <w:rPr>
            <w:noProof/>
            <w:webHidden/>
          </w:rPr>
        </w:r>
        <w:r w:rsidR="00C638F3">
          <w:rPr>
            <w:noProof/>
            <w:webHidden/>
          </w:rPr>
          <w:fldChar w:fldCharType="separate"/>
        </w:r>
        <w:r w:rsidR="00BB612B">
          <w:rPr>
            <w:noProof/>
            <w:webHidden/>
          </w:rPr>
          <w:t>103</w:t>
        </w:r>
        <w:r w:rsidR="00C638F3">
          <w:rPr>
            <w:noProof/>
            <w:webHidden/>
          </w:rPr>
          <w:fldChar w:fldCharType="end"/>
        </w:r>
      </w:hyperlink>
    </w:p>
    <w:p w14:paraId="6CAC42F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97" w:history="1">
        <w:r w:rsidR="00C638F3" w:rsidRPr="00E64C9F">
          <w:rPr>
            <w:rStyle w:val="Hyperlink"/>
            <w:noProof/>
          </w:rPr>
          <w:t xml:space="preserve">11.1.2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Would such a marriage be valid?</w:t>
        </w:r>
        <w:r w:rsidR="00C638F3">
          <w:rPr>
            <w:noProof/>
            <w:webHidden/>
          </w:rPr>
          <w:tab/>
        </w:r>
        <w:r w:rsidR="00C638F3">
          <w:rPr>
            <w:noProof/>
            <w:webHidden/>
          </w:rPr>
          <w:fldChar w:fldCharType="begin"/>
        </w:r>
        <w:r w:rsidR="00C638F3">
          <w:rPr>
            <w:noProof/>
            <w:webHidden/>
          </w:rPr>
          <w:instrText xml:space="preserve"> PAGEREF _Toc518290397 \h </w:instrText>
        </w:r>
        <w:r w:rsidR="00C638F3">
          <w:rPr>
            <w:noProof/>
            <w:webHidden/>
          </w:rPr>
        </w:r>
        <w:r w:rsidR="00C638F3">
          <w:rPr>
            <w:noProof/>
            <w:webHidden/>
          </w:rPr>
          <w:fldChar w:fldCharType="separate"/>
        </w:r>
        <w:r w:rsidR="00BB612B">
          <w:rPr>
            <w:noProof/>
            <w:webHidden/>
          </w:rPr>
          <w:t>103</w:t>
        </w:r>
        <w:r w:rsidR="00C638F3">
          <w:rPr>
            <w:noProof/>
            <w:webHidden/>
          </w:rPr>
          <w:fldChar w:fldCharType="end"/>
        </w:r>
      </w:hyperlink>
    </w:p>
    <w:p w14:paraId="279183E0"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98" w:history="1">
        <w:r w:rsidR="00C638F3" w:rsidRPr="00E64C9F">
          <w:rPr>
            <w:rStyle w:val="Hyperlink"/>
            <w:noProof/>
          </w:rPr>
          <w:t xml:space="preserve">11.1.3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Accepting a NOIM in a surprise wedding scenario</w:t>
        </w:r>
        <w:r w:rsidR="00C638F3">
          <w:rPr>
            <w:noProof/>
            <w:webHidden/>
          </w:rPr>
          <w:tab/>
        </w:r>
        <w:r w:rsidR="00C638F3">
          <w:rPr>
            <w:noProof/>
            <w:webHidden/>
          </w:rPr>
          <w:fldChar w:fldCharType="begin"/>
        </w:r>
        <w:r w:rsidR="00C638F3">
          <w:rPr>
            <w:noProof/>
            <w:webHidden/>
          </w:rPr>
          <w:instrText xml:space="preserve"> PAGEREF _Toc518290398 \h </w:instrText>
        </w:r>
        <w:r w:rsidR="00C638F3">
          <w:rPr>
            <w:noProof/>
            <w:webHidden/>
          </w:rPr>
        </w:r>
        <w:r w:rsidR="00C638F3">
          <w:rPr>
            <w:noProof/>
            <w:webHidden/>
          </w:rPr>
          <w:fldChar w:fldCharType="separate"/>
        </w:r>
        <w:r w:rsidR="00BB612B">
          <w:rPr>
            <w:noProof/>
            <w:webHidden/>
          </w:rPr>
          <w:t>103</w:t>
        </w:r>
        <w:r w:rsidR="00C638F3">
          <w:rPr>
            <w:noProof/>
            <w:webHidden/>
          </w:rPr>
          <w:fldChar w:fldCharType="end"/>
        </w:r>
      </w:hyperlink>
    </w:p>
    <w:p w14:paraId="147CFE52"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399" w:history="1">
        <w:r w:rsidR="00C638F3" w:rsidRPr="00E64C9F">
          <w:rPr>
            <w:rStyle w:val="Hyperlink"/>
            <w:noProof/>
          </w:rPr>
          <w:t xml:space="preserve">11.1.4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If you are asked to solemnise a surprise wedding</w:t>
        </w:r>
        <w:r w:rsidR="00C638F3">
          <w:rPr>
            <w:noProof/>
            <w:webHidden/>
          </w:rPr>
          <w:tab/>
        </w:r>
        <w:r w:rsidR="00C638F3">
          <w:rPr>
            <w:noProof/>
            <w:webHidden/>
          </w:rPr>
          <w:fldChar w:fldCharType="begin"/>
        </w:r>
        <w:r w:rsidR="00C638F3">
          <w:rPr>
            <w:noProof/>
            <w:webHidden/>
          </w:rPr>
          <w:instrText xml:space="preserve"> PAGEREF _Toc518290399 \h </w:instrText>
        </w:r>
        <w:r w:rsidR="00C638F3">
          <w:rPr>
            <w:noProof/>
            <w:webHidden/>
          </w:rPr>
        </w:r>
        <w:r w:rsidR="00C638F3">
          <w:rPr>
            <w:noProof/>
            <w:webHidden/>
          </w:rPr>
          <w:fldChar w:fldCharType="separate"/>
        </w:r>
        <w:r w:rsidR="00BB612B">
          <w:rPr>
            <w:noProof/>
            <w:webHidden/>
          </w:rPr>
          <w:t>104</w:t>
        </w:r>
        <w:r w:rsidR="00C638F3">
          <w:rPr>
            <w:noProof/>
            <w:webHidden/>
          </w:rPr>
          <w:fldChar w:fldCharType="end"/>
        </w:r>
      </w:hyperlink>
    </w:p>
    <w:p w14:paraId="1A35506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0" w:history="1">
        <w:r w:rsidR="00C638F3" w:rsidRPr="00E64C9F">
          <w:rPr>
            <w:rStyle w:val="Hyperlink"/>
            <w:noProof/>
          </w:rPr>
          <w:t>11.2</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POP</w:t>
        </w:r>
        <w:r w:rsidR="00C638F3" w:rsidRPr="00E64C9F">
          <w:rPr>
            <w:rStyle w:val="Hyperlink"/>
            <w:noProof/>
          </w:rPr>
          <w:noBreakHyphen/>
          <w:t>UP WEDDINGS</w:t>
        </w:r>
        <w:r w:rsidR="00C638F3">
          <w:rPr>
            <w:noProof/>
            <w:webHidden/>
          </w:rPr>
          <w:tab/>
        </w:r>
        <w:r w:rsidR="00C638F3">
          <w:rPr>
            <w:noProof/>
            <w:webHidden/>
          </w:rPr>
          <w:fldChar w:fldCharType="begin"/>
        </w:r>
        <w:r w:rsidR="00C638F3">
          <w:rPr>
            <w:noProof/>
            <w:webHidden/>
          </w:rPr>
          <w:instrText xml:space="preserve"> PAGEREF _Toc518290400 \h </w:instrText>
        </w:r>
        <w:r w:rsidR="00C638F3">
          <w:rPr>
            <w:noProof/>
            <w:webHidden/>
          </w:rPr>
        </w:r>
        <w:r w:rsidR="00C638F3">
          <w:rPr>
            <w:noProof/>
            <w:webHidden/>
          </w:rPr>
          <w:fldChar w:fldCharType="separate"/>
        </w:r>
        <w:r w:rsidR="00BB612B">
          <w:rPr>
            <w:noProof/>
            <w:webHidden/>
          </w:rPr>
          <w:t>104</w:t>
        </w:r>
        <w:r w:rsidR="00C638F3">
          <w:rPr>
            <w:noProof/>
            <w:webHidden/>
          </w:rPr>
          <w:fldChar w:fldCharType="end"/>
        </w:r>
      </w:hyperlink>
    </w:p>
    <w:p w14:paraId="0A5962BF"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1" w:history="1">
        <w:r w:rsidR="00C638F3" w:rsidRPr="00E64C9F">
          <w:rPr>
            <w:rStyle w:val="Hyperlink"/>
            <w:noProof/>
          </w:rPr>
          <w:t xml:space="preserve">11.3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CEREMONIES AS PRIZES</w:t>
        </w:r>
        <w:r w:rsidR="00C638F3">
          <w:rPr>
            <w:noProof/>
            <w:webHidden/>
          </w:rPr>
          <w:tab/>
        </w:r>
        <w:r w:rsidR="00C638F3">
          <w:rPr>
            <w:noProof/>
            <w:webHidden/>
          </w:rPr>
          <w:fldChar w:fldCharType="begin"/>
        </w:r>
        <w:r w:rsidR="00C638F3">
          <w:rPr>
            <w:noProof/>
            <w:webHidden/>
          </w:rPr>
          <w:instrText xml:space="preserve"> PAGEREF _Toc518290401 \h </w:instrText>
        </w:r>
        <w:r w:rsidR="00C638F3">
          <w:rPr>
            <w:noProof/>
            <w:webHidden/>
          </w:rPr>
        </w:r>
        <w:r w:rsidR="00C638F3">
          <w:rPr>
            <w:noProof/>
            <w:webHidden/>
          </w:rPr>
          <w:fldChar w:fldCharType="separate"/>
        </w:r>
        <w:r w:rsidR="00BB612B">
          <w:rPr>
            <w:noProof/>
            <w:webHidden/>
          </w:rPr>
          <w:t>104</w:t>
        </w:r>
        <w:r w:rsidR="00C638F3">
          <w:rPr>
            <w:noProof/>
            <w:webHidden/>
          </w:rPr>
          <w:fldChar w:fldCharType="end"/>
        </w:r>
      </w:hyperlink>
    </w:p>
    <w:p w14:paraId="222DF422"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2" w:history="1">
        <w:r w:rsidR="00C638F3" w:rsidRPr="00E64C9F">
          <w:rPr>
            <w:rStyle w:val="Hyperlink"/>
            <w:noProof/>
          </w:rPr>
          <w:t xml:space="preserve">11.4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FEES FOR SOLEMNSING MARRIAGES</w:t>
        </w:r>
        <w:r w:rsidR="00C638F3">
          <w:rPr>
            <w:noProof/>
            <w:webHidden/>
          </w:rPr>
          <w:tab/>
        </w:r>
        <w:r w:rsidR="00C638F3">
          <w:rPr>
            <w:noProof/>
            <w:webHidden/>
          </w:rPr>
          <w:fldChar w:fldCharType="begin"/>
        </w:r>
        <w:r w:rsidR="00C638F3">
          <w:rPr>
            <w:noProof/>
            <w:webHidden/>
          </w:rPr>
          <w:instrText xml:space="preserve"> PAGEREF _Toc518290402 \h </w:instrText>
        </w:r>
        <w:r w:rsidR="00C638F3">
          <w:rPr>
            <w:noProof/>
            <w:webHidden/>
          </w:rPr>
        </w:r>
        <w:r w:rsidR="00C638F3">
          <w:rPr>
            <w:noProof/>
            <w:webHidden/>
          </w:rPr>
          <w:fldChar w:fldCharType="separate"/>
        </w:r>
        <w:r w:rsidR="00BB612B">
          <w:rPr>
            <w:noProof/>
            <w:webHidden/>
          </w:rPr>
          <w:t>105</w:t>
        </w:r>
        <w:r w:rsidR="00C638F3">
          <w:rPr>
            <w:noProof/>
            <w:webHidden/>
          </w:rPr>
          <w:fldChar w:fldCharType="end"/>
        </w:r>
      </w:hyperlink>
    </w:p>
    <w:p w14:paraId="57FB7F6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3" w:history="1">
        <w:r w:rsidR="00C638F3" w:rsidRPr="00E64C9F">
          <w:rPr>
            <w:rStyle w:val="Hyperlink"/>
            <w:noProof/>
          </w:rPr>
          <w:t xml:space="preserve">11.5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STATUTORY DECLARATIONS</w:t>
        </w:r>
        <w:r w:rsidR="00C638F3">
          <w:rPr>
            <w:noProof/>
            <w:webHidden/>
          </w:rPr>
          <w:tab/>
        </w:r>
        <w:r w:rsidR="00C638F3">
          <w:rPr>
            <w:noProof/>
            <w:webHidden/>
          </w:rPr>
          <w:fldChar w:fldCharType="begin"/>
        </w:r>
        <w:r w:rsidR="00C638F3">
          <w:rPr>
            <w:noProof/>
            <w:webHidden/>
          </w:rPr>
          <w:instrText xml:space="preserve"> PAGEREF _Toc518290403 \h </w:instrText>
        </w:r>
        <w:r w:rsidR="00C638F3">
          <w:rPr>
            <w:noProof/>
            <w:webHidden/>
          </w:rPr>
        </w:r>
        <w:r w:rsidR="00C638F3">
          <w:rPr>
            <w:noProof/>
            <w:webHidden/>
          </w:rPr>
          <w:fldChar w:fldCharType="separate"/>
        </w:r>
        <w:r w:rsidR="00BB612B">
          <w:rPr>
            <w:noProof/>
            <w:webHidden/>
          </w:rPr>
          <w:t>105</w:t>
        </w:r>
        <w:r w:rsidR="00C638F3">
          <w:rPr>
            <w:noProof/>
            <w:webHidden/>
          </w:rPr>
          <w:fldChar w:fldCharType="end"/>
        </w:r>
      </w:hyperlink>
    </w:p>
    <w:p w14:paraId="6653CEC9"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4" w:history="1">
        <w:r w:rsidR="00C638F3" w:rsidRPr="00E64C9F">
          <w:rPr>
            <w:rStyle w:val="Hyperlink"/>
            <w:noProof/>
          </w:rPr>
          <w:t>11.6</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 xml:space="preserve"> COMMITMENT CEREMONIES</w:t>
        </w:r>
        <w:r w:rsidR="00C638F3">
          <w:rPr>
            <w:noProof/>
            <w:webHidden/>
          </w:rPr>
          <w:tab/>
        </w:r>
        <w:r w:rsidR="00C638F3">
          <w:rPr>
            <w:noProof/>
            <w:webHidden/>
          </w:rPr>
          <w:fldChar w:fldCharType="begin"/>
        </w:r>
        <w:r w:rsidR="00C638F3">
          <w:rPr>
            <w:noProof/>
            <w:webHidden/>
          </w:rPr>
          <w:instrText xml:space="preserve"> PAGEREF _Toc518290404 \h </w:instrText>
        </w:r>
        <w:r w:rsidR="00C638F3">
          <w:rPr>
            <w:noProof/>
            <w:webHidden/>
          </w:rPr>
        </w:r>
        <w:r w:rsidR="00C638F3">
          <w:rPr>
            <w:noProof/>
            <w:webHidden/>
          </w:rPr>
          <w:fldChar w:fldCharType="separate"/>
        </w:r>
        <w:r w:rsidR="00BB612B">
          <w:rPr>
            <w:noProof/>
            <w:webHidden/>
          </w:rPr>
          <w:t>105</w:t>
        </w:r>
        <w:r w:rsidR="00C638F3">
          <w:rPr>
            <w:noProof/>
            <w:webHidden/>
          </w:rPr>
          <w:fldChar w:fldCharType="end"/>
        </w:r>
      </w:hyperlink>
    </w:p>
    <w:p w14:paraId="3830E796"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5" w:history="1">
        <w:r w:rsidR="00C638F3" w:rsidRPr="00E64C9F">
          <w:rPr>
            <w:rStyle w:val="Hyperlink"/>
            <w:noProof/>
          </w:rPr>
          <w:t xml:space="preserve">11.7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RENEWAL OF VOWS CEREMONIES</w:t>
        </w:r>
        <w:r w:rsidR="00C638F3">
          <w:rPr>
            <w:noProof/>
            <w:webHidden/>
          </w:rPr>
          <w:tab/>
        </w:r>
        <w:r w:rsidR="00C638F3">
          <w:rPr>
            <w:noProof/>
            <w:webHidden/>
          </w:rPr>
          <w:fldChar w:fldCharType="begin"/>
        </w:r>
        <w:r w:rsidR="00C638F3">
          <w:rPr>
            <w:noProof/>
            <w:webHidden/>
          </w:rPr>
          <w:instrText xml:space="preserve"> PAGEREF _Toc518290405 \h </w:instrText>
        </w:r>
        <w:r w:rsidR="00C638F3">
          <w:rPr>
            <w:noProof/>
            <w:webHidden/>
          </w:rPr>
        </w:r>
        <w:r w:rsidR="00C638F3">
          <w:rPr>
            <w:noProof/>
            <w:webHidden/>
          </w:rPr>
          <w:fldChar w:fldCharType="separate"/>
        </w:r>
        <w:r w:rsidR="00BB612B">
          <w:rPr>
            <w:noProof/>
            <w:webHidden/>
          </w:rPr>
          <w:t>106</w:t>
        </w:r>
        <w:r w:rsidR="00C638F3">
          <w:rPr>
            <w:noProof/>
            <w:webHidden/>
          </w:rPr>
          <w:fldChar w:fldCharType="end"/>
        </w:r>
      </w:hyperlink>
    </w:p>
    <w:p w14:paraId="473134EB"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6" w:history="1">
        <w:r w:rsidR="00C638F3" w:rsidRPr="00E64C9F">
          <w:rPr>
            <w:rStyle w:val="Hyperlink"/>
            <w:noProof/>
          </w:rPr>
          <w:t xml:space="preserve">11.8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ARE CELEBRANTS OBLIGED TO SOLEMNISE ANY MARRIAGE?</w:t>
        </w:r>
        <w:r w:rsidR="00C638F3">
          <w:rPr>
            <w:noProof/>
            <w:webHidden/>
          </w:rPr>
          <w:tab/>
        </w:r>
        <w:r w:rsidR="00C638F3">
          <w:rPr>
            <w:noProof/>
            <w:webHidden/>
          </w:rPr>
          <w:fldChar w:fldCharType="begin"/>
        </w:r>
        <w:r w:rsidR="00C638F3">
          <w:rPr>
            <w:noProof/>
            <w:webHidden/>
          </w:rPr>
          <w:instrText xml:space="preserve"> PAGEREF _Toc518290406 \h </w:instrText>
        </w:r>
        <w:r w:rsidR="00C638F3">
          <w:rPr>
            <w:noProof/>
            <w:webHidden/>
          </w:rPr>
        </w:r>
        <w:r w:rsidR="00C638F3">
          <w:rPr>
            <w:noProof/>
            <w:webHidden/>
          </w:rPr>
          <w:fldChar w:fldCharType="separate"/>
        </w:r>
        <w:r w:rsidR="00BB612B">
          <w:rPr>
            <w:noProof/>
            <w:webHidden/>
          </w:rPr>
          <w:t>106</w:t>
        </w:r>
        <w:r w:rsidR="00C638F3">
          <w:rPr>
            <w:noProof/>
            <w:webHidden/>
          </w:rPr>
          <w:fldChar w:fldCharType="end"/>
        </w:r>
      </w:hyperlink>
    </w:p>
    <w:p w14:paraId="45C7E387"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7" w:history="1">
        <w:r w:rsidR="00C638F3" w:rsidRPr="00E64C9F">
          <w:rPr>
            <w:rStyle w:val="Hyperlink"/>
            <w:noProof/>
          </w:rPr>
          <w:t xml:space="preserve">11.9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PRIVACY</w:t>
        </w:r>
        <w:r w:rsidR="00C638F3">
          <w:rPr>
            <w:noProof/>
            <w:webHidden/>
          </w:rPr>
          <w:tab/>
        </w:r>
        <w:r w:rsidR="00C638F3">
          <w:rPr>
            <w:noProof/>
            <w:webHidden/>
          </w:rPr>
          <w:fldChar w:fldCharType="begin"/>
        </w:r>
        <w:r w:rsidR="00C638F3">
          <w:rPr>
            <w:noProof/>
            <w:webHidden/>
          </w:rPr>
          <w:instrText xml:space="preserve"> PAGEREF _Toc518290407 \h </w:instrText>
        </w:r>
        <w:r w:rsidR="00C638F3">
          <w:rPr>
            <w:noProof/>
            <w:webHidden/>
          </w:rPr>
        </w:r>
        <w:r w:rsidR="00C638F3">
          <w:rPr>
            <w:noProof/>
            <w:webHidden/>
          </w:rPr>
          <w:fldChar w:fldCharType="separate"/>
        </w:r>
        <w:r w:rsidR="00BB612B">
          <w:rPr>
            <w:noProof/>
            <w:webHidden/>
          </w:rPr>
          <w:t>107</w:t>
        </w:r>
        <w:r w:rsidR="00C638F3">
          <w:rPr>
            <w:noProof/>
            <w:webHidden/>
          </w:rPr>
          <w:fldChar w:fldCharType="end"/>
        </w:r>
      </w:hyperlink>
    </w:p>
    <w:p w14:paraId="207088D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08" w:history="1">
        <w:r w:rsidR="00C638F3" w:rsidRPr="00E64C9F">
          <w:rPr>
            <w:rStyle w:val="Hyperlink"/>
            <w:noProof/>
          </w:rPr>
          <w:t xml:space="preserve">11.10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COPYRIGHT AND MARRIAGE CELEBRANTS</w:t>
        </w:r>
        <w:r w:rsidR="00C638F3">
          <w:rPr>
            <w:noProof/>
            <w:webHidden/>
          </w:rPr>
          <w:tab/>
        </w:r>
        <w:r w:rsidR="00C638F3">
          <w:rPr>
            <w:noProof/>
            <w:webHidden/>
          </w:rPr>
          <w:fldChar w:fldCharType="begin"/>
        </w:r>
        <w:r w:rsidR="00C638F3">
          <w:rPr>
            <w:noProof/>
            <w:webHidden/>
          </w:rPr>
          <w:instrText xml:space="preserve"> PAGEREF _Toc518290408 \h </w:instrText>
        </w:r>
        <w:r w:rsidR="00C638F3">
          <w:rPr>
            <w:noProof/>
            <w:webHidden/>
          </w:rPr>
        </w:r>
        <w:r w:rsidR="00C638F3">
          <w:rPr>
            <w:noProof/>
            <w:webHidden/>
          </w:rPr>
          <w:fldChar w:fldCharType="separate"/>
        </w:r>
        <w:r w:rsidR="00BB612B">
          <w:rPr>
            <w:noProof/>
            <w:webHidden/>
          </w:rPr>
          <w:t>107</w:t>
        </w:r>
        <w:r w:rsidR="00C638F3">
          <w:rPr>
            <w:noProof/>
            <w:webHidden/>
          </w:rPr>
          <w:fldChar w:fldCharType="end"/>
        </w:r>
      </w:hyperlink>
    </w:p>
    <w:p w14:paraId="183D5414"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09" w:history="1">
        <w:r w:rsidR="00C638F3" w:rsidRPr="00E64C9F">
          <w:rPr>
            <w:rStyle w:val="Hyperlink"/>
            <w:noProof/>
          </w:rPr>
          <w:t xml:space="preserve">11.10.1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Playing music at weddings</w:t>
        </w:r>
        <w:r w:rsidR="00C638F3">
          <w:rPr>
            <w:noProof/>
            <w:webHidden/>
          </w:rPr>
          <w:tab/>
        </w:r>
        <w:r w:rsidR="00C638F3">
          <w:rPr>
            <w:noProof/>
            <w:webHidden/>
          </w:rPr>
          <w:fldChar w:fldCharType="begin"/>
        </w:r>
        <w:r w:rsidR="00C638F3">
          <w:rPr>
            <w:noProof/>
            <w:webHidden/>
          </w:rPr>
          <w:instrText xml:space="preserve"> PAGEREF _Toc518290409 \h </w:instrText>
        </w:r>
        <w:r w:rsidR="00C638F3">
          <w:rPr>
            <w:noProof/>
            <w:webHidden/>
          </w:rPr>
        </w:r>
        <w:r w:rsidR="00C638F3">
          <w:rPr>
            <w:noProof/>
            <w:webHidden/>
          </w:rPr>
          <w:fldChar w:fldCharType="separate"/>
        </w:r>
        <w:r w:rsidR="00BB612B">
          <w:rPr>
            <w:noProof/>
            <w:webHidden/>
          </w:rPr>
          <w:t>107</w:t>
        </w:r>
        <w:r w:rsidR="00C638F3">
          <w:rPr>
            <w:noProof/>
            <w:webHidden/>
          </w:rPr>
          <w:fldChar w:fldCharType="end"/>
        </w:r>
      </w:hyperlink>
    </w:p>
    <w:p w14:paraId="03CF45C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0" w:history="1">
        <w:r w:rsidR="00C638F3" w:rsidRPr="00E64C9F">
          <w:rPr>
            <w:rStyle w:val="Hyperlink"/>
            <w:noProof/>
          </w:rPr>
          <w:t>11.10.2</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Reproducing poetry or literature</w:t>
        </w:r>
        <w:r w:rsidR="00C638F3">
          <w:rPr>
            <w:noProof/>
            <w:webHidden/>
          </w:rPr>
          <w:tab/>
        </w:r>
        <w:r w:rsidR="00C638F3">
          <w:rPr>
            <w:noProof/>
            <w:webHidden/>
          </w:rPr>
          <w:fldChar w:fldCharType="begin"/>
        </w:r>
        <w:r w:rsidR="00C638F3">
          <w:rPr>
            <w:noProof/>
            <w:webHidden/>
          </w:rPr>
          <w:instrText xml:space="preserve"> PAGEREF _Toc518290410 \h </w:instrText>
        </w:r>
        <w:r w:rsidR="00C638F3">
          <w:rPr>
            <w:noProof/>
            <w:webHidden/>
          </w:rPr>
        </w:r>
        <w:r w:rsidR="00C638F3">
          <w:rPr>
            <w:noProof/>
            <w:webHidden/>
          </w:rPr>
          <w:fldChar w:fldCharType="separate"/>
        </w:r>
        <w:r w:rsidR="00BB612B">
          <w:rPr>
            <w:noProof/>
            <w:webHidden/>
          </w:rPr>
          <w:t>107</w:t>
        </w:r>
        <w:r w:rsidR="00C638F3">
          <w:rPr>
            <w:noProof/>
            <w:webHidden/>
          </w:rPr>
          <w:fldChar w:fldCharType="end"/>
        </w:r>
      </w:hyperlink>
    </w:p>
    <w:p w14:paraId="41B5AEB3"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1" w:history="1">
        <w:r w:rsidR="00C638F3" w:rsidRPr="00E64C9F">
          <w:rPr>
            <w:rStyle w:val="Hyperlink"/>
            <w:noProof/>
          </w:rPr>
          <w:t>11.10.3</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Reading or reciting an extract from a book</w:t>
        </w:r>
        <w:r w:rsidR="00C638F3">
          <w:rPr>
            <w:noProof/>
            <w:webHidden/>
          </w:rPr>
          <w:tab/>
        </w:r>
        <w:r w:rsidR="00C638F3">
          <w:rPr>
            <w:noProof/>
            <w:webHidden/>
          </w:rPr>
          <w:fldChar w:fldCharType="begin"/>
        </w:r>
        <w:r w:rsidR="00C638F3">
          <w:rPr>
            <w:noProof/>
            <w:webHidden/>
          </w:rPr>
          <w:instrText xml:space="preserve"> PAGEREF _Toc518290411 \h </w:instrText>
        </w:r>
        <w:r w:rsidR="00C638F3">
          <w:rPr>
            <w:noProof/>
            <w:webHidden/>
          </w:rPr>
        </w:r>
        <w:r w:rsidR="00C638F3">
          <w:rPr>
            <w:noProof/>
            <w:webHidden/>
          </w:rPr>
          <w:fldChar w:fldCharType="separate"/>
        </w:r>
        <w:r w:rsidR="00BB612B">
          <w:rPr>
            <w:noProof/>
            <w:webHidden/>
          </w:rPr>
          <w:t>108</w:t>
        </w:r>
        <w:r w:rsidR="00C638F3">
          <w:rPr>
            <w:noProof/>
            <w:webHidden/>
          </w:rPr>
          <w:fldChar w:fldCharType="end"/>
        </w:r>
      </w:hyperlink>
    </w:p>
    <w:p w14:paraId="71FBF213"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2" w:history="1">
        <w:r w:rsidR="00C638F3" w:rsidRPr="00E64C9F">
          <w:rPr>
            <w:rStyle w:val="Hyperlink"/>
            <w:noProof/>
          </w:rPr>
          <w:t>11.10.4</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Reproducing hymn or song lyrics in wedding booklets</w:t>
        </w:r>
        <w:r w:rsidR="00C638F3">
          <w:rPr>
            <w:noProof/>
            <w:webHidden/>
          </w:rPr>
          <w:tab/>
        </w:r>
        <w:r w:rsidR="00C638F3">
          <w:rPr>
            <w:noProof/>
            <w:webHidden/>
          </w:rPr>
          <w:fldChar w:fldCharType="begin"/>
        </w:r>
        <w:r w:rsidR="00C638F3">
          <w:rPr>
            <w:noProof/>
            <w:webHidden/>
          </w:rPr>
          <w:instrText xml:space="preserve"> PAGEREF _Toc518290412 \h </w:instrText>
        </w:r>
        <w:r w:rsidR="00C638F3">
          <w:rPr>
            <w:noProof/>
            <w:webHidden/>
          </w:rPr>
        </w:r>
        <w:r w:rsidR="00C638F3">
          <w:rPr>
            <w:noProof/>
            <w:webHidden/>
          </w:rPr>
          <w:fldChar w:fldCharType="separate"/>
        </w:r>
        <w:r w:rsidR="00BB612B">
          <w:rPr>
            <w:noProof/>
            <w:webHidden/>
          </w:rPr>
          <w:t>108</w:t>
        </w:r>
        <w:r w:rsidR="00C638F3">
          <w:rPr>
            <w:noProof/>
            <w:webHidden/>
          </w:rPr>
          <w:fldChar w:fldCharType="end"/>
        </w:r>
      </w:hyperlink>
    </w:p>
    <w:p w14:paraId="6982B61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3" w:history="1">
        <w:r w:rsidR="00C638F3" w:rsidRPr="00E64C9F">
          <w:rPr>
            <w:rStyle w:val="Hyperlink"/>
            <w:noProof/>
          </w:rPr>
          <w:t>11.10.5</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Filming wedding ceremonies</w:t>
        </w:r>
        <w:r w:rsidR="00C638F3">
          <w:rPr>
            <w:noProof/>
            <w:webHidden/>
          </w:rPr>
          <w:tab/>
        </w:r>
        <w:r w:rsidR="00C638F3">
          <w:rPr>
            <w:noProof/>
            <w:webHidden/>
          </w:rPr>
          <w:fldChar w:fldCharType="begin"/>
        </w:r>
        <w:r w:rsidR="00C638F3">
          <w:rPr>
            <w:noProof/>
            <w:webHidden/>
          </w:rPr>
          <w:instrText xml:space="preserve"> PAGEREF _Toc518290413 \h </w:instrText>
        </w:r>
        <w:r w:rsidR="00C638F3">
          <w:rPr>
            <w:noProof/>
            <w:webHidden/>
          </w:rPr>
        </w:r>
        <w:r w:rsidR="00C638F3">
          <w:rPr>
            <w:noProof/>
            <w:webHidden/>
          </w:rPr>
          <w:fldChar w:fldCharType="separate"/>
        </w:r>
        <w:r w:rsidR="00BB612B">
          <w:rPr>
            <w:noProof/>
            <w:webHidden/>
          </w:rPr>
          <w:t>108</w:t>
        </w:r>
        <w:r w:rsidR="00C638F3">
          <w:rPr>
            <w:noProof/>
            <w:webHidden/>
          </w:rPr>
          <w:fldChar w:fldCharType="end"/>
        </w:r>
      </w:hyperlink>
    </w:p>
    <w:p w14:paraId="568F8B0F"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4" w:history="1">
        <w:r w:rsidR="00C638F3" w:rsidRPr="00E64C9F">
          <w:rPr>
            <w:rStyle w:val="Hyperlink"/>
            <w:noProof/>
          </w:rPr>
          <w:t>11.10.6</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Moral rights</w:t>
        </w:r>
        <w:r w:rsidR="00C638F3">
          <w:rPr>
            <w:noProof/>
            <w:webHidden/>
          </w:rPr>
          <w:tab/>
        </w:r>
        <w:r w:rsidR="00C638F3">
          <w:rPr>
            <w:noProof/>
            <w:webHidden/>
          </w:rPr>
          <w:fldChar w:fldCharType="begin"/>
        </w:r>
        <w:r w:rsidR="00C638F3">
          <w:rPr>
            <w:noProof/>
            <w:webHidden/>
          </w:rPr>
          <w:instrText xml:space="preserve"> PAGEREF _Toc518290414 \h </w:instrText>
        </w:r>
        <w:r w:rsidR="00C638F3">
          <w:rPr>
            <w:noProof/>
            <w:webHidden/>
          </w:rPr>
        </w:r>
        <w:r w:rsidR="00C638F3">
          <w:rPr>
            <w:noProof/>
            <w:webHidden/>
          </w:rPr>
          <w:fldChar w:fldCharType="separate"/>
        </w:r>
        <w:r w:rsidR="00BB612B">
          <w:rPr>
            <w:noProof/>
            <w:webHidden/>
          </w:rPr>
          <w:t>108</w:t>
        </w:r>
        <w:r w:rsidR="00C638F3">
          <w:rPr>
            <w:noProof/>
            <w:webHidden/>
          </w:rPr>
          <w:fldChar w:fldCharType="end"/>
        </w:r>
      </w:hyperlink>
    </w:p>
    <w:p w14:paraId="5BD692F8"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415" w:history="1">
        <w:r w:rsidR="00C638F3" w:rsidRPr="00E64C9F">
          <w:rPr>
            <w:rStyle w:val="Hyperlink"/>
          </w:rPr>
          <w:t>PART 12</w:t>
        </w:r>
        <w:r w:rsidR="00C638F3">
          <w:rPr>
            <w:rFonts w:asciiTheme="minorHAnsi" w:eastAsiaTheme="minorEastAsia" w:hAnsiTheme="minorHAnsi" w:cstheme="minorBidi"/>
            <w:b w:val="0"/>
            <w:bCs w:val="0"/>
            <w:caps w:val="0"/>
            <w:smallCaps w:val="0"/>
            <w:lang w:bidi="ar-SA"/>
          </w:rPr>
          <w:tab/>
        </w:r>
        <w:r w:rsidR="00C638F3" w:rsidRPr="00E64C9F">
          <w:rPr>
            <w:rStyle w:val="Hyperlink"/>
          </w:rPr>
          <w:t>OFFENCES</w:t>
        </w:r>
        <w:r w:rsidR="00C638F3">
          <w:rPr>
            <w:webHidden/>
          </w:rPr>
          <w:tab/>
        </w:r>
        <w:r w:rsidR="00C638F3">
          <w:rPr>
            <w:webHidden/>
          </w:rPr>
          <w:fldChar w:fldCharType="begin"/>
        </w:r>
        <w:r w:rsidR="00C638F3">
          <w:rPr>
            <w:webHidden/>
          </w:rPr>
          <w:instrText xml:space="preserve"> PAGEREF _Toc518290415 \h </w:instrText>
        </w:r>
        <w:r w:rsidR="00C638F3">
          <w:rPr>
            <w:webHidden/>
          </w:rPr>
        </w:r>
        <w:r w:rsidR="00C638F3">
          <w:rPr>
            <w:webHidden/>
          </w:rPr>
          <w:fldChar w:fldCharType="separate"/>
        </w:r>
        <w:r w:rsidR="00BB612B">
          <w:rPr>
            <w:webHidden/>
          </w:rPr>
          <w:t>109</w:t>
        </w:r>
        <w:r w:rsidR="00C638F3">
          <w:rPr>
            <w:webHidden/>
          </w:rPr>
          <w:fldChar w:fldCharType="end"/>
        </w:r>
      </w:hyperlink>
    </w:p>
    <w:p w14:paraId="51D109BC"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16" w:history="1">
        <w:r w:rsidR="00C638F3" w:rsidRPr="00E64C9F">
          <w:rPr>
            <w:rStyle w:val="Hyperlink"/>
            <w:noProof/>
          </w:rPr>
          <w:t xml:space="preserve">12.1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WHY IT IS IMPORTANT FOR CELEBRANTS TO KNOW ABOUT OFFENCES UNDER THE MARRIAGE ACT</w:t>
        </w:r>
        <w:r w:rsidR="00C638F3">
          <w:rPr>
            <w:noProof/>
            <w:webHidden/>
          </w:rPr>
          <w:tab/>
        </w:r>
        <w:r w:rsidR="00C638F3">
          <w:rPr>
            <w:noProof/>
            <w:webHidden/>
          </w:rPr>
          <w:fldChar w:fldCharType="begin"/>
        </w:r>
        <w:r w:rsidR="00C638F3">
          <w:rPr>
            <w:noProof/>
            <w:webHidden/>
          </w:rPr>
          <w:instrText xml:space="preserve"> PAGEREF _Toc518290416 \h </w:instrText>
        </w:r>
        <w:r w:rsidR="00C638F3">
          <w:rPr>
            <w:noProof/>
            <w:webHidden/>
          </w:rPr>
        </w:r>
        <w:r w:rsidR="00C638F3">
          <w:rPr>
            <w:noProof/>
            <w:webHidden/>
          </w:rPr>
          <w:fldChar w:fldCharType="separate"/>
        </w:r>
        <w:r w:rsidR="00BB612B">
          <w:rPr>
            <w:noProof/>
            <w:webHidden/>
          </w:rPr>
          <w:t>109</w:t>
        </w:r>
        <w:r w:rsidR="00C638F3">
          <w:rPr>
            <w:noProof/>
            <w:webHidden/>
          </w:rPr>
          <w:fldChar w:fldCharType="end"/>
        </w:r>
      </w:hyperlink>
    </w:p>
    <w:p w14:paraId="5B6F62BD"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17" w:history="1">
        <w:r w:rsidR="00C638F3" w:rsidRPr="00E64C9F">
          <w:rPr>
            <w:rStyle w:val="Hyperlink"/>
            <w:noProof/>
          </w:rPr>
          <w:t xml:space="preserve">12.2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OFFENCES RELEVANT TO CELEBRANTS</w:t>
        </w:r>
        <w:r w:rsidR="00C638F3">
          <w:rPr>
            <w:noProof/>
            <w:webHidden/>
          </w:rPr>
          <w:tab/>
        </w:r>
        <w:r w:rsidR="00C638F3">
          <w:rPr>
            <w:noProof/>
            <w:webHidden/>
          </w:rPr>
          <w:fldChar w:fldCharType="begin"/>
        </w:r>
        <w:r w:rsidR="00C638F3">
          <w:rPr>
            <w:noProof/>
            <w:webHidden/>
          </w:rPr>
          <w:instrText xml:space="preserve"> PAGEREF _Toc518290417 \h </w:instrText>
        </w:r>
        <w:r w:rsidR="00C638F3">
          <w:rPr>
            <w:noProof/>
            <w:webHidden/>
          </w:rPr>
        </w:r>
        <w:r w:rsidR="00C638F3">
          <w:rPr>
            <w:noProof/>
            <w:webHidden/>
          </w:rPr>
          <w:fldChar w:fldCharType="separate"/>
        </w:r>
        <w:r w:rsidR="00BB612B">
          <w:rPr>
            <w:noProof/>
            <w:webHidden/>
          </w:rPr>
          <w:t>109</w:t>
        </w:r>
        <w:r w:rsidR="00C638F3">
          <w:rPr>
            <w:noProof/>
            <w:webHidden/>
          </w:rPr>
          <w:fldChar w:fldCharType="end"/>
        </w:r>
      </w:hyperlink>
    </w:p>
    <w:p w14:paraId="5B2BC6A6"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8" w:history="1">
        <w:r w:rsidR="00C638F3" w:rsidRPr="00E64C9F">
          <w:rPr>
            <w:rStyle w:val="Hyperlink"/>
            <w:noProof/>
          </w:rPr>
          <w:t xml:space="preserve">12.2.1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Section 99 – solemnising marriage where notice or declaration not given or made etc</w:t>
        </w:r>
        <w:r w:rsidR="00C638F3">
          <w:rPr>
            <w:noProof/>
            <w:webHidden/>
          </w:rPr>
          <w:tab/>
        </w:r>
        <w:r w:rsidR="00C638F3">
          <w:rPr>
            <w:noProof/>
            <w:webHidden/>
          </w:rPr>
          <w:fldChar w:fldCharType="begin"/>
        </w:r>
        <w:r w:rsidR="00C638F3">
          <w:rPr>
            <w:noProof/>
            <w:webHidden/>
          </w:rPr>
          <w:instrText xml:space="preserve"> PAGEREF _Toc518290418 \h </w:instrText>
        </w:r>
        <w:r w:rsidR="00C638F3">
          <w:rPr>
            <w:noProof/>
            <w:webHidden/>
          </w:rPr>
        </w:r>
        <w:r w:rsidR="00C638F3">
          <w:rPr>
            <w:noProof/>
            <w:webHidden/>
          </w:rPr>
          <w:fldChar w:fldCharType="separate"/>
        </w:r>
        <w:r w:rsidR="00BB612B">
          <w:rPr>
            <w:noProof/>
            <w:webHidden/>
          </w:rPr>
          <w:t>109</w:t>
        </w:r>
        <w:r w:rsidR="00C638F3">
          <w:rPr>
            <w:noProof/>
            <w:webHidden/>
          </w:rPr>
          <w:fldChar w:fldCharType="end"/>
        </w:r>
      </w:hyperlink>
    </w:p>
    <w:p w14:paraId="3970ADE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19" w:history="1">
        <w:r w:rsidR="00C638F3" w:rsidRPr="00E64C9F">
          <w:rPr>
            <w:rStyle w:val="Hyperlink"/>
            <w:noProof/>
          </w:rPr>
          <w:t xml:space="preserve">12.2.2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Section 100 – Legal impediment</w:t>
        </w:r>
        <w:r w:rsidR="00C638F3">
          <w:rPr>
            <w:noProof/>
            <w:webHidden/>
          </w:rPr>
          <w:tab/>
        </w:r>
        <w:r w:rsidR="00C638F3">
          <w:rPr>
            <w:noProof/>
            <w:webHidden/>
          </w:rPr>
          <w:fldChar w:fldCharType="begin"/>
        </w:r>
        <w:r w:rsidR="00C638F3">
          <w:rPr>
            <w:noProof/>
            <w:webHidden/>
          </w:rPr>
          <w:instrText xml:space="preserve"> PAGEREF _Toc518290419 \h </w:instrText>
        </w:r>
        <w:r w:rsidR="00C638F3">
          <w:rPr>
            <w:noProof/>
            <w:webHidden/>
          </w:rPr>
        </w:r>
        <w:r w:rsidR="00C638F3">
          <w:rPr>
            <w:noProof/>
            <w:webHidden/>
          </w:rPr>
          <w:fldChar w:fldCharType="separate"/>
        </w:r>
        <w:r w:rsidR="00BB612B">
          <w:rPr>
            <w:noProof/>
            <w:webHidden/>
          </w:rPr>
          <w:t>110</w:t>
        </w:r>
        <w:r w:rsidR="00C638F3">
          <w:rPr>
            <w:noProof/>
            <w:webHidden/>
          </w:rPr>
          <w:fldChar w:fldCharType="end"/>
        </w:r>
      </w:hyperlink>
    </w:p>
    <w:p w14:paraId="32CCBB2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20" w:history="1">
        <w:r w:rsidR="00C638F3" w:rsidRPr="00E64C9F">
          <w:rPr>
            <w:rStyle w:val="Hyperlink"/>
            <w:noProof/>
          </w:rPr>
          <w:t xml:space="preserve">12.2.3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Section 101 – Solemnisation of marriage by unauthorised person</w:t>
        </w:r>
        <w:r w:rsidR="00C638F3">
          <w:rPr>
            <w:noProof/>
            <w:webHidden/>
          </w:rPr>
          <w:tab/>
        </w:r>
        <w:r w:rsidR="00C638F3">
          <w:rPr>
            <w:noProof/>
            <w:webHidden/>
          </w:rPr>
          <w:fldChar w:fldCharType="begin"/>
        </w:r>
        <w:r w:rsidR="00C638F3">
          <w:rPr>
            <w:noProof/>
            <w:webHidden/>
          </w:rPr>
          <w:instrText xml:space="preserve"> PAGEREF _Toc518290420 \h </w:instrText>
        </w:r>
        <w:r w:rsidR="00C638F3">
          <w:rPr>
            <w:noProof/>
            <w:webHidden/>
          </w:rPr>
        </w:r>
        <w:r w:rsidR="00C638F3">
          <w:rPr>
            <w:noProof/>
            <w:webHidden/>
          </w:rPr>
          <w:fldChar w:fldCharType="separate"/>
        </w:r>
        <w:r w:rsidR="00BB612B">
          <w:rPr>
            <w:noProof/>
            <w:webHidden/>
          </w:rPr>
          <w:t>111</w:t>
        </w:r>
        <w:r w:rsidR="00C638F3">
          <w:rPr>
            <w:noProof/>
            <w:webHidden/>
          </w:rPr>
          <w:fldChar w:fldCharType="end"/>
        </w:r>
      </w:hyperlink>
    </w:p>
    <w:p w14:paraId="7334BC81"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21" w:history="1">
        <w:r w:rsidR="00C638F3" w:rsidRPr="00E64C9F">
          <w:rPr>
            <w:rStyle w:val="Hyperlink"/>
            <w:noProof/>
          </w:rPr>
          <w:t xml:space="preserve">12.3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OFFENCES RELEVANT TO COUPLES</w:t>
        </w:r>
        <w:r w:rsidR="00C638F3">
          <w:rPr>
            <w:noProof/>
            <w:webHidden/>
          </w:rPr>
          <w:tab/>
        </w:r>
        <w:r w:rsidR="00C638F3">
          <w:rPr>
            <w:noProof/>
            <w:webHidden/>
          </w:rPr>
          <w:fldChar w:fldCharType="begin"/>
        </w:r>
        <w:r w:rsidR="00C638F3">
          <w:rPr>
            <w:noProof/>
            <w:webHidden/>
          </w:rPr>
          <w:instrText xml:space="preserve"> PAGEREF _Toc518290421 \h </w:instrText>
        </w:r>
        <w:r w:rsidR="00C638F3">
          <w:rPr>
            <w:noProof/>
            <w:webHidden/>
          </w:rPr>
        </w:r>
        <w:r w:rsidR="00C638F3">
          <w:rPr>
            <w:noProof/>
            <w:webHidden/>
          </w:rPr>
          <w:fldChar w:fldCharType="separate"/>
        </w:r>
        <w:r w:rsidR="00BB612B">
          <w:rPr>
            <w:noProof/>
            <w:webHidden/>
          </w:rPr>
          <w:t>111</w:t>
        </w:r>
        <w:r w:rsidR="00C638F3">
          <w:rPr>
            <w:noProof/>
            <w:webHidden/>
          </w:rPr>
          <w:fldChar w:fldCharType="end"/>
        </w:r>
      </w:hyperlink>
    </w:p>
    <w:p w14:paraId="49308BF0"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22" w:history="1">
        <w:r w:rsidR="00C638F3" w:rsidRPr="00E64C9F">
          <w:rPr>
            <w:rStyle w:val="Hyperlink"/>
            <w:noProof/>
          </w:rPr>
          <w:t xml:space="preserve">12.4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OFFENCES RELATING TO FORCED MARRIAGE</w:t>
        </w:r>
        <w:r w:rsidR="00C638F3">
          <w:rPr>
            <w:noProof/>
            <w:webHidden/>
          </w:rPr>
          <w:tab/>
        </w:r>
        <w:r w:rsidR="00C638F3">
          <w:rPr>
            <w:noProof/>
            <w:webHidden/>
          </w:rPr>
          <w:fldChar w:fldCharType="begin"/>
        </w:r>
        <w:r w:rsidR="00C638F3">
          <w:rPr>
            <w:noProof/>
            <w:webHidden/>
          </w:rPr>
          <w:instrText xml:space="preserve"> PAGEREF _Toc518290422 \h </w:instrText>
        </w:r>
        <w:r w:rsidR="00C638F3">
          <w:rPr>
            <w:noProof/>
            <w:webHidden/>
          </w:rPr>
        </w:r>
        <w:r w:rsidR="00C638F3">
          <w:rPr>
            <w:noProof/>
            <w:webHidden/>
          </w:rPr>
          <w:fldChar w:fldCharType="separate"/>
        </w:r>
        <w:r w:rsidR="00BB612B">
          <w:rPr>
            <w:noProof/>
            <w:webHidden/>
          </w:rPr>
          <w:t>112</w:t>
        </w:r>
        <w:r w:rsidR="00C638F3">
          <w:rPr>
            <w:noProof/>
            <w:webHidden/>
          </w:rPr>
          <w:fldChar w:fldCharType="end"/>
        </w:r>
      </w:hyperlink>
    </w:p>
    <w:p w14:paraId="66753F6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23" w:history="1">
        <w:r w:rsidR="00C638F3" w:rsidRPr="00E64C9F">
          <w:rPr>
            <w:rStyle w:val="Hyperlink"/>
            <w:noProof/>
          </w:rPr>
          <w:t xml:space="preserve">12.5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OFFENCES RELATING TO STATUTORY DECLARATIONS</w:t>
        </w:r>
        <w:r w:rsidR="00C638F3">
          <w:rPr>
            <w:noProof/>
            <w:webHidden/>
          </w:rPr>
          <w:tab/>
        </w:r>
        <w:r w:rsidR="00C638F3">
          <w:rPr>
            <w:noProof/>
            <w:webHidden/>
          </w:rPr>
          <w:fldChar w:fldCharType="begin"/>
        </w:r>
        <w:r w:rsidR="00C638F3">
          <w:rPr>
            <w:noProof/>
            <w:webHidden/>
          </w:rPr>
          <w:instrText xml:space="preserve"> PAGEREF _Toc518290423 \h </w:instrText>
        </w:r>
        <w:r w:rsidR="00C638F3">
          <w:rPr>
            <w:noProof/>
            <w:webHidden/>
          </w:rPr>
        </w:r>
        <w:r w:rsidR="00C638F3">
          <w:rPr>
            <w:noProof/>
            <w:webHidden/>
          </w:rPr>
          <w:fldChar w:fldCharType="separate"/>
        </w:r>
        <w:r w:rsidR="00BB612B">
          <w:rPr>
            <w:noProof/>
            <w:webHidden/>
          </w:rPr>
          <w:t>113</w:t>
        </w:r>
        <w:r w:rsidR="00C638F3">
          <w:rPr>
            <w:noProof/>
            <w:webHidden/>
          </w:rPr>
          <w:fldChar w:fldCharType="end"/>
        </w:r>
      </w:hyperlink>
    </w:p>
    <w:p w14:paraId="3B0DCAED"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424" w:history="1">
        <w:r w:rsidR="00C638F3" w:rsidRPr="00E64C9F">
          <w:rPr>
            <w:rStyle w:val="Hyperlink"/>
          </w:rPr>
          <w:t>PART 13</w:t>
        </w:r>
        <w:r w:rsidR="00C638F3">
          <w:rPr>
            <w:rFonts w:asciiTheme="minorHAnsi" w:eastAsiaTheme="minorEastAsia" w:hAnsiTheme="minorHAnsi" w:cstheme="minorBidi"/>
            <w:b w:val="0"/>
            <w:bCs w:val="0"/>
            <w:caps w:val="0"/>
            <w:smallCaps w:val="0"/>
            <w:lang w:bidi="ar-SA"/>
          </w:rPr>
          <w:tab/>
        </w:r>
        <w:r w:rsidR="00C638F3" w:rsidRPr="00E64C9F">
          <w:rPr>
            <w:rStyle w:val="Hyperlink"/>
          </w:rPr>
          <w:t>REGISTERING AND RETIRING AS A CELEBRANT</w:t>
        </w:r>
        <w:r w:rsidR="00C638F3">
          <w:rPr>
            <w:webHidden/>
          </w:rPr>
          <w:tab/>
        </w:r>
        <w:r w:rsidR="00C638F3">
          <w:rPr>
            <w:webHidden/>
          </w:rPr>
          <w:fldChar w:fldCharType="begin"/>
        </w:r>
        <w:r w:rsidR="00C638F3">
          <w:rPr>
            <w:webHidden/>
          </w:rPr>
          <w:instrText xml:space="preserve"> PAGEREF _Toc518290424 \h </w:instrText>
        </w:r>
        <w:r w:rsidR="00C638F3">
          <w:rPr>
            <w:webHidden/>
          </w:rPr>
        </w:r>
        <w:r w:rsidR="00C638F3">
          <w:rPr>
            <w:webHidden/>
          </w:rPr>
          <w:fldChar w:fldCharType="separate"/>
        </w:r>
        <w:r w:rsidR="00BB612B">
          <w:rPr>
            <w:webHidden/>
          </w:rPr>
          <w:t>114</w:t>
        </w:r>
        <w:r w:rsidR="00C638F3">
          <w:rPr>
            <w:webHidden/>
          </w:rPr>
          <w:fldChar w:fldCharType="end"/>
        </w:r>
      </w:hyperlink>
    </w:p>
    <w:p w14:paraId="1B2EB9A5"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25" w:history="1">
        <w:r w:rsidR="00C638F3" w:rsidRPr="00E64C9F">
          <w:rPr>
            <w:rStyle w:val="Hyperlink"/>
            <w:noProof/>
          </w:rPr>
          <w:t xml:space="preserve">13.1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MINISTERS OF RELIGION</w:t>
        </w:r>
        <w:r w:rsidR="00C638F3">
          <w:rPr>
            <w:noProof/>
            <w:webHidden/>
          </w:rPr>
          <w:tab/>
        </w:r>
        <w:r w:rsidR="00C638F3">
          <w:rPr>
            <w:noProof/>
            <w:webHidden/>
          </w:rPr>
          <w:fldChar w:fldCharType="begin"/>
        </w:r>
        <w:r w:rsidR="00C638F3">
          <w:rPr>
            <w:noProof/>
            <w:webHidden/>
          </w:rPr>
          <w:instrText xml:space="preserve"> PAGEREF _Toc518290425 \h </w:instrText>
        </w:r>
        <w:r w:rsidR="00C638F3">
          <w:rPr>
            <w:noProof/>
            <w:webHidden/>
          </w:rPr>
        </w:r>
        <w:r w:rsidR="00C638F3">
          <w:rPr>
            <w:noProof/>
            <w:webHidden/>
          </w:rPr>
          <w:fldChar w:fldCharType="separate"/>
        </w:r>
        <w:r w:rsidR="00BB612B">
          <w:rPr>
            <w:noProof/>
            <w:webHidden/>
          </w:rPr>
          <w:t>114</w:t>
        </w:r>
        <w:r w:rsidR="00C638F3">
          <w:rPr>
            <w:noProof/>
            <w:webHidden/>
          </w:rPr>
          <w:fldChar w:fldCharType="end"/>
        </w:r>
      </w:hyperlink>
    </w:p>
    <w:p w14:paraId="6A94B6B8"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26" w:history="1">
        <w:r w:rsidR="00C638F3" w:rsidRPr="00E64C9F">
          <w:rPr>
            <w:rStyle w:val="Hyperlink"/>
            <w:noProof/>
          </w:rPr>
          <w:t xml:space="preserve">13.1.1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Authorisation of ministers of religion from recognised denominations to solemnise marriages</w:t>
        </w:r>
        <w:r w:rsidR="00C638F3">
          <w:rPr>
            <w:noProof/>
            <w:webHidden/>
          </w:rPr>
          <w:tab/>
        </w:r>
        <w:r w:rsidR="00C638F3">
          <w:rPr>
            <w:noProof/>
            <w:webHidden/>
          </w:rPr>
          <w:fldChar w:fldCharType="begin"/>
        </w:r>
        <w:r w:rsidR="00C638F3">
          <w:rPr>
            <w:noProof/>
            <w:webHidden/>
          </w:rPr>
          <w:instrText xml:space="preserve"> PAGEREF _Toc518290426 \h </w:instrText>
        </w:r>
        <w:r w:rsidR="00C638F3">
          <w:rPr>
            <w:noProof/>
            <w:webHidden/>
          </w:rPr>
        </w:r>
        <w:r w:rsidR="00C638F3">
          <w:rPr>
            <w:noProof/>
            <w:webHidden/>
          </w:rPr>
          <w:fldChar w:fldCharType="separate"/>
        </w:r>
        <w:r w:rsidR="00BB612B">
          <w:rPr>
            <w:noProof/>
            <w:webHidden/>
          </w:rPr>
          <w:t>114</w:t>
        </w:r>
        <w:r w:rsidR="00C638F3">
          <w:rPr>
            <w:noProof/>
            <w:webHidden/>
          </w:rPr>
          <w:fldChar w:fldCharType="end"/>
        </w:r>
      </w:hyperlink>
    </w:p>
    <w:p w14:paraId="6632B17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27" w:history="1">
        <w:r w:rsidR="00C638F3" w:rsidRPr="00E64C9F">
          <w:rPr>
            <w:rStyle w:val="Hyperlink"/>
            <w:noProof/>
          </w:rPr>
          <w:t xml:space="preserve">13.1.2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Grounds for refusing to register a minister of religion from a recognised denomination to solemnise marriages</w:t>
        </w:r>
        <w:r w:rsidR="00C638F3">
          <w:rPr>
            <w:noProof/>
            <w:webHidden/>
          </w:rPr>
          <w:tab/>
        </w:r>
        <w:r w:rsidR="00C638F3">
          <w:rPr>
            <w:noProof/>
            <w:webHidden/>
          </w:rPr>
          <w:fldChar w:fldCharType="begin"/>
        </w:r>
        <w:r w:rsidR="00C638F3">
          <w:rPr>
            <w:noProof/>
            <w:webHidden/>
          </w:rPr>
          <w:instrText xml:space="preserve"> PAGEREF _Toc518290427 \h </w:instrText>
        </w:r>
        <w:r w:rsidR="00C638F3">
          <w:rPr>
            <w:noProof/>
            <w:webHidden/>
          </w:rPr>
        </w:r>
        <w:r w:rsidR="00C638F3">
          <w:rPr>
            <w:noProof/>
            <w:webHidden/>
          </w:rPr>
          <w:fldChar w:fldCharType="separate"/>
        </w:r>
        <w:r w:rsidR="00BB612B">
          <w:rPr>
            <w:noProof/>
            <w:webHidden/>
          </w:rPr>
          <w:t>114</w:t>
        </w:r>
        <w:r w:rsidR="00C638F3">
          <w:rPr>
            <w:noProof/>
            <w:webHidden/>
          </w:rPr>
          <w:fldChar w:fldCharType="end"/>
        </w:r>
      </w:hyperlink>
    </w:p>
    <w:p w14:paraId="41D02A41"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28" w:history="1">
        <w:r w:rsidR="00C638F3" w:rsidRPr="00E64C9F">
          <w:rPr>
            <w:rStyle w:val="Hyperlink"/>
            <w:noProof/>
          </w:rPr>
          <w:t xml:space="preserve">13.1.3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Grounds for removing a minister of religion of a recognised denomination from the register of ministers of religion</w:t>
        </w:r>
        <w:r w:rsidR="00C638F3">
          <w:rPr>
            <w:noProof/>
            <w:webHidden/>
          </w:rPr>
          <w:tab/>
        </w:r>
        <w:r w:rsidR="00C638F3">
          <w:rPr>
            <w:noProof/>
            <w:webHidden/>
          </w:rPr>
          <w:fldChar w:fldCharType="begin"/>
        </w:r>
        <w:r w:rsidR="00C638F3">
          <w:rPr>
            <w:noProof/>
            <w:webHidden/>
          </w:rPr>
          <w:instrText xml:space="preserve"> PAGEREF _Toc518290428 \h </w:instrText>
        </w:r>
        <w:r w:rsidR="00C638F3">
          <w:rPr>
            <w:noProof/>
            <w:webHidden/>
          </w:rPr>
        </w:r>
        <w:r w:rsidR="00C638F3">
          <w:rPr>
            <w:noProof/>
            <w:webHidden/>
          </w:rPr>
          <w:fldChar w:fldCharType="separate"/>
        </w:r>
        <w:r w:rsidR="00BB612B">
          <w:rPr>
            <w:noProof/>
            <w:webHidden/>
          </w:rPr>
          <w:t>115</w:t>
        </w:r>
        <w:r w:rsidR="00C638F3">
          <w:rPr>
            <w:noProof/>
            <w:webHidden/>
          </w:rPr>
          <w:fldChar w:fldCharType="end"/>
        </w:r>
      </w:hyperlink>
    </w:p>
    <w:p w14:paraId="69F1E6A3"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29" w:history="1">
        <w:r w:rsidR="00C638F3" w:rsidRPr="00E64C9F">
          <w:rPr>
            <w:rStyle w:val="Hyperlink"/>
            <w:noProof/>
          </w:rPr>
          <w:t xml:space="preserve">13.2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COMMONWEALTH-REGISTERED MARRIAGE CELEBRANTS</w:t>
        </w:r>
        <w:r w:rsidR="00C638F3">
          <w:rPr>
            <w:noProof/>
            <w:webHidden/>
          </w:rPr>
          <w:tab/>
        </w:r>
        <w:r w:rsidR="00C638F3">
          <w:rPr>
            <w:noProof/>
            <w:webHidden/>
          </w:rPr>
          <w:fldChar w:fldCharType="begin"/>
        </w:r>
        <w:r w:rsidR="00C638F3">
          <w:rPr>
            <w:noProof/>
            <w:webHidden/>
          </w:rPr>
          <w:instrText xml:space="preserve"> PAGEREF _Toc518290429 \h </w:instrText>
        </w:r>
        <w:r w:rsidR="00C638F3">
          <w:rPr>
            <w:noProof/>
            <w:webHidden/>
          </w:rPr>
        </w:r>
        <w:r w:rsidR="00C638F3">
          <w:rPr>
            <w:noProof/>
            <w:webHidden/>
          </w:rPr>
          <w:fldChar w:fldCharType="separate"/>
        </w:r>
        <w:r w:rsidR="00BB612B">
          <w:rPr>
            <w:noProof/>
            <w:webHidden/>
          </w:rPr>
          <w:t>116</w:t>
        </w:r>
        <w:r w:rsidR="00C638F3">
          <w:rPr>
            <w:noProof/>
            <w:webHidden/>
          </w:rPr>
          <w:fldChar w:fldCharType="end"/>
        </w:r>
      </w:hyperlink>
    </w:p>
    <w:p w14:paraId="0029F20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30" w:history="1">
        <w:r w:rsidR="00C638F3" w:rsidRPr="00E64C9F">
          <w:rPr>
            <w:rStyle w:val="Hyperlink"/>
            <w:noProof/>
          </w:rPr>
          <w:t>13.2.1</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Obligations of Commonwealth-registered marriage celebrants</w:t>
        </w:r>
        <w:r w:rsidR="00C638F3">
          <w:rPr>
            <w:noProof/>
            <w:webHidden/>
          </w:rPr>
          <w:tab/>
        </w:r>
        <w:r w:rsidR="00C638F3">
          <w:rPr>
            <w:noProof/>
            <w:webHidden/>
          </w:rPr>
          <w:fldChar w:fldCharType="begin"/>
        </w:r>
        <w:r w:rsidR="00C638F3">
          <w:rPr>
            <w:noProof/>
            <w:webHidden/>
          </w:rPr>
          <w:instrText xml:space="preserve"> PAGEREF _Toc518290430 \h </w:instrText>
        </w:r>
        <w:r w:rsidR="00C638F3">
          <w:rPr>
            <w:noProof/>
            <w:webHidden/>
          </w:rPr>
        </w:r>
        <w:r w:rsidR="00C638F3">
          <w:rPr>
            <w:noProof/>
            <w:webHidden/>
          </w:rPr>
          <w:fldChar w:fldCharType="separate"/>
        </w:r>
        <w:r w:rsidR="00BB612B">
          <w:rPr>
            <w:noProof/>
            <w:webHidden/>
          </w:rPr>
          <w:t>116</w:t>
        </w:r>
        <w:r w:rsidR="00C638F3">
          <w:rPr>
            <w:noProof/>
            <w:webHidden/>
          </w:rPr>
          <w:fldChar w:fldCharType="end"/>
        </w:r>
      </w:hyperlink>
    </w:p>
    <w:p w14:paraId="6437B9B5"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31" w:history="1">
        <w:r w:rsidR="00C638F3" w:rsidRPr="00E64C9F">
          <w:rPr>
            <w:rStyle w:val="Hyperlink"/>
            <w:noProof/>
          </w:rPr>
          <w:t xml:space="preserve">13.2.2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The Code of Practice for Marriage Celebrants</w:t>
        </w:r>
        <w:r w:rsidR="00C638F3">
          <w:rPr>
            <w:noProof/>
            <w:webHidden/>
          </w:rPr>
          <w:tab/>
        </w:r>
        <w:r w:rsidR="00C638F3">
          <w:rPr>
            <w:noProof/>
            <w:webHidden/>
          </w:rPr>
          <w:fldChar w:fldCharType="begin"/>
        </w:r>
        <w:r w:rsidR="00C638F3">
          <w:rPr>
            <w:noProof/>
            <w:webHidden/>
          </w:rPr>
          <w:instrText xml:space="preserve"> PAGEREF _Toc518290431 \h </w:instrText>
        </w:r>
        <w:r w:rsidR="00C638F3">
          <w:rPr>
            <w:noProof/>
            <w:webHidden/>
          </w:rPr>
        </w:r>
        <w:r w:rsidR="00C638F3">
          <w:rPr>
            <w:noProof/>
            <w:webHidden/>
          </w:rPr>
          <w:fldChar w:fldCharType="separate"/>
        </w:r>
        <w:r w:rsidR="00BB612B">
          <w:rPr>
            <w:noProof/>
            <w:webHidden/>
          </w:rPr>
          <w:t>117</w:t>
        </w:r>
        <w:r w:rsidR="00C638F3">
          <w:rPr>
            <w:noProof/>
            <w:webHidden/>
          </w:rPr>
          <w:fldChar w:fldCharType="end"/>
        </w:r>
      </w:hyperlink>
    </w:p>
    <w:p w14:paraId="48DC3E8E"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32" w:history="1">
        <w:r w:rsidR="00C638F3" w:rsidRPr="00E64C9F">
          <w:rPr>
            <w:rStyle w:val="Hyperlink"/>
            <w:noProof/>
          </w:rPr>
          <w:t xml:space="preserve">13.2.3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Ongoing professional development</w:t>
        </w:r>
        <w:r w:rsidR="00C638F3">
          <w:rPr>
            <w:noProof/>
            <w:webHidden/>
          </w:rPr>
          <w:tab/>
        </w:r>
        <w:r w:rsidR="00C638F3">
          <w:rPr>
            <w:noProof/>
            <w:webHidden/>
          </w:rPr>
          <w:fldChar w:fldCharType="begin"/>
        </w:r>
        <w:r w:rsidR="00C638F3">
          <w:rPr>
            <w:noProof/>
            <w:webHidden/>
          </w:rPr>
          <w:instrText xml:space="preserve"> PAGEREF _Toc518290432 \h </w:instrText>
        </w:r>
        <w:r w:rsidR="00C638F3">
          <w:rPr>
            <w:noProof/>
            <w:webHidden/>
          </w:rPr>
        </w:r>
        <w:r w:rsidR="00C638F3">
          <w:rPr>
            <w:noProof/>
            <w:webHidden/>
          </w:rPr>
          <w:fldChar w:fldCharType="separate"/>
        </w:r>
        <w:r w:rsidR="00BB612B">
          <w:rPr>
            <w:noProof/>
            <w:webHidden/>
          </w:rPr>
          <w:t>118</w:t>
        </w:r>
        <w:r w:rsidR="00C638F3">
          <w:rPr>
            <w:noProof/>
            <w:webHidden/>
          </w:rPr>
          <w:fldChar w:fldCharType="end"/>
        </w:r>
      </w:hyperlink>
    </w:p>
    <w:p w14:paraId="4458A1BB"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33" w:history="1">
        <w:r w:rsidR="00C638F3" w:rsidRPr="00E64C9F">
          <w:rPr>
            <w:rStyle w:val="Hyperlink"/>
            <w:noProof/>
          </w:rPr>
          <w:t>13.2.4</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Informing the Registrar of Marriage Celebrants of changes to personal circumstances</w:t>
        </w:r>
        <w:r w:rsidR="00C638F3">
          <w:rPr>
            <w:noProof/>
            <w:webHidden/>
          </w:rPr>
          <w:tab/>
        </w:r>
        <w:r w:rsidR="00C638F3">
          <w:rPr>
            <w:noProof/>
            <w:webHidden/>
          </w:rPr>
          <w:fldChar w:fldCharType="begin"/>
        </w:r>
        <w:r w:rsidR="00C638F3">
          <w:rPr>
            <w:noProof/>
            <w:webHidden/>
          </w:rPr>
          <w:instrText xml:space="preserve"> PAGEREF _Toc518290433 \h </w:instrText>
        </w:r>
        <w:r w:rsidR="00C638F3">
          <w:rPr>
            <w:noProof/>
            <w:webHidden/>
          </w:rPr>
        </w:r>
        <w:r w:rsidR="00C638F3">
          <w:rPr>
            <w:noProof/>
            <w:webHidden/>
          </w:rPr>
          <w:fldChar w:fldCharType="separate"/>
        </w:r>
        <w:r w:rsidR="00BB612B">
          <w:rPr>
            <w:noProof/>
            <w:webHidden/>
          </w:rPr>
          <w:t>119</w:t>
        </w:r>
        <w:r w:rsidR="00C638F3">
          <w:rPr>
            <w:noProof/>
            <w:webHidden/>
          </w:rPr>
          <w:fldChar w:fldCharType="end"/>
        </w:r>
      </w:hyperlink>
    </w:p>
    <w:p w14:paraId="17415C1A" w14:textId="77777777" w:rsidR="00C638F3" w:rsidRDefault="00265654">
      <w:pPr>
        <w:pStyle w:val="TOC3"/>
        <w:rPr>
          <w:rFonts w:asciiTheme="minorHAnsi" w:eastAsiaTheme="minorEastAsia" w:hAnsiTheme="minorHAnsi" w:cstheme="minorBidi"/>
          <w:i w:val="0"/>
          <w:iCs w:val="0"/>
          <w:noProof/>
          <w:szCs w:val="22"/>
          <w:lang w:val="en-AU" w:eastAsia="en-AU" w:bidi="ar-SA"/>
        </w:rPr>
      </w:pPr>
      <w:hyperlink w:anchor="_Toc518290434" w:history="1">
        <w:r w:rsidR="00C638F3" w:rsidRPr="00E64C9F">
          <w:rPr>
            <w:rStyle w:val="Hyperlink"/>
            <w:noProof/>
          </w:rPr>
          <w:t xml:space="preserve">13.2.5 </w:t>
        </w:r>
        <w:r w:rsidR="00C638F3">
          <w:rPr>
            <w:rFonts w:asciiTheme="minorHAnsi" w:eastAsiaTheme="minorEastAsia" w:hAnsiTheme="minorHAnsi" w:cstheme="minorBidi"/>
            <w:i w:val="0"/>
            <w:iCs w:val="0"/>
            <w:noProof/>
            <w:szCs w:val="22"/>
            <w:lang w:val="en-AU" w:eastAsia="en-AU" w:bidi="ar-SA"/>
          </w:rPr>
          <w:tab/>
        </w:r>
        <w:r w:rsidR="00C638F3" w:rsidRPr="00E64C9F">
          <w:rPr>
            <w:rStyle w:val="Hyperlink"/>
            <w:noProof/>
          </w:rPr>
          <w:t>Performance reviews</w:t>
        </w:r>
        <w:r w:rsidR="00C638F3">
          <w:rPr>
            <w:noProof/>
            <w:webHidden/>
          </w:rPr>
          <w:tab/>
        </w:r>
        <w:r w:rsidR="00C638F3">
          <w:rPr>
            <w:noProof/>
            <w:webHidden/>
          </w:rPr>
          <w:fldChar w:fldCharType="begin"/>
        </w:r>
        <w:r w:rsidR="00C638F3">
          <w:rPr>
            <w:noProof/>
            <w:webHidden/>
          </w:rPr>
          <w:instrText xml:space="preserve"> PAGEREF _Toc518290434 \h </w:instrText>
        </w:r>
        <w:r w:rsidR="00C638F3">
          <w:rPr>
            <w:noProof/>
            <w:webHidden/>
          </w:rPr>
        </w:r>
        <w:r w:rsidR="00C638F3">
          <w:rPr>
            <w:noProof/>
            <w:webHidden/>
          </w:rPr>
          <w:fldChar w:fldCharType="separate"/>
        </w:r>
        <w:r w:rsidR="00BB612B">
          <w:rPr>
            <w:noProof/>
            <w:webHidden/>
          </w:rPr>
          <w:t>119</w:t>
        </w:r>
        <w:r w:rsidR="00C638F3">
          <w:rPr>
            <w:noProof/>
            <w:webHidden/>
          </w:rPr>
          <w:fldChar w:fldCharType="end"/>
        </w:r>
      </w:hyperlink>
    </w:p>
    <w:p w14:paraId="41770AC4"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35" w:history="1">
        <w:r w:rsidR="00C638F3" w:rsidRPr="00E64C9F">
          <w:rPr>
            <w:rStyle w:val="Hyperlink"/>
            <w:noProof/>
          </w:rPr>
          <w:t xml:space="preserve">13.3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DISCIPLINARY MEASURES</w:t>
        </w:r>
        <w:r w:rsidR="00C638F3">
          <w:rPr>
            <w:noProof/>
            <w:webHidden/>
          </w:rPr>
          <w:tab/>
        </w:r>
        <w:r w:rsidR="00C638F3">
          <w:rPr>
            <w:noProof/>
            <w:webHidden/>
          </w:rPr>
          <w:fldChar w:fldCharType="begin"/>
        </w:r>
        <w:r w:rsidR="00C638F3">
          <w:rPr>
            <w:noProof/>
            <w:webHidden/>
          </w:rPr>
          <w:instrText xml:space="preserve"> PAGEREF _Toc518290435 \h </w:instrText>
        </w:r>
        <w:r w:rsidR="00C638F3">
          <w:rPr>
            <w:noProof/>
            <w:webHidden/>
          </w:rPr>
        </w:r>
        <w:r w:rsidR="00C638F3">
          <w:rPr>
            <w:noProof/>
            <w:webHidden/>
          </w:rPr>
          <w:fldChar w:fldCharType="separate"/>
        </w:r>
        <w:r w:rsidR="00BB612B">
          <w:rPr>
            <w:noProof/>
            <w:webHidden/>
          </w:rPr>
          <w:t>120</w:t>
        </w:r>
        <w:r w:rsidR="00C638F3">
          <w:rPr>
            <w:noProof/>
            <w:webHidden/>
          </w:rPr>
          <w:fldChar w:fldCharType="end"/>
        </w:r>
      </w:hyperlink>
    </w:p>
    <w:p w14:paraId="0EE4D952" w14:textId="77777777" w:rsidR="00C638F3" w:rsidRDefault="00265654">
      <w:pPr>
        <w:pStyle w:val="TOC2"/>
        <w:rPr>
          <w:rFonts w:asciiTheme="minorHAnsi" w:eastAsiaTheme="minorEastAsia" w:hAnsiTheme="minorHAnsi" w:cstheme="minorBidi"/>
          <w:smallCaps w:val="0"/>
          <w:noProof/>
          <w:szCs w:val="22"/>
          <w:lang w:val="en-AU" w:eastAsia="en-AU" w:bidi="ar-SA"/>
        </w:rPr>
      </w:pPr>
      <w:hyperlink w:anchor="_Toc518290436" w:history="1">
        <w:r w:rsidR="00C638F3" w:rsidRPr="00E64C9F">
          <w:rPr>
            <w:rStyle w:val="Hyperlink"/>
            <w:noProof/>
          </w:rPr>
          <w:t xml:space="preserve">13.4 </w:t>
        </w:r>
        <w:r w:rsidR="00C638F3">
          <w:rPr>
            <w:rFonts w:asciiTheme="minorHAnsi" w:eastAsiaTheme="minorEastAsia" w:hAnsiTheme="minorHAnsi" w:cstheme="minorBidi"/>
            <w:smallCaps w:val="0"/>
            <w:noProof/>
            <w:szCs w:val="22"/>
            <w:lang w:val="en-AU" w:eastAsia="en-AU" w:bidi="ar-SA"/>
          </w:rPr>
          <w:tab/>
        </w:r>
        <w:r w:rsidR="00C638F3" w:rsidRPr="00E64C9F">
          <w:rPr>
            <w:rStyle w:val="Hyperlink"/>
            <w:noProof/>
          </w:rPr>
          <w:t>RETIRING FROM THE ROLE OF COMMONWEALTH-REGISTERED MARRIAGE CELEBRANT</w:t>
        </w:r>
        <w:r w:rsidR="00C638F3">
          <w:rPr>
            <w:noProof/>
            <w:webHidden/>
          </w:rPr>
          <w:tab/>
        </w:r>
        <w:r w:rsidR="00C638F3">
          <w:rPr>
            <w:noProof/>
            <w:webHidden/>
          </w:rPr>
          <w:fldChar w:fldCharType="begin"/>
        </w:r>
        <w:r w:rsidR="00C638F3">
          <w:rPr>
            <w:noProof/>
            <w:webHidden/>
          </w:rPr>
          <w:instrText xml:space="preserve"> PAGEREF _Toc518290436 \h </w:instrText>
        </w:r>
        <w:r w:rsidR="00C638F3">
          <w:rPr>
            <w:noProof/>
            <w:webHidden/>
          </w:rPr>
        </w:r>
        <w:r w:rsidR="00C638F3">
          <w:rPr>
            <w:noProof/>
            <w:webHidden/>
          </w:rPr>
          <w:fldChar w:fldCharType="separate"/>
        </w:r>
        <w:r w:rsidR="00BB612B">
          <w:rPr>
            <w:noProof/>
            <w:webHidden/>
          </w:rPr>
          <w:t>121</w:t>
        </w:r>
        <w:r w:rsidR="00C638F3">
          <w:rPr>
            <w:noProof/>
            <w:webHidden/>
          </w:rPr>
          <w:fldChar w:fldCharType="end"/>
        </w:r>
      </w:hyperlink>
    </w:p>
    <w:p w14:paraId="7C71E9A4"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437" w:history="1">
        <w:r w:rsidR="00C638F3" w:rsidRPr="00E64C9F">
          <w:rPr>
            <w:rStyle w:val="Hyperlink"/>
            <w:shd w:val="clear" w:color="auto" w:fill="FFFFFF"/>
          </w:rPr>
          <w:t>GLOSSARY</w:t>
        </w:r>
        <w:r w:rsidR="00C638F3">
          <w:rPr>
            <w:webHidden/>
          </w:rPr>
          <w:tab/>
        </w:r>
        <w:r w:rsidR="00131BFD">
          <w:rPr>
            <w:webHidden/>
          </w:rPr>
          <w:tab/>
        </w:r>
        <w:r w:rsidR="00C638F3">
          <w:rPr>
            <w:webHidden/>
          </w:rPr>
          <w:fldChar w:fldCharType="begin"/>
        </w:r>
        <w:r w:rsidR="00C638F3">
          <w:rPr>
            <w:webHidden/>
          </w:rPr>
          <w:instrText xml:space="preserve"> PAGEREF _Toc518290437 \h </w:instrText>
        </w:r>
        <w:r w:rsidR="00C638F3">
          <w:rPr>
            <w:webHidden/>
          </w:rPr>
        </w:r>
        <w:r w:rsidR="00C638F3">
          <w:rPr>
            <w:webHidden/>
          </w:rPr>
          <w:fldChar w:fldCharType="separate"/>
        </w:r>
        <w:r w:rsidR="00BB612B">
          <w:rPr>
            <w:webHidden/>
          </w:rPr>
          <w:t>122</w:t>
        </w:r>
        <w:r w:rsidR="00C638F3">
          <w:rPr>
            <w:webHidden/>
          </w:rPr>
          <w:fldChar w:fldCharType="end"/>
        </w:r>
      </w:hyperlink>
    </w:p>
    <w:p w14:paraId="391D2407"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438" w:history="1">
        <w:r w:rsidR="00C638F3" w:rsidRPr="00E64C9F">
          <w:rPr>
            <w:rStyle w:val="Hyperlink"/>
          </w:rPr>
          <w:t>APPENDIX a – SAMPLE DIVORCE ORDERS</w:t>
        </w:r>
        <w:r w:rsidR="00C638F3">
          <w:rPr>
            <w:webHidden/>
          </w:rPr>
          <w:tab/>
        </w:r>
        <w:r w:rsidR="00C638F3">
          <w:rPr>
            <w:webHidden/>
          </w:rPr>
          <w:fldChar w:fldCharType="begin"/>
        </w:r>
        <w:r w:rsidR="00C638F3">
          <w:rPr>
            <w:webHidden/>
          </w:rPr>
          <w:instrText xml:space="preserve"> PAGEREF _Toc518290438 \h </w:instrText>
        </w:r>
        <w:r w:rsidR="00C638F3">
          <w:rPr>
            <w:webHidden/>
          </w:rPr>
        </w:r>
        <w:r w:rsidR="00C638F3">
          <w:rPr>
            <w:webHidden/>
          </w:rPr>
          <w:fldChar w:fldCharType="separate"/>
        </w:r>
        <w:r w:rsidR="00BB612B">
          <w:rPr>
            <w:webHidden/>
          </w:rPr>
          <w:t>123</w:t>
        </w:r>
        <w:r w:rsidR="00C638F3">
          <w:rPr>
            <w:webHidden/>
          </w:rPr>
          <w:fldChar w:fldCharType="end"/>
        </w:r>
      </w:hyperlink>
    </w:p>
    <w:p w14:paraId="2DFBE64D" w14:textId="77777777" w:rsidR="00C638F3" w:rsidRDefault="00265654">
      <w:pPr>
        <w:pStyle w:val="TOC1"/>
        <w:rPr>
          <w:rFonts w:asciiTheme="minorHAnsi" w:eastAsiaTheme="minorEastAsia" w:hAnsiTheme="minorHAnsi" w:cstheme="minorBidi"/>
          <w:b w:val="0"/>
          <w:bCs w:val="0"/>
          <w:caps w:val="0"/>
          <w:smallCaps w:val="0"/>
          <w:lang w:bidi="ar-SA"/>
        </w:rPr>
      </w:pPr>
      <w:hyperlink w:anchor="_Toc518290439" w:history="1">
        <w:r w:rsidR="00C638F3" w:rsidRPr="00E64C9F">
          <w:rPr>
            <w:rStyle w:val="Hyperlink"/>
          </w:rPr>
          <w:t>Appendix b – Checklist – marriage celebrant obligations when solemnising marriage</w:t>
        </w:r>
        <w:r w:rsidR="00C638F3">
          <w:rPr>
            <w:webHidden/>
          </w:rPr>
          <w:tab/>
        </w:r>
        <w:r w:rsidR="00C638F3">
          <w:rPr>
            <w:webHidden/>
          </w:rPr>
          <w:fldChar w:fldCharType="begin"/>
        </w:r>
        <w:r w:rsidR="00C638F3">
          <w:rPr>
            <w:webHidden/>
          </w:rPr>
          <w:instrText xml:space="preserve"> PAGEREF _Toc518290439 \h </w:instrText>
        </w:r>
        <w:r w:rsidR="00C638F3">
          <w:rPr>
            <w:webHidden/>
          </w:rPr>
        </w:r>
        <w:r w:rsidR="00C638F3">
          <w:rPr>
            <w:webHidden/>
          </w:rPr>
          <w:fldChar w:fldCharType="separate"/>
        </w:r>
        <w:r w:rsidR="00BB612B">
          <w:rPr>
            <w:webHidden/>
          </w:rPr>
          <w:t>129</w:t>
        </w:r>
        <w:r w:rsidR="00C638F3">
          <w:rPr>
            <w:webHidden/>
          </w:rPr>
          <w:fldChar w:fldCharType="end"/>
        </w:r>
      </w:hyperlink>
    </w:p>
    <w:p w14:paraId="33BEF5EF" w14:textId="77777777" w:rsidR="000853AD" w:rsidRPr="0000782D" w:rsidRDefault="000853AD" w:rsidP="003835B0">
      <w:pPr>
        <w:tabs>
          <w:tab w:val="left" w:pos="9356"/>
        </w:tabs>
        <w:ind w:left="-284"/>
        <w:rPr>
          <w:i/>
        </w:rPr>
      </w:pPr>
      <w:r w:rsidRPr="0000782D">
        <w:rPr>
          <w:b/>
          <w:bCs/>
          <w:i/>
          <w:noProof/>
        </w:rPr>
        <w:fldChar w:fldCharType="end"/>
      </w:r>
    </w:p>
    <w:p w14:paraId="3FEDA31F" w14:textId="77777777" w:rsidR="00215F3D" w:rsidRPr="00AB05F3" w:rsidRDefault="00163481" w:rsidP="00874A00">
      <w:pPr>
        <w:pStyle w:val="Heading1"/>
      </w:pPr>
      <w:r w:rsidRPr="0000782D">
        <w:rPr>
          <w:i/>
        </w:rPr>
        <w:br w:type="page"/>
      </w:r>
      <w:bookmarkStart w:id="41" w:name="_Toc518290219"/>
      <w:r w:rsidR="005761A1">
        <w:rPr>
          <w:caps w:val="0"/>
        </w:rPr>
        <w:lastRenderedPageBreak/>
        <w:t>About</w:t>
      </w:r>
      <w:r w:rsidR="00732C12" w:rsidRPr="00AB05F3">
        <w:rPr>
          <w:caps w:val="0"/>
        </w:rPr>
        <w:t xml:space="preserve"> </w:t>
      </w:r>
      <w:r w:rsidR="00732C12" w:rsidRPr="005B0865">
        <w:rPr>
          <w:caps w:val="0"/>
        </w:rPr>
        <w:t>these</w:t>
      </w:r>
      <w:r w:rsidR="00732C12" w:rsidRPr="00AB05F3">
        <w:rPr>
          <w:caps w:val="0"/>
        </w:rPr>
        <w:t xml:space="preserve"> guidelines</w:t>
      </w:r>
      <w:bookmarkEnd w:id="37"/>
      <w:bookmarkEnd w:id="38"/>
      <w:bookmarkEnd w:id="39"/>
      <w:bookmarkEnd w:id="41"/>
    </w:p>
    <w:p w14:paraId="1A97B92D" w14:textId="77777777" w:rsidR="008F6444" w:rsidRPr="00BF6D89" w:rsidRDefault="0069287D" w:rsidP="009A5C42">
      <w:pPr>
        <w:spacing w:before="240" w:after="240"/>
        <w:rPr>
          <w:szCs w:val="22"/>
          <w:highlight w:val="yellow"/>
        </w:rPr>
      </w:pPr>
      <w:r>
        <w:rPr>
          <w:szCs w:val="22"/>
        </w:rPr>
        <w:t>T</w:t>
      </w:r>
      <w:r w:rsidR="00215F3D" w:rsidRPr="00192F8E">
        <w:rPr>
          <w:szCs w:val="22"/>
        </w:rPr>
        <w:t xml:space="preserve">hese </w:t>
      </w:r>
      <w:r w:rsidR="005761A1" w:rsidRPr="00192F8E">
        <w:rPr>
          <w:szCs w:val="22"/>
        </w:rPr>
        <w:t>g</w:t>
      </w:r>
      <w:r w:rsidR="00215F3D" w:rsidRPr="00192F8E">
        <w:rPr>
          <w:szCs w:val="22"/>
        </w:rPr>
        <w:t xml:space="preserve">uidelines </w:t>
      </w:r>
      <w:r w:rsidR="0002034F" w:rsidRPr="00192F8E">
        <w:rPr>
          <w:szCs w:val="22"/>
        </w:rPr>
        <w:t xml:space="preserve">apply </w:t>
      </w:r>
      <w:r w:rsidR="00215F3D" w:rsidRPr="00192F8E">
        <w:rPr>
          <w:szCs w:val="22"/>
        </w:rPr>
        <w:t>to all authorised celebrants</w:t>
      </w:r>
      <w:r w:rsidR="0011507A" w:rsidRPr="00192F8E">
        <w:rPr>
          <w:szCs w:val="22"/>
        </w:rPr>
        <w:t xml:space="preserve"> who solemnise marriages in Australia</w:t>
      </w:r>
      <w:r>
        <w:rPr>
          <w:szCs w:val="22"/>
        </w:rPr>
        <w:t xml:space="preserve">, unless otherwise stated. </w:t>
      </w:r>
      <w:r w:rsidR="0002034F">
        <w:rPr>
          <w:szCs w:val="22"/>
        </w:rPr>
        <w:t xml:space="preserve">These </w:t>
      </w:r>
      <w:r w:rsidR="005761A1">
        <w:rPr>
          <w:szCs w:val="22"/>
        </w:rPr>
        <w:t>g</w:t>
      </w:r>
      <w:r w:rsidR="0002034F">
        <w:rPr>
          <w:szCs w:val="22"/>
        </w:rPr>
        <w:t>uidelines als</w:t>
      </w:r>
      <w:r w:rsidR="0002034F" w:rsidRPr="00512CD3">
        <w:rPr>
          <w:szCs w:val="22"/>
        </w:rPr>
        <w:t xml:space="preserve">o contain an outline of the process for recognition of overseas marriages (see </w:t>
      </w:r>
      <w:hyperlink w:anchor="_9.1__LEGAL" w:history="1">
        <w:r w:rsidR="002D7BDC" w:rsidRPr="00512CD3">
          <w:rPr>
            <w:rStyle w:val="Hyperlink"/>
            <w:szCs w:val="22"/>
          </w:rPr>
          <w:t>Part 9.1</w:t>
        </w:r>
      </w:hyperlink>
      <w:r w:rsidR="002D7BDC" w:rsidRPr="00512CD3">
        <w:rPr>
          <w:szCs w:val="22"/>
        </w:rPr>
        <w:t xml:space="preserve"> </w:t>
      </w:r>
      <w:r w:rsidR="0002034F" w:rsidRPr="00512CD3">
        <w:rPr>
          <w:szCs w:val="22"/>
        </w:rPr>
        <w:t xml:space="preserve">of the </w:t>
      </w:r>
      <w:r w:rsidR="005761A1">
        <w:rPr>
          <w:szCs w:val="22"/>
        </w:rPr>
        <w:t>g</w:t>
      </w:r>
      <w:r w:rsidR="0002034F" w:rsidRPr="00512CD3">
        <w:rPr>
          <w:szCs w:val="22"/>
        </w:rPr>
        <w:t xml:space="preserve">uidelines). </w:t>
      </w:r>
      <w:r w:rsidR="008F6444" w:rsidRPr="00512CD3">
        <w:rPr>
          <w:szCs w:val="22"/>
        </w:rPr>
        <w:t xml:space="preserve"> </w:t>
      </w:r>
    </w:p>
    <w:p w14:paraId="49A7AFD1" w14:textId="77777777" w:rsidR="003979C0" w:rsidRDefault="005761A1" w:rsidP="009A5C42">
      <w:pPr>
        <w:spacing w:before="240" w:after="240"/>
      </w:pPr>
      <w:r>
        <w:t>The purpose of the g</w:t>
      </w:r>
      <w:r w:rsidR="003979C0">
        <w:t xml:space="preserve">uidelines is to </w:t>
      </w:r>
      <w:r w:rsidR="00EA5CC2">
        <w:t xml:space="preserve">assist authorised celebrants understand the requirements for solemnising marriage under the Marriage Act. </w:t>
      </w:r>
    </w:p>
    <w:p w14:paraId="4110AECE" w14:textId="77777777" w:rsidR="00215F3D" w:rsidRPr="00E70176" w:rsidRDefault="008F6444" w:rsidP="009A5C42">
      <w:pPr>
        <w:spacing w:before="240" w:after="240"/>
        <w:rPr>
          <w:szCs w:val="22"/>
        </w:rPr>
      </w:pPr>
      <w:r w:rsidRPr="0014381B">
        <w:t xml:space="preserve">Only people who are legally authorised may solemnise marriages. </w:t>
      </w:r>
      <w:r w:rsidR="0011507A" w:rsidRPr="00512CD3">
        <w:rPr>
          <w:szCs w:val="22"/>
        </w:rPr>
        <w:t xml:space="preserve">The </w:t>
      </w:r>
      <w:r w:rsidR="00BF6D89" w:rsidRPr="00512CD3">
        <w:rPr>
          <w:szCs w:val="22"/>
        </w:rPr>
        <w:t>three</w:t>
      </w:r>
      <w:r w:rsidR="008C56C3" w:rsidRPr="00512CD3">
        <w:rPr>
          <w:szCs w:val="22"/>
        </w:rPr>
        <w:t xml:space="preserve"> </w:t>
      </w:r>
      <w:r w:rsidR="0011507A" w:rsidRPr="00512CD3">
        <w:rPr>
          <w:szCs w:val="22"/>
        </w:rPr>
        <w:t>categories of ‘authorised celebrant’ under the Act are</w:t>
      </w:r>
      <w:r w:rsidR="00215F3D" w:rsidRPr="00512CD3">
        <w:rPr>
          <w:szCs w:val="22"/>
        </w:rPr>
        <w:t>:</w:t>
      </w:r>
    </w:p>
    <w:p w14:paraId="380EF26C" w14:textId="77777777" w:rsidR="00215F3D" w:rsidRPr="00E70176" w:rsidRDefault="00D95DE6" w:rsidP="00296FEE">
      <w:pPr>
        <w:numPr>
          <w:ilvl w:val="0"/>
          <w:numId w:val="41"/>
        </w:numPr>
        <w:rPr>
          <w:szCs w:val="22"/>
        </w:rPr>
      </w:pPr>
      <w:r w:rsidRPr="00192F8E">
        <w:rPr>
          <w:szCs w:val="22"/>
        </w:rPr>
        <w:t>M</w:t>
      </w:r>
      <w:r w:rsidR="00215F3D" w:rsidRPr="00192F8E">
        <w:rPr>
          <w:szCs w:val="22"/>
        </w:rPr>
        <w:t>inisters of religion</w:t>
      </w:r>
      <w:r w:rsidR="00215F3D" w:rsidRPr="00E70176">
        <w:rPr>
          <w:szCs w:val="22"/>
        </w:rPr>
        <w:t xml:space="preserve"> who are registered by the States and Territories to solemnise marriages for a </w:t>
      </w:r>
      <w:hyperlink r:id="rId10" w:history="1">
        <w:r w:rsidR="00215F3D" w:rsidRPr="00847603">
          <w:rPr>
            <w:rStyle w:val="Hyperlink"/>
            <w:szCs w:val="22"/>
          </w:rPr>
          <w:t>recognised denomination.</w:t>
        </w:r>
      </w:hyperlink>
      <w:r w:rsidR="00215F3D" w:rsidRPr="00E70176">
        <w:rPr>
          <w:szCs w:val="22"/>
        </w:rPr>
        <w:t xml:space="preserve"> </w:t>
      </w:r>
      <w:r w:rsidR="006B28D9">
        <w:rPr>
          <w:szCs w:val="22"/>
        </w:rPr>
        <w:t xml:space="preserve">These are referred to as ‘category A’ authorised celebrants. </w:t>
      </w:r>
      <w:r w:rsidR="00215F3D" w:rsidRPr="00E70176">
        <w:rPr>
          <w:szCs w:val="22"/>
        </w:rPr>
        <w:t>This category</w:t>
      </w:r>
      <w:r w:rsidR="00215F3D">
        <w:rPr>
          <w:szCs w:val="22"/>
        </w:rPr>
        <w:t xml:space="preserve"> of authorised celebrants</w:t>
      </w:r>
      <w:r w:rsidR="00215F3D" w:rsidRPr="00E70176">
        <w:rPr>
          <w:szCs w:val="22"/>
        </w:rPr>
        <w:t xml:space="preserve"> have a registration number beginning with </w:t>
      </w:r>
      <w:r w:rsidR="00215F3D">
        <w:rPr>
          <w:szCs w:val="22"/>
        </w:rPr>
        <w:t xml:space="preserve">a </w:t>
      </w:r>
      <w:r w:rsidR="00215F3D" w:rsidRPr="00E70176">
        <w:rPr>
          <w:szCs w:val="22"/>
        </w:rPr>
        <w:t>letter</w:t>
      </w:r>
      <w:r w:rsidR="00215F3D">
        <w:rPr>
          <w:szCs w:val="22"/>
        </w:rPr>
        <w:t xml:space="preserve"> that</w:t>
      </w:r>
      <w:r w:rsidR="00215F3D" w:rsidRPr="00E70176">
        <w:rPr>
          <w:szCs w:val="22"/>
        </w:rPr>
        <w:t xml:space="preserve"> </w:t>
      </w:r>
      <w:r w:rsidR="00215F3D">
        <w:rPr>
          <w:szCs w:val="22"/>
        </w:rPr>
        <w:t xml:space="preserve">relates </w:t>
      </w:r>
      <w:r w:rsidR="00215F3D" w:rsidRPr="00E70176">
        <w:rPr>
          <w:szCs w:val="22"/>
        </w:rPr>
        <w:t xml:space="preserve">to the </w:t>
      </w:r>
      <w:r w:rsidR="00970299">
        <w:rPr>
          <w:szCs w:val="22"/>
        </w:rPr>
        <w:t>s</w:t>
      </w:r>
      <w:r w:rsidR="00970299" w:rsidRPr="00E70176">
        <w:rPr>
          <w:szCs w:val="22"/>
        </w:rPr>
        <w:t xml:space="preserve">tate </w:t>
      </w:r>
      <w:r w:rsidR="00215F3D" w:rsidRPr="00E70176">
        <w:rPr>
          <w:szCs w:val="22"/>
        </w:rPr>
        <w:t xml:space="preserve">or </w:t>
      </w:r>
      <w:r w:rsidR="00970299">
        <w:rPr>
          <w:szCs w:val="22"/>
        </w:rPr>
        <w:t>t</w:t>
      </w:r>
      <w:r w:rsidR="00970299" w:rsidRPr="00E70176">
        <w:rPr>
          <w:szCs w:val="22"/>
        </w:rPr>
        <w:t xml:space="preserve">erritory </w:t>
      </w:r>
      <w:r w:rsidR="00215F3D" w:rsidRPr="00E70176">
        <w:rPr>
          <w:szCs w:val="22"/>
        </w:rPr>
        <w:t>in which they were registered</w:t>
      </w:r>
      <w:r w:rsidR="00215F3D">
        <w:rPr>
          <w:szCs w:val="22"/>
        </w:rPr>
        <w:t xml:space="preserve"> (</w:t>
      </w:r>
      <w:r w:rsidR="00215F3D" w:rsidRPr="00E70176">
        <w:rPr>
          <w:szCs w:val="22"/>
        </w:rPr>
        <w:t>such as ‘W’, ‘S’, ‘V’, ‘N’</w:t>
      </w:r>
      <w:r w:rsidR="00215F3D">
        <w:rPr>
          <w:szCs w:val="22"/>
        </w:rPr>
        <w:t>)</w:t>
      </w:r>
      <w:r w:rsidR="00215F3D" w:rsidRPr="00E70176">
        <w:rPr>
          <w:szCs w:val="22"/>
        </w:rPr>
        <w:t xml:space="preserve"> </w:t>
      </w:r>
    </w:p>
    <w:p w14:paraId="3076EE0E" w14:textId="77777777" w:rsidR="00215F3D" w:rsidRPr="00192F8E" w:rsidRDefault="00215F3D" w:rsidP="00296FEE">
      <w:pPr>
        <w:numPr>
          <w:ilvl w:val="0"/>
          <w:numId w:val="41"/>
        </w:numPr>
        <w:rPr>
          <w:szCs w:val="22"/>
        </w:rPr>
      </w:pPr>
      <w:r w:rsidRPr="00192F8E">
        <w:rPr>
          <w:szCs w:val="22"/>
        </w:rPr>
        <w:t xml:space="preserve">State and Territory Officers—staff of Registries of Births, Deaths and Marriages (BDM) or court officers—who </w:t>
      </w:r>
      <w:r w:rsidR="0002034F" w:rsidRPr="00192F8E">
        <w:rPr>
          <w:szCs w:val="22"/>
        </w:rPr>
        <w:t>are</w:t>
      </w:r>
      <w:r w:rsidRPr="00192F8E">
        <w:rPr>
          <w:szCs w:val="22"/>
        </w:rPr>
        <w:t xml:space="preserve"> authorised to solemnise marriages as part of their employment</w:t>
      </w:r>
      <w:r w:rsidR="00E23DF5" w:rsidRPr="00192F8E">
        <w:rPr>
          <w:szCs w:val="22"/>
        </w:rPr>
        <w:t>.</w:t>
      </w:r>
      <w:r w:rsidR="006B28D9" w:rsidRPr="00192F8E">
        <w:rPr>
          <w:szCs w:val="22"/>
        </w:rPr>
        <w:t xml:space="preserve"> These are referred to as ‘category B’ authorised celebrants.</w:t>
      </w:r>
    </w:p>
    <w:p w14:paraId="5D975A3D" w14:textId="77777777" w:rsidR="00C1273C" w:rsidRPr="00512CD3" w:rsidRDefault="00D95DE6" w:rsidP="00296FEE">
      <w:pPr>
        <w:numPr>
          <w:ilvl w:val="0"/>
          <w:numId w:val="41"/>
        </w:numPr>
        <w:rPr>
          <w:szCs w:val="22"/>
        </w:rPr>
      </w:pPr>
      <w:r w:rsidRPr="00192F8E">
        <w:rPr>
          <w:szCs w:val="22"/>
        </w:rPr>
        <w:t>M</w:t>
      </w:r>
      <w:r w:rsidR="00215F3D" w:rsidRPr="00192F8E">
        <w:rPr>
          <w:szCs w:val="22"/>
        </w:rPr>
        <w:t xml:space="preserve">arriage celebrants </w:t>
      </w:r>
      <w:r w:rsidR="002A6C90" w:rsidRPr="00192F8E">
        <w:rPr>
          <w:szCs w:val="22"/>
        </w:rPr>
        <w:t>registered by the Commonwealth</w:t>
      </w:r>
      <w:r w:rsidR="002A6C90" w:rsidRPr="00512CD3">
        <w:rPr>
          <w:szCs w:val="22"/>
        </w:rPr>
        <w:t xml:space="preserve"> under the Marriage Celebrants Program</w:t>
      </w:r>
      <w:r w:rsidR="00F66CAD" w:rsidRPr="00512CD3">
        <w:rPr>
          <w:szCs w:val="22"/>
        </w:rPr>
        <w:t>me</w:t>
      </w:r>
      <w:r w:rsidR="00082DD8" w:rsidRPr="00512CD3">
        <w:rPr>
          <w:szCs w:val="22"/>
        </w:rPr>
        <w:t xml:space="preserve">. </w:t>
      </w:r>
      <w:r w:rsidR="006B28D9" w:rsidRPr="00512CD3">
        <w:rPr>
          <w:szCs w:val="22"/>
        </w:rPr>
        <w:t>These are referred to as ‘</w:t>
      </w:r>
      <w:r w:rsidR="00792357" w:rsidRPr="00512CD3">
        <w:rPr>
          <w:szCs w:val="22"/>
        </w:rPr>
        <w:t>c</w:t>
      </w:r>
      <w:r w:rsidR="006B28D9" w:rsidRPr="00512CD3">
        <w:rPr>
          <w:szCs w:val="22"/>
        </w:rPr>
        <w:t xml:space="preserve">ategory C’ authorised celebrants. </w:t>
      </w:r>
      <w:r w:rsidR="00082DD8" w:rsidRPr="00512CD3">
        <w:rPr>
          <w:szCs w:val="22"/>
        </w:rPr>
        <w:t>This includes</w:t>
      </w:r>
      <w:r w:rsidR="00E311A1" w:rsidRPr="00512CD3">
        <w:rPr>
          <w:szCs w:val="22"/>
        </w:rPr>
        <w:t xml:space="preserve"> m</w:t>
      </w:r>
      <w:r w:rsidR="00F31FCE" w:rsidRPr="00512CD3">
        <w:rPr>
          <w:szCs w:val="22"/>
        </w:rPr>
        <w:t xml:space="preserve">arriage celebrants who perform </w:t>
      </w:r>
      <w:r w:rsidR="00E311A1" w:rsidRPr="00512CD3">
        <w:rPr>
          <w:szCs w:val="22"/>
        </w:rPr>
        <w:t xml:space="preserve">religious </w:t>
      </w:r>
      <w:r w:rsidR="00F31FCE" w:rsidRPr="00512CD3">
        <w:rPr>
          <w:szCs w:val="22"/>
        </w:rPr>
        <w:t>ceremonies</w:t>
      </w:r>
      <w:r w:rsidR="00082DD8" w:rsidRPr="00512CD3">
        <w:rPr>
          <w:szCs w:val="22"/>
        </w:rPr>
        <w:t xml:space="preserve"> (whether or not they are also designated as ‘religious marriage celebrants’</w:t>
      </w:r>
      <w:r w:rsidR="00C1273C" w:rsidRPr="00512CD3">
        <w:rPr>
          <w:szCs w:val="22"/>
        </w:rPr>
        <w:t>)</w:t>
      </w:r>
      <w:r w:rsidR="000400BD" w:rsidRPr="00512CD3">
        <w:rPr>
          <w:szCs w:val="22"/>
        </w:rPr>
        <w:t xml:space="preserve"> </w:t>
      </w:r>
      <w:r w:rsidR="00F31FCE" w:rsidRPr="00512CD3">
        <w:rPr>
          <w:szCs w:val="22"/>
        </w:rPr>
        <w:t>and marriage celebran</w:t>
      </w:r>
      <w:r w:rsidR="00BF01F6" w:rsidRPr="00512CD3">
        <w:rPr>
          <w:szCs w:val="22"/>
        </w:rPr>
        <w:t>t</w:t>
      </w:r>
      <w:r w:rsidR="00F31FCE" w:rsidRPr="00512CD3">
        <w:rPr>
          <w:szCs w:val="22"/>
        </w:rPr>
        <w:t xml:space="preserve">s who </w:t>
      </w:r>
      <w:r w:rsidR="00E311A1" w:rsidRPr="00512CD3">
        <w:rPr>
          <w:szCs w:val="22"/>
        </w:rPr>
        <w:t>perform</w:t>
      </w:r>
      <w:r w:rsidR="002A6C90" w:rsidRPr="00512CD3">
        <w:rPr>
          <w:szCs w:val="22"/>
        </w:rPr>
        <w:t xml:space="preserve"> civil marriage ceremonies</w:t>
      </w:r>
      <w:r w:rsidR="00082DD8" w:rsidRPr="00512CD3">
        <w:rPr>
          <w:szCs w:val="22"/>
        </w:rPr>
        <w:t xml:space="preserve"> (whether or not they are designated as ‘religious marriage celebrants’)</w:t>
      </w:r>
      <w:r w:rsidR="00E311A1" w:rsidRPr="00512CD3">
        <w:rPr>
          <w:szCs w:val="22"/>
        </w:rPr>
        <w:t xml:space="preserve">. </w:t>
      </w:r>
      <w:r w:rsidR="002A6C90" w:rsidRPr="00512CD3">
        <w:rPr>
          <w:szCs w:val="22"/>
        </w:rPr>
        <w:t>Marriage celebrants in this category have a registration number beginning with the letter ‘A’</w:t>
      </w:r>
      <w:r w:rsidR="000400BD" w:rsidRPr="00512CD3">
        <w:rPr>
          <w:szCs w:val="22"/>
        </w:rPr>
        <w:t xml:space="preserve">. </w:t>
      </w:r>
    </w:p>
    <w:p w14:paraId="126DB71F" w14:textId="77777777" w:rsidR="002A6C90" w:rsidRPr="00512CD3" w:rsidRDefault="00C1273C" w:rsidP="00244294">
      <w:pPr>
        <w:numPr>
          <w:ilvl w:val="0"/>
          <w:numId w:val="81"/>
        </w:numPr>
        <w:ind w:left="1134" w:hanging="425"/>
        <w:rPr>
          <w:szCs w:val="22"/>
        </w:rPr>
      </w:pPr>
      <w:r w:rsidRPr="00192F8E">
        <w:rPr>
          <w:szCs w:val="22"/>
        </w:rPr>
        <w:t>Religious marriage celebrants</w:t>
      </w:r>
      <w:r w:rsidRPr="00512CD3">
        <w:rPr>
          <w:szCs w:val="22"/>
        </w:rPr>
        <w:t xml:space="preserve"> are a subcategory of Commonwealth-registered marriage celebrants under Subdivision D of Division 1 of Part IV of the Marriage Act (category D celebrants).</w:t>
      </w:r>
      <w:r w:rsidR="00EA5CC2" w:rsidRPr="00512CD3">
        <w:rPr>
          <w:szCs w:val="22"/>
        </w:rPr>
        <w:t xml:space="preserve"> In order to become a religious marriage celebrant, a person must </w:t>
      </w:r>
      <w:r w:rsidR="00C57FDE" w:rsidRPr="00512CD3">
        <w:rPr>
          <w:szCs w:val="22"/>
        </w:rPr>
        <w:t>first be</w:t>
      </w:r>
      <w:r w:rsidR="00EA5CC2" w:rsidRPr="00512CD3">
        <w:rPr>
          <w:szCs w:val="22"/>
        </w:rPr>
        <w:t xml:space="preserve"> a marriage celebrant registered by the Commonwealth.</w:t>
      </w:r>
    </w:p>
    <w:p w14:paraId="1616D564" w14:textId="77777777" w:rsidR="00B274B2" w:rsidRPr="00512CD3" w:rsidRDefault="00EF7231" w:rsidP="00F17250">
      <w:pPr>
        <w:rPr>
          <w:szCs w:val="22"/>
        </w:rPr>
      </w:pPr>
      <w:r w:rsidRPr="00192F8E">
        <w:rPr>
          <w:szCs w:val="22"/>
        </w:rPr>
        <w:t>Chaplains of the Australian Defence Forces</w:t>
      </w:r>
      <w:r w:rsidRPr="00512CD3">
        <w:rPr>
          <w:szCs w:val="22"/>
        </w:rPr>
        <w:t xml:space="preserve"> (ADF), and ADF marriage officers, who solemnise marriages overseas under Part V of the Marriage Act</w:t>
      </w:r>
      <w:r w:rsidR="00BF6D89" w:rsidRPr="00512CD3">
        <w:rPr>
          <w:szCs w:val="22"/>
        </w:rPr>
        <w:t xml:space="preserve"> are also authorised celebrants</w:t>
      </w:r>
      <w:r w:rsidR="006B28D9" w:rsidRPr="00512CD3">
        <w:rPr>
          <w:szCs w:val="22"/>
        </w:rPr>
        <w:t xml:space="preserve"> under the Act.</w:t>
      </w:r>
      <w:r w:rsidR="00BF6D89" w:rsidRPr="00512CD3">
        <w:rPr>
          <w:szCs w:val="22"/>
        </w:rPr>
        <w:t xml:space="preserve"> </w:t>
      </w:r>
      <w:r w:rsidR="005761A1">
        <w:rPr>
          <w:szCs w:val="22"/>
        </w:rPr>
        <w:t>These g</w:t>
      </w:r>
      <w:r w:rsidR="00F70072" w:rsidRPr="00512CD3">
        <w:rPr>
          <w:szCs w:val="22"/>
        </w:rPr>
        <w:t xml:space="preserve">uidelines do not apply to marriages solemnised by </w:t>
      </w:r>
      <w:r w:rsidR="00A6140A" w:rsidRPr="00512CD3">
        <w:rPr>
          <w:szCs w:val="22"/>
        </w:rPr>
        <w:t>c</w:t>
      </w:r>
      <w:r w:rsidR="00F70072" w:rsidRPr="00512CD3">
        <w:rPr>
          <w:szCs w:val="22"/>
        </w:rPr>
        <w:t>haplains of the ADF or ADF marriage officers</w:t>
      </w:r>
      <w:r w:rsidR="0002034F" w:rsidRPr="00512CD3">
        <w:rPr>
          <w:szCs w:val="22"/>
        </w:rPr>
        <w:t>.</w:t>
      </w:r>
    </w:p>
    <w:p w14:paraId="0505087E" w14:textId="77777777" w:rsidR="00215F3D" w:rsidRPr="00AB05F3" w:rsidRDefault="000400BD" w:rsidP="00732C12">
      <w:pPr>
        <w:pStyle w:val="Heading1"/>
      </w:pPr>
      <w:r>
        <w:br w:type="page"/>
      </w:r>
      <w:bookmarkStart w:id="42" w:name="_Toc505078872"/>
      <w:bookmarkStart w:id="43" w:name="_Toc518290220"/>
      <w:r w:rsidR="00732C12" w:rsidRPr="00732C12">
        <w:rPr>
          <w:caps w:val="0"/>
        </w:rPr>
        <w:lastRenderedPageBreak/>
        <w:t>Using these guidelines</w:t>
      </w:r>
      <w:bookmarkEnd w:id="40"/>
      <w:bookmarkEnd w:id="42"/>
      <w:bookmarkEnd w:id="43"/>
    </w:p>
    <w:p w14:paraId="2D236EDD" w14:textId="77777777" w:rsidR="0089213D" w:rsidRDefault="00E34ACC" w:rsidP="009A5C42">
      <w:pPr>
        <w:spacing w:before="240" w:after="240"/>
        <w:rPr>
          <w:rStyle w:val="Hyperlink"/>
          <w:szCs w:val="22"/>
        </w:rPr>
      </w:pPr>
      <w:r>
        <w:rPr>
          <w:szCs w:val="22"/>
        </w:rPr>
        <w:t>E</w:t>
      </w:r>
      <w:r w:rsidR="00215F3D" w:rsidRPr="009B2459">
        <w:rPr>
          <w:szCs w:val="22"/>
        </w:rPr>
        <w:t>lectronic versions of the</w:t>
      </w:r>
      <w:r w:rsidR="00C3436B" w:rsidRPr="00566DB7">
        <w:rPr>
          <w:i/>
          <w:szCs w:val="22"/>
        </w:rPr>
        <w:t xml:space="preserve"> </w:t>
      </w:r>
      <w:hyperlink r:id="rId11" w:history="1">
        <w:r w:rsidR="002652BF" w:rsidRPr="00566DB7">
          <w:rPr>
            <w:rStyle w:val="Hyperlink"/>
            <w:szCs w:val="22"/>
          </w:rPr>
          <w:t xml:space="preserve">Marriage Act </w:t>
        </w:r>
      </w:hyperlink>
      <w:r w:rsidR="002652BF" w:rsidRPr="00B0166B">
        <w:rPr>
          <w:rStyle w:val="Hyperlink"/>
          <w:color w:val="auto"/>
          <w:szCs w:val="22"/>
          <w:u w:val="none"/>
        </w:rPr>
        <w:t>and</w:t>
      </w:r>
      <w:r w:rsidR="002652BF" w:rsidRPr="00B0166B">
        <w:rPr>
          <w:i/>
          <w:szCs w:val="22"/>
        </w:rPr>
        <w:t xml:space="preserve"> </w:t>
      </w:r>
      <w:hyperlink r:id="rId12" w:history="1">
        <w:r w:rsidR="002652BF" w:rsidRPr="00184FD1">
          <w:rPr>
            <w:rStyle w:val="Hyperlink"/>
            <w:szCs w:val="22"/>
          </w:rPr>
          <w:t xml:space="preserve">Marriage Regulations </w:t>
        </w:r>
        <w:r w:rsidR="00304325" w:rsidRPr="00184FD1">
          <w:rPr>
            <w:rStyle w:val="Hyperlink"/>
            <w:szCs w:val="22"/>
          </w:rPr>
          <w:t>2017</w:t>
        </w:r>
      </w:hyperlink>
      <w:r w:rsidR="00C3436B">
        <w:rPr>
          <w:szCs w:val="22"/>
        </w:rPr>
        <w:t xml:space="preserve"> </w:t>
      </w:r>
      <w:r>
        <w:rPr>
          <w:szCs w:val="22"/>
        </w:rPr>
        <w:t xml:space="preserve">are available </w:t>
      </w:r>
      <w:r w:rsidR="00C67098">
        <w:rPr>
          <w:szCs w:val="22"/>
        </w:rPr>
        <w:t>on</w:t>
      </w:r>
      <w:r>
        <w:rPr>
          <w:szCs w:val="22"/>
        </w:rPr>
        <w:t xml:space="preserve"> </w:t>
      </w:r>
      <w:r w:rsidR="00FF41EA">
        <w:rPr>
          <w:szCs w:val="22"/>
        </w:rPr>
        <w:t>the Federal Register of Legislation</w:t>
      </w:r>
      <w:r w:rsidR="006B28D9">
        <w:rPr>
          <w:szCs w:val="22"/>
        </w:rPr>
        <w:t xml:space="preserve"> (</w:t>
      </w:r>
      <w:hyperlink r:id="rId13" w:history="1">
        <w:r w:rsidR="006B28D9" w:rsidRPr="004C6CA2">
          <w:rPr>
            <w:rStyle w:val="Hyperlink"/>
            <w:szCs w:val="22"/>
          </w:rPr>
          <w:t>www.legislation.gov.au</w:t>
        </w:r>
      </w:hyperlink>
      <w:r w:rsidR="006B28D9">
        <w:rPr>
          <w:szCs w:val="22"/>
        </w:rPr>
        <w:t>)</w:t>
      </w:r>
      <w:r w:rsidR="002652BF">
        <w:rPr>
          <w:szCs w:val="22"/>
        </w:rPr>
        <w:t>.</w:t>
      </w:r>
      <w:r>
        <w:rPr>
          <w:szCs w:val="22"/>
        </w:rPr>
        <w:t xml:space="preserve"> </w:t>
      </w:r>
    </w:p>
    <w:p w14:paraId="4360EAC1" w14:textId="77777777" w:rsidR="005F53AA" w:rsidRPr="00425285" w:rsidRDefault="001340CD" w:rsidP="009A5C42">
      <w:pPr>
        <w:spacing w:before="240" w:after="240"/>
      </w:pPr>
      <w:r w:rsidRPr="00192F8E">
        <w:rPr>
          <w:szCs w:val="22"/>
        </w:rPr>
        <w:t>Important:</w:t>
      </w:r>
      <w:r w:rsidRPr="00965E07">
        <w:t xml:space="preserve"> </w:t>
      </w:r>
      <w:r w:rsidR="00710437" w:rsidRPr="00965E07">
        <w:t>The Marriage Regulations 2017 commence</w:t>
      </w:r>
      <w:r w:rsidR="00097F26">
        <w:t>d</w:t>
      </w:r>
      <w:r w:rsidR="00C3436B" w:rsidRPr="00965E07">
        <w:t xml:space="preserve"> on 1 April 2018</w:t>
      </w:r>
      <w:r w:rsidR="00710437" w:rsidRPr="00965E07">
        <w:t>. The new regulations</w:t>
      </w:r>
      <w:r w:rsidR="004159E6" w:rsidRPr="00965E07">
        <w:t xml:space="preserve"> </w:t>
      </w:r>
      <w:r w:rsidR="00C3436B" w:rsidRPr="00965E07">
        <w:t xml:space="preserve">repeal and replace the </w:t>
      </w:r>
      <w:r w:rsidR="00304325" w:rsidRPr="00965E07">
        <w:t xml:space="preserve">Marriage </w:t>
      </w:r>
      <w:r w:rsidR="00C3436B" w:rsidRPr="00965E07">
        <w:t>Regulations</w:t>
      </w:r>
      <w:r w:rsidR="00304325" w:rsidRPr="00965E07">
        <w:t xml:space="preserve"> 1963</w:t>
      </w:r>
      <w:r w:rsidR="00C02E19" w:rsidRPr="00965E07">
        <w:t>.</w:t>
      </w:r>
      <w:r w:rsidR="003C7BFF" w:rsidRPr="00425285" w:rsidDel="003C7BFF">
        <w:t xml:space="preserve"> </w:t>
      </w:r>
    </w:p>
    <w:p w14:paraId="781AB91D" w14:textId="77777777" w:rsidR="00B274B2" w:rsidRPr="00DA0FAF" w:rsidRDefault="00B274B2" w:rsidP="003128FF">
      <w:pPr>
        <w:spacing w:before="360" w:after="240"/>
        <w:rPr>
          <w:b/>
          <w:sz w:val="28"/>
          <w:szCs w:val="28"/>
        </w:rPr>
      </w:pPr>
      <w:r w:rsidRPr="00DA0FAF">
        <w:rPr>
          <w:b/>
          <w:sz w:val="28"/>
          <w:szCs w:val="28"/>
        </w:rPr>
        <w:t>Contact the department</w:t>
      </w:r>
    </w:p>
    <w:p w14:paraId="343C86EC" w14:textId="77777777" w:rsidR="00B274B2" w:rsidRDefault="00B274B2" w:rsidP="009A5C42">
      <w:pPr>
        <w:rPr>
          <w:szCs w:val="22"/>
        </w:rPr>
      </w:pPr>
      <w:r>
        <w:rPr>
          <w:szCs w:val="22"/>
        </w:rPr>
        <w:t xml:space="preserve">If you cannot find </w:t>
      </w:r>
      <w:r w:rsidR="006B28D9">
        <w:rPr>
          <w:szCs w:val="22"/>
        </w:rPr>
        <w:t xml:space="preserve">the </w:t>
      </w:r>
      <w:r>
        <w:rPr>
          <w:szCs w:val="22"/>
        </w:rPr>
        <w:t xml:space="preserve">information </w:t>
      </w:r>
      <w:r w:rsidR="006B28D9">
        <w:rPr>
          <w:szCs w:val="22"/>
        </w:rPr>
        <w:t xml:space="preserve">you need </w:t>
      </w:r>
      <w:r>
        <w:rPr>
          <w:szCs w:val="22"/>
        </w:rPr>
        <w:t xml:space="preserve">in these </w:t>
      </w:r>
      <w:r w:rsidR="005761A1">
        <w:rPr>
          <w:szCs w:val="22"/>
        </w:rPr>
        <w:t>g</w:t>
      </w:r>
      <w:r>
        <w:rPr>
          <w:szCs w:val="22"/>
        </w:rPr>
        <w:t>uidelines</w:t>
      </w:r>
      <w:r w:rsidR="00E16AEF">
        <w:rPr>
          <w:szCs w:val="22"/>
        </w:rPr>
        <w:t xml:space="preserve"> you may wish to </w:t>
      </w:r>
      <w:r w:rsidRPr="00D067A1">
        <w:rPr>
          <w:szCs w:val="22"/>
        </w:rPr>
        <w:t xml:space="preserve">contact the </w:t>
      </w:r>
      <w:r>
        <w:rPr>
          <w:szCs w:val="22"/>
        </w:rPr>
        <w:t>d</w:t>
      </w:r>
      <w:r w:rsidRPr="00D067A1">
        <w:rPr>
          <w:szCs w:val="22"/>
        </w:rPr>
        <w:t xml:space="preserve">epartment for guidance. </w:t>
      </w:r>
    </w:p>
    <w:p w14:paraId="1110C91B" w14:textId="77777777" w:rsidR="00B274B2" w:rsidRDefault="00B274B2" w:rsidP="009A5C42">
      <w:pPr>
        <w:spacing w:before="240" w:after="240"/>
        <w:rPr>
          <w:szCs w:val="22"/>
        </w:rPr>
      </w:pPr>
      <w:r w:rsidRPr="00D067A1">
        <w:rPr>
          <w:szCs w:val="22"/>
        </w:rPr>
        <w:t xml:space="preserve">You may </w:t>
      </w:r>
      <w:r>
        <w:rPr>
          <w:szCs w:val="22"/>
        </w:rPr>
        <w:t>contact the department by:</w:t>
      </w:r>
    </w:p>
    <w:p w14:paraId="4BFFBB38" w14:textId="77777777" w:rsidR="00B274B2" w:rsidRDefault="00B274B2" w:rsidP="009A5C42">
      <w:pPr>
        <w:pStyle w:val="ListBullet"/>
        <w:rPr>
          <w:rFonts w:eastAsia="Times New Roman" w:cs="Times New Roman"/>
          <w:w w:val="100"/>
          <w:kern w:val="0"/>
          <w:szCs w:val="20"/>
          <w:lang w:val="en-US" w:bidi="en-US"/>
        </w:rPr>
      </w:pPr>
      <w:r w:rsidRPr="00192F8E">
        <w:rPr>
          <w:rFonts w:eastAsia="Times New Roman" w:cs="Times New Roman"/>
          <w:w w:val="100"/>
          <w:kern w:val="0"/>
          <w:szCs w:val="20"/>
          <w:lang w:val="en-US" w:bidi="en-US"/>
        </w:rPr>
        <w:t>Email</w:t>
      </w:r>
      <w:r w:rsidR="0069287D">
        <w:rPr>
          <w:rFonts w:eastAsia="Times New Roman" w:cs="Times New Roman"/>
          <w:w w:val="100"/>
          <w:kern w:val="0"/>
          <w:szCs w:val="20"/>
          <w:lang w:val="en-US" w:bidi="en-US"/>
        </w:rPr>
        <w:t xml:space="preserve">ing </w:t>
      </w:r>
      <w:r w:rsidRPr="00192F8E">
        <w:rPr>
          <w:rFonts w:eastAsia="Times New Roman" w:cs="Times New Roman"/>
          <w:w w:val="100"/>
          <w:kern w:val="0"/>
          <w:szCs w:val="20"/>
          <w:lang w:val="en-US" w:bidi="en-US"/>
        </w:rPr>
        <w:t>the R</w:t>
      </w:r>
      <w:r w:rsidR="0069287D">
        <w:rPr>
          <w:rFonts w:eastAsia="Times New Roman" w:cs="Times New Roman"/>
          <w:w w:val="100"/>
          <w:kern w:val="0"/>
          <w:szCs w:val="20"/>
          <w:lang w:val="en-US" w:bidi="en-US"/>
        </w:rPr>
        <w:t>egistrar of Marriage Celebrants at</w:t>
      </w:r>
      <w:r w:rsidRPr="00E8403B">
        <w:t xml:space="preserve"> </w:t>
      </w:r>
      <w:hyperlink r:id="rId14" w:history="1">
        <w:r w:rsidRPr="00E8403B">
          <w:rPr>
            <w:rStyle w:val="Hyperlink"/>
          </w:rPr>
          <w:t>marriagecelebrantssection@ag.gov.au</w:t>
        </w:r>
      </w:hyperlink>
      <w:r w:rsidRPr="00E8403B">
        <w:t xml:space="preserve"> </w:t>
      </w:r>
    </w:p>
    <w:p w14:paraId="2CBE25D7" w14:textId="77777777" w:rsidR="00B274B2" w:rsidRPr="00A262F9" w:rsidRDefault="00B274B2" w:rsidP="009A5C42">
      <w:pPr>
        <w:pStyle w:val="ListBullet"/>
        <w:numPr>
          <w:ilvl w:val="0"/>
          <w:numId w:val="0"/>
        </w:numPr>
        <w:ind w:left="720"/>
        <w:rPr>
          <w:rFonts w:eastAsia="Times New Roman" w:cs="Times New Roman"/>
          <w:w w:val="100"/>
          <w:kern w:val="0"/>
          <w:szCs w:val="20"/>
          <w:lang w:val="en-US" w:bidi="en-US"/>
        </w:rPr>
      </w:pPr>
    </w:p>
    <w:p w14:paraId="15BE826C" w14:textId="77777777" w:rsidR="00B274B2" w:rsidRPr="00D067A1" w:rsidRDefault="0069287D" w:rsidP="009A5C42">
      <w:pPr>
        <w:pStyle w:val="ListBullet"/>
        <w:rPr>
          <w:color w:val="000000"/>
        </w:rPr>
      </w:pPr>
      <w:r>
        <w:rPr>
          <w:rFonts w:eastAsia="Times New Roman" w:cs="Times New Roman"/>
          <w:w w:val="100"/>
          <w:kern w:val="0"/>
          <w:szCs w:val="20"/>
          <w:lang w:val="en-US" w:bidi="en-US"/>
        </w:rPr>
        <w:t>Calling</w:t>
      </w:r>
      <w:r w:rsidR="00B274B2" w:rsidRPr="00192F8E">
        <w:rPr>
          <w:rFonts w:eastAsia="Times New Roman" w:cs="Times New Roman"/>
          <w:w w:val="100"/>
          <w:kern w:val="0"/>
          <w:szCs w:val="20"/>
          <w:lang w:val="en-US" w:bidi="en-US"/>
        </w:rPr>
        <w:t xml:space="preserve"> 1800 550 343 </w:t>
      </w:r>
      <w:r w:rsidR="00B274B2" w:rsidRPr="00192F8E">
        <w:rPr>
          <w:rFonts w:eastAsia="Times New Roman" w:cs="Times New Roman"/>
          <w:w w:val="100"/>
          <w:kern w:val="0"/>
          <w:szCs w:val="20"/>
          <w:lang w:val="en-US" w:bidi="en-US"/>
        </w:rPr>
        <w:br/>
      </w:r>
      <w:r w:rsidR="00B274B2">
        <w:rPr>
          <w:rFonts w:eastAsia="Times New Roman" w:cs="Times New Roman"/>
          <w:w w:val="100"/>
          <w:kern w:val="0"/>
          <w:szCs w:val="20"/>
          <w:lang w:val="en-US" w:bidi="en-US"/>
        </w:rPr>
        <w:t>between 1</w:t>
      </w:r>
      <w:r>
        <w:rPr>
          <w:rFonts w:eastAsia="Times New Roman" w:cs="Times New Roman"/>
          <w:w w:val="100"/>
          <w:kern w:val="0"/>
          <w:szCs w:val="20"/>
          <w:lang w:val="en-US" w:bidi="en-US"/>
        </w:rPr>
        <w:t>0.00am-1.</w:t>
      </w:r>
      <w:r w:rsidR="00B274B2">
        <w:rPr>
          <w:rFonts w:eastAsia="Times New Roman" w:cs="Times New Roman"/>
          <w:w w:val="100"/>
          <w:kern w:val="0"/>
          <w:szCs w:val="20"/>
          <w:lang w:val="en-US" w:bidi="en-US"/>
        </w:rPr>
        <w:t>00pm and 2</w:t>
      </w:r>
      <w:r>
        <w:rPr>
          <w:rFonts w:eastAsia="Times New Roman" w:cs="Times New Roman"/>
          <w:w w:val="100"/>
          <w:kern w:val="0"/>
          <w:szCs w:val="20"/>
          <w:lang w:val="en-US" w:bidi="en-US"/>
        </w:rPr>
        <w:t>.</w:t>
      </w:r>
      <w:r w:rsidR="00B274B2">
        <w:rPr>
          <w:rFonts w:eastAsia="Times New Roman" w:cs="Times New Roman"/>
          <w:w w:val="100"/>
          <w:kern w:val="0"/>
          <w:szCs w:val="20"/>
          <w:lang w:val="en-US" w:bidi="en-US"/>
        </w:rPr>
        <w:t>00pm-5</w:t>
      </w:r>
      <w:r>
        <w:rPr>
          <w:rFonts w:eastAsia="Times New Roman" w:cs="Times New Roman"/>
          <w:w w:val="100"/>
          <w:kern w:val="0"/>
          <w:szCs w:val="20"/>
          <w:lang w:val="en-US" w:bidi="en-US"/>
        </w:rPr>
        <w:t>.</w:t>
      </w:r>
      <w:r w:rsidR="00B274B2">
        <w:rPr>
          <w:rFonts w:eastAsia="Times New Roman" w:cs="Times New Roman"/>
          <w:w w:val="100"/>
          <w:kern w:val="0"/>
          <w:szCs w:val="20"/>
          <w:lang w:val="en-US" w:bidi="en-US"/>
        </w:rPr>
        <w:t>00pm Monday-Friday (local Canberra time)</w:t>
      </w:r>
      <w:r>
        <w:rPr>
          <w:rFonts w:eastAsia="Times New Roman" w:cs="Times New Roman"/>
          <w:w w:val="100"/>
          <w:kern w:val="0"/>
          <w:szCs w:val="20"/>
          <w:lang w:val="en-US" w:bidi="en-US"/>
        </w:rPr>
        <w:t>.</w:t>
      </w:r>
    </w:p>
    <w:p w14:paraId="489E307E" w14:textId="77777777" w:rsidR="00B274B2" w:rsidRDefault="00B274B2" w:rsidP="009A5C42">
      <w:r w:rsidRPr="00036D5E">
        <w:t xml:space="preserve">If you </w:t>
      </w:r>
      <w:r w:rsidR="0069287D">
        <w:t>seek</w:t>
      </w:r>
      <w:r w:rsidRPr="00036D5E">
        <w:t xml:space="preserve"> information relating to the registration of a marriage or the lodgment of paperwork relating to a marriage, contact the</w:t>
      </w:r>
      <w:r>
        <w:t xml:space="preserve"> relevant state or territory registry of Births, Deaths and Marriages</w:t>
      </w:r>
      <w:r w:rsidRPr="00036D5E">
        <w:t xml:space="preserve"> </w:t>
      </w:r>
      <w:r>
        <w:t>(BDM)</w:t>
      </w:r>
      <w:r w:rsidRPr="00036D5E">
        <w:t xml:space="preserve"> in the state or territory where the marriage took place. </w:t>
      </w:r>
    </w:p>
    <w:p w14:paraId="77B721A5" w14:textId="77777777" w:rsidR="00215F3D" w:rsidRPr="00566DB7" w:rsidRDefault="00B274B2" w:rsidP="00CE3557">
      <w:pPr>
        <w:rPr>
          <w:rStyle w:val="Strong"/>
          <w:bCs w:val="0"/>
          <w:sz w:val="32"/>
          <w:szCs w:val="32"/>
        </w:rPr>
      </w:pPr>
      <w:r w:rsidRPr="00036D5E">
        <w:t>Contact details for the BDMs are available</w:t>
      </w:r>
      <w:r>
        <w:t xml:space="preserve"> from the </w:t>
      </w:r>
      <w:hyperlink r:id="rId15" w:history="1">
        <w:r w:rsidR="006B28D9" w:rsidRPr="0069287D">
          <w:rPr>
            <w:rStyle w:val="Hyperlink"/>
          </w:rPr>
          <w:t>a</w:t>
        </w:r>
        <w:r w:rsidRPr="0069287D">
          <w:rPr>
            <w:rStyle w:val="Hyperlink"/>
          </w:rPr>
          <w:t>ustralia.gov.au</w:t>
        </w:r>
      </w:hyperlink>
      <w:r>
        <w:t xml:space="preserve"> </w:t>
      </w:r>
      <w:r w:rsidRPr="0069287D">
        <w:t>website</w:t>
      </w:r>
      <w:r>
        <w:t>.</w:t>
      </w:r>
      <w:bookmarkStart w:id="44" w:name="_Toc317069184"/>
      <w:bookmarkStart w:id="45" w:name="_Toc505078873"/>
      <w:r w:rsidR="005B6959">
        <w:rPr>
          <w:b/>
          <w:sz w:val="28"/>
          <w:szCs w:val="28"/>
        </w:rPr>
        <w:br w:type="page"/>
      </w:r>
      <w:bookmarkStart w:id="46" w:name="_Toc314495919"/>
      <w:bookmarkStart w:id="47" w:name="_Toc317082133"/>
      <w:bookmarkStart w:id="48" w:name="_Toc505078874"/>
      <w:bookmarkStart w:id="49" w:name="_Toc508963822"/>
      <w:bookmarkEnd w:id="44"/>
      <w:bookmarkEnd w:id="45"/>
      <w:r w:rsidR="006A0575" w:rsidRPr="00823446">
        <w:rPr>
          <w:rStyle w:val="Strong"/>
          <w:b w:val="0"/>
          <w:bCs w:val="0"/>
          <w:sz w:val="32"/>
          <w:szCs w:val="32"/>
        </w:rPr>
        <w:lastRenderedPageBreak/>
        <w:t xml:space="preserve">Part </w:t>
      </w:r>
      <w:r w:rsidR="00410E42" w:rsidRPr="00823446">
        <w:rPr>
          <w:rStyle w:val="Strong"/>
          <w:b w:val="0"/>
          <w:bCs w:val="0"/>
          <w:sz w:val="32"/>
          <w:szCs w:val="32"/>
        </w:rPr>
        <w:t>1</w:t>
      </w:r>
      <w:r w:rsidR="00CC7C5C" w:rsidRPr="00566DB7">
        <w:rPr>
          <w:rStyle w:val="Strong"/>
          <w:bCs w:val="0"/>
          <w:sz w:val="32"/>
          <w:szCs w:val="32"/>
        </w:rPr>
        <w:tab/>
      </w:r>
      <w:r w:rsidR="00CC7C5C" w:rsidRPr="00566DB7">
        <w:rPr>
          <w:rStyle w:val="Strong"/>
          <w:bCs w:val="0"/>
          <w:sz w:val="32"/>
          <w:szCs w:val="32"/>
        </w:rPr>
        <w:tab/>
      </w:r>
      <w:r w:rsidR="00215F3D" w:rsidRPr="00566DB7">
        <w:t>INTRODUCTION</w:t>
      </w:r>
      <w:bookmarkEnd w:id="46"/>
      <w:bookmarkEnd w:id="47"/>
      <w:bookmarkEnd w:id="48"/>
      <w:bookmarkEnd w:id="49"/>
    </w:p>
    <w:p w14:paraId="4792A8E8" w14:textId="77777777" w:rsidR="002459B6" w:rsidRDefault="00215F3D" w:rsidP="002459B6">
      <w:pPr>
        <w:spacing w:before="240" w:after="240"/>
      </w:pPr>
      <w:r w:rsidRPr="00D067A1">
        <w:t xml:space="preserve">These </w:t>
      </w:r>
      <w:r w:rsidR="005761A1">
        <w:t>g</w:t>
      </w:r>
      <w:r w:rsidRPr="00D067A1">
        <w:t xml:space="preserve">uidelines provide essential information for </w:t>
      </w:r>
      <w:r w:rsidRPr="00566DB7">
        <w:rPr>
          <w:u w:val="single"/>
        </w:rPr>
        <w:t>celebrants</w:t>
      </w:r>
      <w:r w:rsidRPr="00D067A1">
        <w:rPr>
          <w:b/>
        </w:rPr>
        <w:t xml:space="preserve"> </w:t>
      </w:r>
      <w:r w:rsidRPr="00D067A1">
        <w:t xml:space="preserve">on the solemnisation of marriages </w:t>
      </w:r>
      <w:r w:rsidR="00ED2A04">
        <w:t xml:space="preserve">in Australia </w:t>
      </w:r>
      <w:r w:rsidRPr="00D067A1">
        <w:t>under the</w:t>
      </w:r>
      <w:r w:rsidR="00AA3600">
        <w:t xml:space="preserve"> </w:t>
      </w:r>
      <w:r w:rsidR="00185D28" w:rsidRPr="00185D28">
        <w:t>Marriage Act</w:t>
      </w:r>
      <w:r w:rsidRPr="00D067A1">
        <w:t xml:space="preserve"> </w:t>
      </w:r>
      <w:r w:rsidRPr="00D067A1">
        <w:rPr>
          <w:color w:val="000000"/>
        </w:rPr>
        <w:t>and the</w:t>
      </w:r>
      <w:r w:rsidR="00220846">
        <w:rPr>
          <w:color w:val="000000"/>
        </w:rPr>
        <w:t xml:space="preserve"> </w:t>
      </w:r>
      <w:r w:rsidR="00185D28" w:rsidRPr="00185D28">
        <w:rPr>
          <w:color w:val="000000"/>
        </w:rPr>
        <w:t>Marriage Regulations</w:t>
      </w:r>
      <w:r w:rsidRPr="00D067A1">
        <w:t xml:space="preserve">. </w:t>
      </w:r>
    </w:p>
    <w:p w14:paraId="6066B0C2" w14:textId="77777777" w:rsidR="00215F3D" w:rsidRPr="00D067A1" w:rsidRDefault="00215F3D" w:rsidP="00280EFC">
      <w:pPr>
        <w:spacing w:before="240" w:after="240"/>
      </w:pPr>
      <w:r w:rsidRPr="00D067A1">
        <w:t xml:space="preserve">The material </w:t>
      </w:r>
      <w:r w:rsidR="00B66E2A">
        <w:t xml:space="preserve">provides best practice </w:t>
      </w:r>
      <w:r w:rsidRPr="00D067A1">
        <w:t xml:space="preserve">guidance on the </w:t>
      </w:r>
      <w:r w:rsidR="00B66E2A">
        <w:t>solemnisation of marriage in Australia</w:t>
      </w:r>
      <w:r w:rsidRPr="00D067A1">
        <w:t xml:space="preserve"> and celebrants are expected to </w:t>
      </w:r>
      <w:r w:rsidR="00AE4F29">
        <w:t xml:space="preserve">familiarise themselves with the </w:t>
      </w:r>
      <w:r w:rsidRPr="00D067A1">
        <w:t xml:space="preserve">information in this document. The following material is provided on the understanding that the </w:t>
      </w:r>
      <w:r w:rsidR="005515EA">
        <w:t xml:space="preserve">department </w:t>
      </w:r>
      <w:r w:rsidRPr="00D067A1">
        <w:t>is not providing professional legal advice on any particular matter.</w:t>
      </w:r>
      <w:r w:rsidR="007214F6">
        <w:t xml:space="preserve"> </w:t>
      </w:r>
      <w:r w:rsidR="006B28D9">
        <w:t>T</w:t>
      </w:r>
      <w:r w:rsidR="007214F6" w:rsidRPr="00D067A1">
        <w:t>h</w:t>
      </w:r>
      <w:r w:rsidR="00347CC2">
        <w:t>e</w:t>
      </w:r>
      <w:r w:rsidR="007214F6">
        <w:t xml:space="preserve"> department </w:t>
      </w:r>
      <w:r w:rsidR="007214F6" w:rsidRPr="00D067A1">
        <w:t xml:space="preserve">can </w:t>
      </w:r>
      <w:r w:rsidR="00824B8D">
        <w:t xml:space="preserve">only </w:t>
      </w:r>
      <w:r w:rsidR="007214F6" w:rsidRPr="00D067A1">
        <w:t xml:space="preserve">provide guidance </w:t>
      </w:r>
      <w:r w:rsidR="00163481">
        <w:t xml:space="preserve">on the </w:t>
      </w:r>
      <w:r w:rsidR="0087604E">
        <w:t xml:space="preserve">requirements </w:t>
      </w:r>
      <w:r w:rsidR="00163481">
        <w:t>of the legislation</w:t>
      </w:r>
      <w:r w:rsidR="007214F6" w:rsidRPr="00D067A1">
        <w:t>.</w:t>
      </w:r>
    </w:p>
    <w:p w14:paraId="5E97F291" w14:textId="77777777" w:rsidR="00215F3D" w:rsidRPr="00B70A45" w:rsidRDefault="00EA3A31" w:rsidP="00B65DC9">
      <w:pPr>
        <w:pStyle w:val="Heading2"/>
        <w:spacing w:before="240" w:after="240"/>
        <w:ind w:left="1134" w:hanging="1134"/>
      </w:pPr>
      <w:bookmarkStart w:id="50" w:name="_Toc505078875"/>
      <w:bookmarkStart w:id="51" w:name="_Toc508963823"/>
      <w:bookmarkStart w:id="52" w:name="_Toc518290221"/>
      <w:r w:rsidRPr="00812328">
        <w:t xml:space="preserve">1.1 </w:t>
      </w:r>
      <w:r w:rsidR="008B5944" w:rsidRPr="00812328">
        <w:tab/>
      </w:r>
      <w:r w:rsidRPr="00B65DC9">
        <w:rPr>
          <w:caps w:val="0"/>
        </w:rPr>
        <w:t>THE</w:t>
      </w:r>
      <w:r w:rsidRPr="00AF57D0">
        <w:t xml:space="preserve"> ROLE OF</w:t>
      </w:r>
      <w:r w:rsidRPr="006B28D9">
        <w:t xml:space="preserve"> </w:t>
      </w:r>
      <w:r w:rsidRPr="00B70A45">
        <w:t>CELEBRANT</w:t>
      </w:r>
      <w:bookmarkEnd w:id="50"/>
      <w:bookmarkEnd w:id="51"/>
      <w:bookmarkEnd w:id="52"/>
    </w:p>
    <w:p w14:paraId="06419AB1" w14:textId="77777777" w:rsidR="001340CD" w:rsidRPr="005140F5" w:rsidRDefault="005A185A" w:rsidP="00280EFC">
      <w:pPr>
        <w:spacing w:before="240" w:after="240"/>
      </w:pPr>
      <w:r w:rsidRPr="005140F5">
        <w:t>Authorised celebrants</w:t>
      </w:r>
      <w:r w:rsidR="001340CD" w:rsidRPr="005140F5">
        <w:t xml:space="preserve"> have an important role not only because of </w:t>
      </w:r>
      <w:r w:rsidR="00BA7B32" w:rsidRPr="005140F5">
        <w:t>the</w:t>
      </w:r>
      <w:r w:rsidR="001340CD" w:rsidRPr="005140F5">
        <w:t xml:space="preserve"> legal consequence</w:t>
      </w:r>
      <w:r w:rsidR="00BA7B32" w:rsidRPr="005140F5">
        <w:t xml:space="preserve"> of marriage</w:t>
      </w:r>
      <w:r w:rsidR="001340CD" w:rsidRPr="005140F5">
        <w:t>, but also because of its central significance to the</w:t>
      </w:r>
      <w:r w:rsidRPr="005140F5">
        <w:t xml:space="preserve"> parties, both</w:t>
      </w:r>
      <w:r w:rsidR="001340CD" w:rsidRPr="005140F5">
        <w:t xml:space="preserve"> individually and as a couple.</w:t>
      </w:r>
    </w:p>
    <w:p w14:paraId="1DD82F00" w14:textId="77777777" w:rsidR="001340CD" w:rsidRPr="00B70A45" w:rsidRDefault="007648A0" w:rsidP="002459B6">
      <w:r w:rsidRPr="00DE0585">
        <w:t>As an authorised celebrant, i</w:t>
      </w:r>
      <w:r w:rsidR="001340CD" w:rsidRPr="00DE0585">
        <w:t>t is critical to your role to make sure that everything is done according</w:t>
      </w:r>
      <w:r w:rsidR="001340CD" w:rsidRPr="005140F5">
        <w:t xml:space="preserve"> to the Marriage Act and the Marriage Regulations</w:t>
      </w:r>
      <w:r w:rsidR="006B28D9">
        <w:t>,</w:t>
      </w:r>
      <w:r w:rsidR="001340CD" w:rsidRPr="00B70A45">
        <w:t xml:space="preserve"> and that all necessary steps are taken to </w:t>
      </w:r>
      <w:r w:rsidR="005A185A" w:rsidRPr="00B70A45">
        <w:t>en</w:t>
      </w:r>
      <w:r w:rsidR="001340CD" w:rsidRPr="00B70A45">
        <w:t>sure the marriage will be valid.</w:t>
      </w:r>
    </w:p>
    <w:p w14:paraId="098FDD68" w14:textId="77777777" w:rsidR="009E434E" w:rsidRDefault="001340CD" w:rsidP="00280EFC">
      <w:pPr>
        <w:spacing w:before="240" w:after="240"/>
      </w:pPr>
      <w:r w:rsidRPr="00B70A45">
        <w:t>You need to be committed to keeping up-to-date and ensur</w:t>
      </w:r>
      <w:r w:rsidR="005A185A" w:rsidRPr="00B70A45">
        <w:t>e</w:t>
      </w:r>
      <w:r w:rsidRPr="005140F5">
        <w:t xml:space="preserve"> that you follow any changes to the law or </w:t>
      </w:r>
      <w:r w:rsidR="00531C1C" w:rsidRPr="005140F5">
        <w:t xml:space="preserve">recommended best </w:t>
      </w:r>
      <w:r w:rsidRPr="005140F5">
        <w:t>practice. The best way to remain informed about changes to the law or practices is to</w:t>
      </w:r>
      <w:r w:rsidR="009E434E">
        <w:t>:</w:t>
      </w:r>
    </w:p>
    <w:p w14:paraId="6F2DA06A" w14:textId="77777777" w:rsidR="009E434E" w:rsidRPr="00197134" w:rsidRDefault="009E434E" w:rsidP="00296FEE">
      <w:pPr>
        <w:numPr>
          <w:ilvl w:val="0"/>
          <w:numId w:val="63"/>
        </w:numPr>
        <w:autoSpaceDE w:val="0"/>
        <w:autoSpaceDN w:val="0"/>
        <w:adjustRightInd w:val="0"/>
        <w:rPr>
          <w:rFonts w:cs="Calibri"/>
        </w:rPr>
      </w:pPr>
      <w:r w:rsidRPr="00197134">
        <w:rPr>
          <w:rFonts w:cs="Calibri"/>
        </w:rPr>
        <w:t xml:space="preserve">have access to and refer to the latest copy of the Marriage Act and Marriage Regulations </w:t>
      </w:r>
    </w:p>
    <w:p w14:paraId="44700735" w14:textId="77777777" w:rsidR="009E434E" w:rsidRPr="00197134" w:rsidRDefault="009E434E" w:rsidP="00296FEE">
      <w:pPr>
        <w:numPr>
          <w:ilvl w:val="0"/>
          <w:numId w:val="63"/>
        </w:numPr>
        <w:autoSpaceDE w:val="0"/>
        <w:autoSpaceDN w:val="0"/>
        <w:adjustRightInd w:val="0"/>
        <w:rPr>
          <w:rFonts w:cs="Calibri"/>
        </w:rPr>
      </w:pPr>
      <w:r w:rsidRPr="00197134">
        <w:rPr>
          <w:rFonts w:cs="Calibri"/>
        </w:rPr>
        <w:t xml:space="preserve">have access to and refer to </w:t>
      </w:r>
      <w:r w:rsidR="009D1606" w:rsidRPr="00197134">
        <w:rPr>
          <w:rFonts w:cs="Calibri"/>
        </w:rPr>
        <w:t xml:space="preserve">the latest copy of the </w:t>
      </w:r>
      <w:r w:rsidR="005761A1">
        <w:rPr>
          <w:rFonts w:cs="Calibri"/>
        </w:rPr>
        <w:t>g</w:t>
      </w:r>
      <w:r w:rsidR="004C6D5C">
        <w:rPr>
          <w:rFonts w:cs="Calibri"/>
        </w:rPr>
        <w:t>uidelines</w:t>
      </w:r>
    </w:p>
    <w:p w14:paraId="18D14A1B" w14:textId="77777777" w:rsidR="001340CD" w:rsidRDefault="00DC664A" w:rsidP="00296FEE">
      <w:pPr>
        <w:numPr>
          <w:ilvl w:val="0"/>
          <w:numId w:val="63"/>
        </w:numPr>
        <w:spacing w:before="240" w:after="240"/>
      </w:pPr>
      <w:r>
        <w:t xml:space="preserve">read the advice provided by the Marriage Celebrants Programme (via email, newsletters and </w:t>
      </w:r>
      <w:r w:rsidR="006E110F">
        <w:t>f</w:t>
      </w:r>
      <w:r>
        <w:t xml:space="preserve">act </w:t>
      </w:r>
      <w:r w:rsidR="006E110F">
        <w:t>s</w:t>
      </w:r>
      <w:r>
        <w:t>heets</w:t>
      </w:r>
      <w:r w:rsidRPr="00C76E75">
        <w:t xml:space="preserve">); </w:t>
      </w:r>
      <w:r w:rsidR="009D1606" w:rsidRPr="00C76E75">
        <w:t>and</w:t>
      </w:r>
      <w:r w:rsidR="009D1606">
        <w:t xml:space="preserve"> </w:t>
      </w:r>
      <w:r w:rsidR="001340CD" w:rsidRPr="005140F5">
        <w:t>visit the ‘Marriage’ pages on the</w:t>
      </w:r>
      <w:r w:rsidR="00E1021F" w:rsidRPr="005140F5">
        <w:t xml:space="preserve"> department’s</w:t>
      </w:r>
      <w:r w:rsidR="001340CD" w:rsidRPr="005140F5">
        <w:t xml:space="preserve"> </w:t>
      </w:r>
      <w:hyperlink r:id="rId16" w:history="1">
        <w:r w:rsidR="00E1021F" w:rsidRPr="009E434E">
          <w:rPr>
            <w:rStyle w:val="Hyperlink"/>
            <w:szCs w:val="22"/>
          </w:rPr>
          <w:t>w</w:t>
        </w:r>
        <w:r w:rsidR="001340CD" w:rsidRPr="009E434E">
          <w:rPr>
            <w:rStyle w:val="Hyperlink"/>
            <w:szCs w:val="22"/>
          </w:rPr>
          <w:t>ebsite</w:t>
        </w:r>
      </w:hyperlink>
      <w:r w:rsidR="00780723" w:rsidRPr="009E434E">
        <w:rPr>
          <w:rStyle w:val="Hyperlink"/>
          <w:szCs w:val="22"/>
          <w:u w:val="none"/>
        </w:rPr>
        <w:t xml:space="preserve"> </w:t>
      </w:r>
      <w:r w:rsidR="00163481" w:rsidRPr="003E4A86">
        <w:t>on a regular basis.</w:t>
      </w:r>
    </w:p>
    <w:p w14:paraId="3014BD16" w14:textId="77777777" w:rsidR="001340CD" w:rsidRPr="0000310F" w:rsidRDefault="001340CD" w:rsidP="00280EFC">
      <w:pPr>
        <w:pStyle w:val="Heading2"/>
        <w:spacing w:before="240" w:after="240"/>
        <w:ind w:left="1134" w:hanging="1134"/>
      </w:pPr>
      <w:bookmarkStart w:id="53" w:name="_Toc508963824"/>
      <w:bookmarkStart w:id="54" w:name="_Toc518290222"/>
      <w:r w:rsidRPr="0000310F">
        <w:t xml:space="preserve">1.2 </w:t>
      </w:r>
      <w:r w:rsidR="0012427D">
        <w:tab/>
      </w:r>
      <w:r w:rsidRPr="00B65DC9">
        <w:rPr>
          <w:caps w:val="0"/>
        </w:rPr>
        <w:t>LIMITS</w:t>
      </w:r>
      <w:r w:rsidRPr="0000310F">
        <w:t xml:space="preserve"> OF YOUR ROLE</w:t>
      </w:r>
      <w:bookmarkEnd w:id="53"/>
      <w:bookmarkEnd w:id="54"/>
    </w:p>
    <w:p w14:paraId="26A6AF37" w14:textId="77777777" w:rsidR="001340CD" w:rsidRPr="00D067A1" w:rsidRDefault="001340CD" w:rsidP="00280EFC">
      <w:pPr>
        <w:spacing w:before="240" w:after="240"/>
      </w:pPr>
      <w:r w:rsidRPr="00D067A1">
        <w:t xml:space="preserve">It is important that you understand the boundaries of your role as a celebrant. It is </w:t>
      </w:r>
      <w:r w:rsidRPr="00566DB7">
        <w:rPr>
          <w:u w:val="single"/>
        </w:rPr>
        <w:t>not your role</w:t>
      </w:r>
      <w:r w:rsidRPr="00D067A1">
        <w:t xml:space="preserve"> to:</w:t>
      </w:r>
    </w:p>
    <w:p w14:paraId="639C89A0" w14:textId="77777777" w:rsidR="001340CD" w:rsidRDefault="001340CD" w:rsidP="00296FEE">
      <w:pPr>
        <w:numPr>
          <w:ilvl w:val="0"/>
          <w:numId w:val="47"/>
        </w:numPr>
      </w:pPr>
      <w:r w:rsidRPr="00D067A1">
        <w:t xml:space="preserve">assist couples with migration matters (not only </w:t>
      </w:r>
      <w:r>
        <w:t>may</w:t>
      </w:r>
      <w:r w:rsidRPr="00D067A1">
        <w:t xml:space="preserve"> you mislead people in this complex area</w:t>
      </w:r>
      <w:r>
        <w:t>,</w:t>
      </w:r>
      <w:r w:rsidRPr="00D067A1">
        <w:t xml:space="preserve"> but it may be an offence for a person who is not a </w:t>
      </w:r>
      <w:r>
        <w:t xml:space="preserve">registered </w:t>
      </w:r>
      <w:r w:rsidRPr="00D067A1">
        <w:t>migration agent to do this)</w:t>
      </w:r>
    </w:p>
    <w:p w14:paraId="0758A542" w14:textId="77777777" w:rsidR="00BF6D89" w:rsidRDefault="001340CD" w:rsidP="00296FEE">
      <w:pPr>
        <w:numPr>
          <w:ilvl w:val="0"/>
          <w:numId w:val="47"/>
        </w:numPr>
      </w:pPr>
      <w:r>
        <w:t>obtain documents</w:t>
      </w:r>
      <w:r w:rsidR="00E07831">
        <w:t>, or</w:t>
      </w:r>
    </w:p>
    <w:p w14:paraId="6EC87831" w14:textId="77777777" w:rsidR="006D400E" w:rsidRDefault="006D400E" w:rsidP="00296FEE">
      <w:pPr>
        <w:numPr>
          <w:ilvl w:val="0"/>
          <w:numId w:val="47"/>
        </w:numPr>
      </w:pPr>
      <w:r>
        <w:t>be involved in any legal matter concerning any party’s relationships or past marriages, or obtain court orders.</w:t>
      </w:r>
    </w:p>
    <w:p w14:paraId="1BB7D7E1" w14:textId="77777777" w:rsidR="00215F3D" w:rsidRPr="00D067A1" w:rsidRDefault="00215F3D" w:rsidP="003128FF">
      <w:pPr>
        <w:ind w:left="720"/>
      </w:pPr>
      <w:bookmarkStart w:id="55" w:name="_1.2_WHAT_TO"/>
      <w:bookmarkEnd w:id="55"/>
    </w:p>
    <w:p w14:paraId="76E191C0" w14:textId="77777777" w:rsidR="00215F3D" w:rsidRPr="00D067A1" w:rsidRDefault="00215F3D" w:rsidP="00741431"/>
    <w:p w14:paraId="46A169BC" w14:textId="77777777" w:rsidR="00716F95" w:rsidRDefault="00716F95" w:rsidP="00741431">
      <w:pPr>
        <w:sectPr w:rsidR="00716F95" w:rsidSect="00566DB7">
          <w:headerReference w:type="default" r:id="rId17"/>
          <w:footerReference w:type="default" r:id="rId18"/>
          <w:pgSz w:w="11906" w:h="16838"/>
          <w:pgMar w:top="1440" w:right="1440" w:bottom="1135" w:left="1440" w:header="708" w:footer="708" w:gutter="0"/>
          <w:pgNumType w:start="2"/>
          <w:cols w:space="708"/>
          <w:docGrid w:linePitch="360"/>
        </w:sectPr>
      </w:pPr>
    </w:p>
    <w:p w14:paraId="39623C38" w14:textId="77777777" w:rsidR="00215F3D" w:rsidRPr="000B27B1" w:rsidRDefault="006A0575" w:rsidP="00615E34">
      <w:pPr>
        <w:pStyle w:val="Heading1"/>
        <w:tabs>
          <w:tab w:val="left" w:pos="1134"/>
        </w:tabs>
        <w:ind w:left="1134" w:hanging="1134"/>
        <w:rPr>
          <w:sz w:val="32"/>
          <w:szCs w:val="32"/>
        </w:rPr>
      </w:pPr>
      <w:bookmarkStart w:id="56" w:name="_Toc314495920"/>
      <w:bookmarkStart w:id="57" w:name="part2"/>
      <w:bookmarkStart w:id="58" w:name="_Toc317082140"/>
      <w:bookmarkStart w:id="59" w:name="_Toc505078881"/>
      <w:bookmarkStart w:id="60" w:name="_Toc508963826"/>
      <w:bookmarkStart w:id="61" w:name="_Toc518290223"/>
      <w:r w:rsidRPr="000B27B1">
        <w:rPr>
          <w:sz w:val="32"/>
          <w:szCs w:val="32"/>
        </w:rPr>
        <w:lastRenderedPageBreak/>
        <w:t xml:space="preserve">Part </w:t>
      </w:r>
      <w:r w:rsidR="00371F71" w:rsidRPr="000B27B1">
        <w:rPr>
          <w:sz w:val="32"/>
          <w:szCs w:val="32"/>
        </w:rPr>
        <w:t>2</w:t>
      </w:r>
      <w:r w:rsidR="008B5944">
        <w:rPr>
          <w:sz w:val="32"/>
          <w:szCs w:val="32"/>
        </w:rPr>
        <w:tab/>
      </w:r>
      <w:r w:rsidR="008B5944">
        <w:rPr>
          <w:sz w:val="32"/>
          <w:szCs w:val="32"/>
        </w:rPr>
        <w:tab/>
      </w:r>
      <w:r w:rsidR="00215F3D" w:rsidRPr="000B27B1">
        <w:rPr>
          <w:sz w:val="32"/>
          <w:szCs w:val="32"/>
        </w:rPr>
        <w:t>MARRIAGE IN AUSTRALIA</w:t>
      </w:r>
      <w:bookmarkEnd w:id="56"/>
      <w:bookmarkEnd w:id="57"/>
      <w:bookmarkEnd w:id="58"/>
      <w:bookmarkEnd w:id="59"/>
      <w:bookmarkEnd w:id="60"/>
      <w:bookmarkEnd w:id="61"/>
    </w:p>
    <w:p w14:paraId="08AD11E7" w14:textId="77777777" w:rsidR="00215F3D" w:rsidRPr="0000310F" w:rsidRDefault="00215F3D" w:rsidP="00B65DC9">
      <w:pPr>
        <w:pStyle w:val="Heading2"/>
        <w:tabs>
          <w:tab w:val="left" w:pos="1134"/>
        </w:tabs>
        <w:spacing w:before="240" w:after="240"/>
        <w:ind w:left="1134" w:hanging="1134"/>
      </w:pPr>
      <w:bookmarkStart w:id="62" w:name="_Toc314495921"/>
      <w:bookmarkStart w:id="63" w:name="_Toc505078882"/>
      <w:bookmarkStart w:id="64" w:name="_Toc508963827"/>
      <w:bookmarkStart w:id="65" w:name="_Toc518290224"/>
      <w:r w:rsidRPr="0000310F">
        <w:t xml:space="preserve">2.1 </w:t>
      </w:r>
      <w:r w:rsidR="0012427D">
        <w:tab/>
      </w:r>
      <w:r w:rsidRPr="00B65DC9">
        <w:rPr>
          <w:caps w:val="0"/>
        </w:rPr>
        <w:t>THE</w:t>
      </w:r>
      <w:r w:rsidRPr="0000310F">
        <w:t xml:space="preserve"> SOLEMNISATION OF MARRIAGES IN AUSTRALIA</w:t>
      </w:r>
      <w:bookmarkEnd w:id="62"/>
      <w:bookmarkEnd w:id="63"/>
      <w:bookmarkEnd w:id="64"/>
      <w:bookmarkEnd w:id="65"/>
    </w:p>
    <w:p w14:paraId="7294916C" w14:textId="77777777" w:rsidR="00B530BD" w:rsidRDefault="00215F3D" w:rsidP="00741431">
      <w:pPr>
        <w:spacing w:before="360" w:after="240"/>
      </w:pPr>
      <w:r w:rsidRPr="00C6062F">
        <w:rPr>
          <w:color w:val="000000"/>
        </w:rPr>
        <w:t>Marriage</w:t>
      </w:r>
      <w:r w:rsidR="00D34A8F">
        <w:rPr>
          <w:color w:val="000000"/>
        </w:rPr>
        <w:t xml:space="preserve"> in Australia</w:t>
      </w:r>
      <w:r w:rsidRPr="00C6062F">
        <w:rPr>
          <w:color w:val="000000"/>
        </w:rPr>
        <w:t xml:space="preserve"> is regulated by the </w:t>
      </w:r>
      <w:r w:rsidR="00641C9E" w:rsidRPr="00641C9E">
        <w:rPr>
          <w:szCs w:val="22"/>
        </w:rPr>
        <w:t>Marriage Act</w:t>
      </w:r>
      <w:r w:rsidRPr="00566DB7">
        <w:rPr>
          <w:color w:val="000000"/>
        </w:rPr>
        <w:t xml:space="preserve"> </w:t>
      </w:r>
      <w:r w:rsidRPr="00D067A1">
        <w:rPr>
          <w:color w:val="000000"/>
        </w:rPr>
        <w:t xml:space="preserve">and the </w:t>
      </w:r>
      <w:r w:rsidR="00641C9E" w:rsidRPr="00641C9E">
        <w:rPr>
          <w:szCs w:val="22"/>
        </w:rPr>
        <w:t>Marriage Regulations</w:t>
      </w:r>
      <w:r w:rsidRPr="00C6062F">
        <w:rPr>
          <w:color w:val="000000"/>
        </w:rPr>
        <w:t xml:space="preserve">. </w:t>
      </w:r>
      <w:r w:rsidR="00CA38D1">
        <w:rPr>
          <w:color w:val="000000"/>
        </w:rPr>
        <w:t xml:space="preserve">The </w:t>
      </w:r>
      <w:r w:rsidR="00954FCD">
        <w:rPr>
          <w:color w:val="000000"/>
        </w:rPr>
        <w:t xml:space="preserve">department </w:t>
      </w:r>
      <w:r w:rsidR="00CA38D1">
        <w:rPr>
          <w:color w:val="000000"/>
        </w:rPr>
        <w:t xml:space="preserve">administers </w:t>
      </w:r>
      <w:r w:rsidR="00954FCD">
        <w:rPr>
          <w:color w:val="000000"/>
        </w:rPr>
        <w:t xml:space="preserve">this </w:t>
      </w:r>
      <w:r w:rsidR="00CA38D1">
        <w:rPr>
          <w:color w:val="000000"/>
        </w:rPr>
        <w:t xml:space="preserve">legislation. </w:t>
      </w:r>
      <w:r w:rsidRPr="00C6062F">
        <w:rPr>
          <w:color w:val="000000"/>
        </w:rPr>
        <w:t xml:space="preserve">All marriages in Australia must be conducted in accordance with this legislation. </w:t>
      </w:r>
      <w:r w:rsidRPr="00C6062F">
        <w:t xml:space="preserve">The </w:t>
      </w:r>
      <w:r w:rsidRPr="00C6062F">
        <w:rPr>
          <w:color w:val="000000"/>
        </w:rPr>
        <w:t xml:space="preserve">legislation specifies the requirements for </w:t>
      </w:r>
      <w:r w:rsidRPr="00C6062F">
        <w:t>the marriage ceremony</w:t>
      </w:r>
      <w:r w:rsidR="00DB1580">
        <w:t>,</w:t>
      </w:r>
      <w:r w:rsidRPr="00C6062F">
        <w:t xml:space="preserve"> as well as matter</w:t>
      </w:r>
      <w:r>
        <w:t>s that arise before and after the ceremony</w:t>
      </w:r>
      <w:r w:rsidRPr="00C6062F">
        <w:t>.</w:t>
      </w:r>
    </w:p>
    <w:p w14:paraId="489BD984" w14:textId="77777777" w:rsidR="00215F3D" w:rsidRPr="00C6062F" w:rsidRDefault="00B530BD" w:rsidP="00803D00">
      <w:pPr>
        <w:spacing w:before="240" w:after="240"/>
      </w:pPr>
      <w:r>
        <w:t xml:space="preserve">The Marriage Act applies to Australian external territories – Christmas Island, Norfolk Island and the Cocos (Keeling) Islands (section 8 of the Marriage Act). The Marriage Act does not apply to </w:t>
      </w:r>
      <w:r w:rsidR="00C43DAF">
        <w:t xml:space="preserve">the </w:t>
      </w:r>
      <w:r>
        <w:t>Australian territory in the Antarctica.</w:t>
      </w:r>
    </w:p>
    <w:p w14:paraId="1DF46B68" w14:textId="77777777" w:rsidR="00215F3D" w:rsidRPr="00EA3A31" w:rsidRDefault="00215F3D" w:rsidP="00965E07">
      <w:pPr>
        <w:pStyle w:val="Heading2"/>
        <w:spacing w:before="240" w:after="240"/>
        <w:ind w:left="1134" w:hanging="1134"/>
      </w:pPr>
      <w:bookmarkStart w:id="66" w:name="_Toc314495922"/>
      <w:bookmarkStart w:id="67" w:name="_Toc505078883"/>
      <w:bookmarkStart w:id="68" w:name="_Toc508963828"/>
      <w:bookmarkStart w:id="69" w:name="_Toc518290225"/>
      <w:r w:rsidRPr="00EA3A31">
        <w:t>2.2</w:t>
      </w:r>
      <w:r w:rsidR="0012427D">
        <w:tab/>
      </w:r>
      <w:r w:rsidRPr="00B65DC9">
        <w:rPr>
          <w:caps w:val="0"/>
        </w:rPr>
        <w:t>THE</w:t>
      </w:r>
      <w:r w:rsidRPr="00EA3A31">
        <w:t xml:space="preserve"> DEFINITION OF MARRIAGE UNDER THE</w:t>
      </w:r>
      <w:r w:rsidRPr="00F17250">
        <w:t xml:space="preserve"> </w:t>
      </w:r>
      <w:r w:rsidRPr="00566DB7">
        <w:t>MARRIAGE ACT</w:t>
      </w:r>
      <w:bookmarkEnd w:id="66"/>
      <w:bookmarkEnd w:id="67"/>
      <w:bookmarkEnd w:id="68"/>
      <w:bookmarkEnd w:id="69"/>
    </w:p>
    <w:p w14:paraId="44C92F13" w14:textId="77777777" w:rsidR="00DC664A" w:rsidRDefault="00076EE2" w:rsidP="00741431">
      <w:pPr>
        <w:spacing w:before="240" w:after="240"/>
      </w:pPr>
      <w:r>
        <w:t>On 9 December 2017, the Marriage Act</w:t>
      </w:r>
      <w:r w:rsidR="00FB02F7">
        <w:t xml:space="preserve"> was amended to</w:t>
      </w:r>
      <w:r w:rsidR="007214F6">
        <w:t xml:space="preserve"> </w:t>
      </w:r>
      <w:r w:rsidR="00FB02F7">
        <w:t>p</w:t>
      </w:r>
      <w:r w:rsidR="007214F6">
        <w:t xml:space="preserve">rovide for marriage equality in Australia. </w:t>
      </w:r>
      <w:r w:rsidR="007214F6" w:rsidRPr="00C6062F">
        <w:t>The Marriage Act defines marriage as ‘</w:t>
      </w:r>
      <w:r w:rsidR="007214F6">
        <w:t>the union of 2 people to the exclusion of all others, voluntarily entered into for life</w:t>
      </w:r>
      <w:r>
        <w:t>’</w:t>
      </w:r>
      <w:r w:rsidR="007214F6" w:rsidRPr="00C6062F">
        <w:t>.</w:t>
      </w:r>
      <w:r w:rsidR="007214F6" w:rsidRPr="00C6062F">
        <w:rPr>
          <w:rStyle w:val="FootnoteReference"/>
          <w:color w:val="000000"/>
          <w:szCs w:val="22"/>
        </w:rPr>
        <w:footnoteReference w:id="1"/>
      </w:r>
      <w:r w:rsidR="007214F6" w:rsidRPr="00C6062F">
        <w:t xml:space="preserve"> </w:t>
      </w:r>
      <w:r w:rsidR="00215F3D" w:rsidRPr="00C6062F">
        <w:t xml:space="preserve">In a marriage ceremony, </w:t>
      </w:r>
      <w:r w:rsidR="00DC664A" w:rsidRPr="00566DB7">
        <w:rPr>
          <w:u w:val="single"/>
        </w:rPr>
        <w:t>all</w:t>
      </w:r>
      <w:r w:rsidR="00DC664A">
        <w:t xml:space="preserve"> </w:t>
      </w:r>
      <w:r w:rsidR="000571EE">
        <w:t>celebrant</w:t>
      </w:r>
      <w:r w:rsidR="00215F3D" w:rsidRPr="00C6062F">
        <w:t xml:space="preserve">s (other than </w:t>
      </w:r>
      <w:hyperlink w:anchor="_3.1.1_MINISTERS_OF" w:history="1">
        <w:r w:rsidR="00215F3D" w:rsidRPr="00D32CD9">
          <w:rPr>
            <w:rStyle w:val="Hyperlink"/>
            <w:szCs w:val="22"/>
          </w:rPr>
          <w:t>ministers of religion of recognised denominations</w:t>
        </w:r>
      </w:hyperlink>
      <w:r w:rsidR="00E4624F" w:rsidRPr="00B0166B">
        <w:rPr>
          <w:rStyle w:val="Hyperlink"/>
          <w:color w:val="auto"/>
          <w:szCs w:val="22"/>
          <w:u w:val="none"/>
        </w:rPr>
        <w:t xml:space="preserve"> </w:t>
      </w:r>
      <w:r w:rsidR="00DC664A">
        <w:rPr>
          <w:rStyle w:val="Hyperlink"/>
          <w:color w:val="auto"/>
          <w:szCs w:val="22"/>
          <w:u w:val="none"/>
        </w:rPr>
        <w:t xml:space="preserve">(category A celebrants) </w:t>
      </w:r>
      <w:r w:rsidR="00E4624F" w:rsidRPr="00B0166B">
        <w:rPr>
          <w:rStyle w:val="Hyperlink"/>
          <w:color w:val="auto"/>
          <w:szCs w:val="22"/>
          <w:u w:val="none"/>
        </w:rPr>
        <w:t xml:space="preserve">and </w:t>
      </w:r>
      <w:hyperlink w:anchor="_9.4__MARRIAGES" w:history="1">
        <w:r w:rsidR="00E4624F" w:rsidRPr="00D5501B">
          <w:rPr>
            <w:rStyle w:val="Hyperlink"/>
            <w:szCs w:val="22"/>
          </w:rPr>
          <w:t>ADF chaplains</w:t>
        </w:r>
        <w:r w:rsidR="00780723" w:rsidRPr="00D5501B">
          <w:rPr>
            <w:rStyle w:val="Hyperlink"/>
            <w:szCs w:val="22"/>
          </w:rPr>
          <w:t xml:space="preserve"> and </w:t>
        </w:r>
        <w:r w:rsidR="00B45E26">
          <w:rPr>
            <w:rStyle w:val="Hyperlink"/>
            <w:szCs w:val="22"/>
          </w:rPr>
          <w:t xml:space="preserve">marriage </w:t>
        </w:r>
        <w:r w:rsidR="00E4624F" w:rsidRPr="00D5501B">
          <w:rPr>
            <w:rStyle w:val="Hyperlink"/>
            <w:szCs w:val="22"/>
          </w:rPr>
          <w:t>officers</w:t>
        </w:r>
      </w:hyperlink>
      <w:r w:rsidR="00215F3D" w:rsidRPr="00C6062F">
        <w:t>) are required to inform the parties to the marriage of the nature of marriage according to Australian law</w:t>
      </w:r>
      <w:r w:rsidR="00DB1580">
        <w:t>,</w:t>
      </w:r>
      <w:r w:rsidR="00215F3D" w:rsidRPr="00C6062F">
        <w:t xml:space="preserve"> in the terms set out in subsection 46(1) of the Marriage Act. </w:t>
      </w:r>
    </w:p>
    <w:p w14:paraId="751FD1E0" w14:textId="77777777" w:rsidR="004464E4" w:rsidRDefault="00215F3D" w:rsidP="00741431">
      <w:pPr>
        <w:spacing w:before="240" w:after="240"/>
      </w:pPr>
      <w:r w:rsidRPr="00C6062F">
        <w:t xml:space="preserve">For further information on this requirement, see </w:t>
      </w:r>
      <w:hyperlink w:anchor="_5.6_EXPLAINING_THE" w:history="1">
        <w:r w:rsidRPr="005417E5">
          <w:rPr>
            <w:rStyle w:val="Hyperlink"/>
            <w:szCs w:val="22"/>
          </w:rPr>
          <w:t>Part</w:t>
        </w:r>
        <w:r>
          <w:rPr>
            <w:rStyle w:val="Hyperlink"/>
            <w:szCs w:val="22"/>
          </w:rPr>
          <w:t> </w:t>
        </w:r>
        <w:r w:rsidRPr="005417E5">
          <w:rPr>
            <w:rStyle w:val="Hyperlink"/>
            <w:szCs w:val="22"/>
          </w:rPr>
          <w:t>5.6</w:t>
        </w:r>
      </w:hyperlink>
      <w:r w:rsidRPr="00C6062F">
        <w:rPr>
          <w:b/>
        </w:rPr>
        <w:t xml:space="preserve"> </w:t>
      </w:r>
      <w:r w:rsidR="005761A1">
        <w:t>of these g</w:t>
      </w:r>
      <w:r w:rsidRPr="00C6062F">
        <w:t>uidelines.</w:t>
      </w:r>
    </w:p>
    <w:p w14:paraId="60C386BE" w14:textId="77777777" w:rsidR="00A73A6C" w:rsidRPr="0014381B" w:rsidRDefault="00A73A6C" w:rsidP="00B65DC9">
      <w:pPr>
        <w:pStyle w:val="Heading2"/>
        <w:tabs>
          <w:tab w:val="left" w:pos="1134"/>
        </w:tabs>
        <w:spacing w:before="240" w:after="240"/>
        <w:ind w:left="1134" w:hanging="1134"/>
      </w:pPr>
      <w:bookmarkStart w:id="70" w:name="_Toc518290226"/>
      <w:r w:rsidRPr="0014381B">
        <w:t xml:space="preserve">2.3 </w:t>
      </w:r>
      <w:r w:rsidRPr="0014381B">
        <w:tab/>
        <w:t>WHO CAN MARRY IN AUSTRALIA</w:t>
      </w:r>
      <w:bookmarkEnd w:id="70"/>
    </w:p>
    <w:p w14:paraId="48151757" w14:textId="77777777" w:rsidR="00780723" w:rsidRPr="0014381B" w:rsidRDefault="00C550BA" w:rsidP="00A73A6C">
      <w:r w:rsidRPr="0014381B">
        <w:t xml:space="preserve">Parties to a marriage </w:t>
      </w:r>
      <w:r w:rsidR="00780723" w:rsidRPr="0014381B">
        <w:t>do</w:t>
      </w:r>
      <w:r w:rsidRPr="0014381B">
        <w:t xml:space="preserve"> </w:t>
      </w:r>
      <w:r w:rsidR="00780723" w:rsidRPr="0014381B">
        <w:t>n</w:t>
      </w:r>
      <w:r w:rsidRPr="0014381B">
        <w:t>o</w:t>
      </w:r>
      <w:r w:rsidR="00780723" w:rsidRPr="0014381B">
        <w:t>t have to be an Australian citizen or permanent resident of Australia to legally marry in Australia.</w:t>
      </w:r>
    </w:p>
    <w:p w14:paraId="6C2D4928" w14:textId="77777777" w:rsidR="00A73A6C" w:rsidRPr="0014381B" w:rsidRDefault="00780723" w:rsidP="00A73A6C">
      <w:r w:rsidRPr="0014381B">
        <w:t>All celebrants should recommend that f</w:t>
      </w:r>
      <w:r w:rsidR="00A73A6C" w:rsidRPr="0014381B">
        <w:t>oreign nationals check with authorities in their own countries prior to entering into a marriage in Australia. Some overseas countries do not recognise a marriage entered into in Australia as valid, unless other requirements, such as the prior granting of permission from that country’s embassy, are fulfilled. This can have implications for foreign nationals who intend to return to their country following a marriage.</w:t>
      </w:r>
    </w:p>
    <w:p w14:paraId="205C7A98" w14:textId="77777777" w:rsidR="0045532E" w:rsidRPr="00D6341D" w:rsidRDefault="00A73A6C" w:rsidP="00965E07">
      <w:pPr>
        <w:spacing w:before="240" w:after="240"/>
        <w:rPr>
          <w:highlight w:val="yellow"/>
        </w:rPr>
      </w:pPr>
      <w:r w:rsidRPr="0014381B">
        <w:t>In cases where a marriage involves an Australian citizen and a foreign citizen, celebrants should recommend that parties obtain advice about immigration issues from th</w:t>
      </w:r>
      <w:r w:rsidRPr="00512CD3">
        <w:t>e Department of Home Affairs or a registered migration agent. Details of registered migration a</w:t>
      </w:r>
      <w:r w:rsidRPr="0014381B">
        <w:t xml:space="preserve">gents can be found on the </w:t>
      </w:r>
      <w:hyperlink r:id="rId19" w:history="1">
        <w:r w:rsidRPr="004C6D5C">
          <w:rPr>
            <w:rStyle w:val="Hyperlink"/>
            <w:szCs w:val="22"/>
          </w:rPr>
          <w:t>Migration Agents Registration Authority</w:t>
        </w:r>
      </w:hyperlink>
      <w:r w:rsidRPr="0014381B">
        <w:t xml:space="preserve"> </w:t>
      </w:r>
      <w:r w:rsidRPr="004C6D5C">
        <w:t>website</w:t>
      </w:r>
      <w:r w:rsidRPr="0014381B">
        <w:t xml:space="preserve">. For further information on the recognition of foreign marriages in Australia, see </w:t>
      </w:r>
      <w:hyperlink w:anchor="_part_9_FOREIGN" w:history="1">
        <w:r w:rsidRPr="0014381B">
          <w:rPr>
            <w:rStyle w:val="Hyperlink"/>
            <w:szCs w:val="22"/>
          </w:rPr>
          <w:t>Part 9</w:t>
        </w:r>
      </w:hyperlink>
      <w:r w:rsidR="005761A1">
        <w:t xml:space="preserve"> of these g</w:t>
      </w:r>
      <w:r w:rsidRPr="0014381B">
        <w:t>uidelin</w:t>
      </w:r>
      <w:r w:rsidR="0045532E" w:rsidRPr="0014381B">
        <w:t>es.</w:t>
      </w:r>
    </w:p>
    <w:p w14:paraId="16D7E4D3" w14:textId="77777777" w:rsidR="00823446" w:rsidRDefault="00823446" w:rsidP="0047553F"/>
    <w:p w14:paraId="737230B1" w14:textId="77777777" w:rsidR="00A73A6C" w:rsidRDefault="00A73A6C" w:rsidP="00CE610B">
      <w:pPr>
        <w:pStyle w:val="Heading3"/>
        <w:rPr>
          <w:highlight w:val="yellow"/>
        </w:rPr>
      </w:pPr>
      <w:bookmarkStart w:id="71" w:name="_Toc518290227"/>
      <w:r w:rsidRPr="002A7594">
        <w:lastRenderedPageBreak/>
        <w:t>2.</w:t>
      </w:r>
      <w:r w:rsidR="00990BB5" w:rsidRPr="002A7594">
        <w:t>3.1</w:t>
      </w:r>
      <w:r w:rsidRPr="002A7594">
        <w:tab/>
      </w:r>
      <w:r w:rsidR="000855E0" w:rsidRPr="002A7594">
        <w:t>What is required to legally marry in Australia</w:t>
      </w:r>
      <w:r w:rsidR="004A31B1">
        <w:t>?</w:t>
      </w:r>
      <w:bookmarkEnd w:id="71"/>
    </w:p>
    <w:p w14:paraId="7EC2DF6C" w14:textId="77777777" w:rsidR="00A73A6C" w:rsidRPr="0014381B" w:rsidRDefault="00A73A6C" w:rsidP="00566DB7">
      <w:pPr>
        <w:keepNext/>
      </w:pPr>
      <w:r w:rsidRPr="0014381B">
        <w:t xml:space="preserve">To be legally married in Australia, a person must: </w:t>
      </w:r>
    </w:p>
    <w:p w14:paraId="15022C72" w14:textId="77777777" w:rsidR="00A73A6C" w:rsidRPr="0014381B" w:rsidRDefault="00A73A6C" w:rsidP="00296FEE">
      <w:pPr>
        <w:pStyle w:val="ListParagraph"/>
        <w:keepNext/>
        <w:numPr>
          <w:ilvl w:val="0"/>
          <w:numId w:val="42"/>
        </w:numPr>
        <w:spacing w:before="240" w:after="240" w:line="240" w:lineRule="auto"/>
        <w:ind w:left="714" w:hanging="357"/>
      </w:pPr>
      <w:r w:rsidRPr="0014381B">
        <w:t>not be married to someone else</w:t>
      </w:r>
    </w:p>
    <w:p w14:paraId="0F6FCEC9" w14:textId="77777777" w:rsidR="00A73A6C" w:rsidRPr="0014381B" w:rsidRDefault="00A73A6C" w:rsidP="00566DB7">
      <w:pPr>
        <w:pStyle w:val="ListParagraph"/>
        <w:keepNext/>
        <w:spacing w:before="240" w:after="240" w:line="240" w:lineRule="auto"/>
        <w:ind w:left="714"/>
      </w:pPr>
    </w:p>
    <w:p w14:paraId="4F5C9F6E" w14:textId="77777777" w:rsidR="00A73A6C" w:rsidRPr="0014381B" w:rsidRDefault="00A73A6C" w:rsidP="00296FEE">
      <w:pPr>
        <w:pStyle w:val="ListParagraph"/>
        <w:numPr>
          <w:ilvl w:val="0"/>
          <w:numId w:val="42"/>
        </w:numPr>
        <w:spacing w:before="240" w:after="240" w:line="240" w:lineRule="auto"/>
        <w:ind w:left="714" w:hanging="357"/>
      </w:pPr>
      <w:r w:rsidRPr="0014381B">
        <w:t>not be marrying a parent, grandparent, child, grandchild</w:t>
      </w:r>
      <w:r w:rsidR="004A215A" w:rsidRPr="0014381B">
        <w:t xml:space="preserve"> or sibling</w:t>
      </w:r>
    </w:p>
    <w:p w14:paraId="2F5D1175" w14:textId="77777777" w:rsidR="00A73A6C" w:rsidRPr="0014381B" w:rsidRDefault="00A73A6C" w:rsidP="00B0166B">
      <w:pPr>
        <w:pStyle w:val="ListParagraph"/>
      </w:pPr>
    </w:p>
    <w:p w14:paraId="20738ED2" w14:textId="77777777" w:rsidR="00A73A6C" w:rsidRPr="0014381B" w:rsidRDefault="00A73A6C" w:rsidP="00296FEE">
      <w:pPr>
        <w:pStyle w:val="ListParagraph"/>
        <w:numPr>
          <w:ilvl w:val="0"/>
          <w:numId w:val="42"/>
        </w:numPr>
        <w:spacing w:before="240" w:after="240" w:line="240" w:lineRule="auto"/>
        <w:ind w:left="714" w:hanging="357"/>
      </w:pPr>
      <w:r w:rsidRPr="0014381B">
        <w:t>be at least eighteen years old, unless a court has approved a marriage where one party is aged between sixteen and eighteen years old</w:t>
      </w:r>
    </w:p>
    <w:p w14:paraId="0C3AD58D" w14:textId="77777777" w:rsidR="00A73A6C" w:rsidRPr="0014381B" w:rsidRDefault="00A73A6C" w:rsidP="00B0166B">
      <w:pPr>
        <w:pStyle w:val="ListParagraph"/>
        <w:spacing w:before="240" w:after="240" w:line="240" w:lineRule="auto"/>
        <w:ind w:left="714"/>
      </w:pPr>
    </w:p>
    <w:p w14:paraId="481F2BBC" w14:textId="77777777" w:rsidR="00A73A6C" w:rsidRPr="0014381B" w:rsidRDefault="00A73A6C" w:rsidP="00296FEE">
      <w:pPr>
        <w:pStyle w:val="ListParagraph"/>
        <w:numPr>
          <w:ilvl w:val="0"/>
          <w:numId w:val="42"/>
        </w:numPr>
        <w:spacing w:before="240" w:after="240" w:line="240" w:lineRule="auto"/>
        <w:ind w:left="714" w:hanging="357"/>
      </w:pPr>
      <w:r w:rsidRPr="0014381B">
        <w:t xml:space="preserve">understand what marriage means and freely consent to </w:t>
      </w:r>
      <w:r w:rsidR="00EA7884" w:rsidRPr="0014381B">
        <w:t xml:space="preserve">marrying </w:t>
      </w:r>
    </w:p>
    <w:p w14:paraId="6EDD96E6" w14:textId="77777777" w:rsidR="00A73A6C" w:rsidRPr="0014381B" w:rsidRDefault="00A73A6C" w:rsidP="00B0166B">
      <w:pPr>
        <w:pStyle w:val="ListParagraph"/>
        <w:spacing w:before="240" w:after="240" w:line="240" w:lineRule="auto"/>
        <w:ind w:left="714"/>
      </w:pPr>
    </w:p>
    <w:p w14:paraId="45F2D9F5" w14:textId="77777777" w:rsidR="00A73A6C" w:rsidRPr="0014381B" w:rsidRDefault="00A73A6C" w:rsidP="00296FEE">
      <w:pPr>
        <w:pStyle w:val="ListParagraph"/>
        <w:numPr>
          <w:ilvl w:val="0"/>
          <w:numId w:val="42"/>
        </w:numPr>
        <w:spacing w:before="240" w:after="240" w:line="240" w:lineRule="auto"/>
        <w:ind w:left="714" w:hanging="357"/>
      </w:pPr>
      <w:r w:rsidRPr="0014381B">
        <w:t>use specifi</w:t>
      </w:r>
      <w:r w:rsidR="004C6D5C">
        <w:t>c words during the ceremony</w:t>
      </w:r>
    </w:p>
    <w:p w14:paraId="10A07522" w14:textId="77777777" w:rsidR="00A73A6C" w:rsidRPr="0014381B" w:rsidRDefault="00A73A6C" w:rsidP="00B0166B">
      <w:pPr>
        <w:pStyle w:val="ListParagraph"/>
        <w:spacing w:before="240" w:after="240" w:line="240" w:lineRule="auto"/>
        <w:ind w:left="714"/>
      </w:pPr>
    </w:p>
    <w:p w14:paraId="76BA46C1" w14:textId="77777777" w:rsidR="00A73A6C" w:rsidRPr="0014381B" w:rsidRDefault="00A73A6C" w:rsidP="00296FEE">
      <w:pPr>
        <w:pStyle w:val="ListParagraph"/>
        <w:numPr>
          <w:ilvl w:val="0"/>
          <w:numId w:val="42"/>
        </w:numPr>
        <w:spacing w:before="240" w:after="240" w:line="240" w:lineRule="auto"/>
        <w:ind w:left="714" w:hanging="357"/>
      </w:pPr>
      <w:r w:rsidRPr="0014381B">
        <w:t xml:space="preserve">give written notice of their intention to marry to their </w:t>
      </w:r>
      <w:r w:rsidR="000571EE" w:rsidRPr="0014381B">
        <w:t>celebrant</w:t>
      </w:r>
      <w:r w:rsidRPr="0014381B">
        <w:t>, within the required time frame.</w:t>
      </w:r>
    </w:p>
    <w:p w14:paraId="63395D29" w14:textId="77777777" w:rsidR="00772979" w:rsidRPr="00D6341D" w:rsidRDefault="00FE3184" w:rsidP="00772979">
      <w:pPr>
        <w:rPr>
          <w:highlight w:val="yellow"/>
          <w:lang w:eastAsia="en-AU"/>
        </w:rPr>
      </w:pPr>
      <w:r w:rsidRPr="0014381B">
        <w:rPr>
          <w:lang w:eastAsia="en-AU"/>
        </w:rPr>
        <w:t xml:space="preserve">Parties to the marriage should contact a celebrant directly to make arrangements for </w:t>
      </w:r>
      <w:r w:rsidR="00451AB6" w:rsidRPr="0014381B">
        <w:rPr>
          <w:lang w:eastAsia="en-AU"/>
        </w:rPr>
        <w:t>their</w:t>
      </w:r>
      <w:r w:rsidRPr="0014381B">
        <w:rPr>
          <w:lang w:eastAsia="en-AU"/>
        </w:rPr>
        <w:t xml:space="preserve"> proposed marriage. </w:t>
      </w:r>
      <w:r w:rsidR="005140F5">
        <w:rPr>
          <w:lang w:eastAsia="en-AU"/>
        </w:rPr>
        <w:t>The names and contact details of authorised</w:t>
      </w:r>
      <w:r w:rsidRPr="0014381B">
        <w:rPr>
          <w:lang w:eastAsia="en-AU"/>
        </w:rPr>
        <w:t xml:space="preserve"> celebrants </w:t>
      </w:r>
      <w:r w:rsidR="005140F5">
        <w:rPr>
          <w:lang w:eastAsia="en-AU"/>
        </w:rPr>
        <w:t xml:space="preserve">(except for ADF chaplains and officers) </w:t>
      </w:r>
      <w:r w:rsidR="00D54EF4" w:rsidRPr="0014381B">
        <w:rPr>
          <w:lang w:eastAsia="en-AU"/>
        </w:rPr>
        <w:t>are</w:t>
      </w:r>
      <w:r w:rsidRPr="0014381B">
        <w:rPr>
          <w:lang w:eastAsia="en-AU"/>
        </w:rPr>
        <w:t xml:space="preserve"> available </w:t>
      </w:r>
      <w:r w:rsidR="00772979" w:rsidRPr="0014381B">
        <w:rPr>
          <w:lang w:eastAsia="en-AU"/>
        </w:rPr>
        <w:t>from</w:t>
      </w:r>
      <w:r w:rsidRPr="0014381B">
        <w:rPr>
          <w:lang w:eastAsia="en-AU"/>
        </w:rPr>
        <w:t xml:space="preserve"> the </w:t>
      </w:r>
      <w:r w:rsidR="00772979" w:rsidRPr="0014381B">
        <w:rPr>
          <w:lang w:eastAsia="en-AU"/>
        </w:rPr>
        <w:t xml:space="preserve">department’s </w:t>
      </w:r>
      <w:r w:rsidR="004511AE">
        <w:t>website</w:t>
      </w:r>
      <w:r w:rsidR="00C12A07">
        <w:t xml:space="preserve"> </w:t>
      </w:r>
      <w:r w:rsidR="00C12A07">
        <w:rPr>
          <w:lang w:eastAsia="en-AU"/>
        </w:rPr>
        <w:t>–</w:t>
      </w:r>
      <w:r w:rsidR="00772979" w:rsidRPr="0014381B">
        <w:rPr>
          <w:lang w:eastAsia="en-AU"/>
        </w:rPr>
        <w:t xml:space="preserve"> see ‘</w:t>
      </w:r>
      <w:hyperlink r:id="rId20" w:history="1">
        <w:r w:rsidR="00772979" w:rsidRPr="00BA5FCE">
          <w:rPr>
            <w:rStyle w:val="Hyperlink"/>
            <w:lang w:eastAsia="en-AU"/>
          </w:rPr>
          <w:t>Find a marriage celebrant</w:t>
        </w:r>
      </w:hyperlink>
      <w:r w:rsidR="00772979" w:rsidRPr="0014381B">
        <w:rPr>
          <w:lang w:eastAsia="en-AU"/>
        </w:rPr>
        <w:t>’.</w:t>
      </w:r>
    </w:p>
    <w:p w14:paraId="2AB7E243" w14:textId="77777777" w:rsidR="00F30120" w:rsidRPr="003057AB" w:rsidRDefault="00F30120" w:rsidP="00566DB7">
      <w:pPr>
        <w:sectPr w:rsidR="00F30120" w:rsidRPr="003057AB" w:rsidSect="00C8506A">
          <w:pgSz w:w="11906" w:h="16838"/>
          <w:pgMar w:top="1440" w:right="1440" w:bottom="1135" w:left="1440" w:header="708" w:footer="708" w:gutter="0"/>
          <w:cols w:space="708"/>
          <w:docGrid w:linePitch="360"/>
        </w:sectPr>
      </w:pPr>
    </w:p>
    <w:p w14:paraId="6B6FDB2F" w14:textId="77777777" w:rsidR="00215F3D" w:rsidRPr="003E43A8" w:rsidRDefault="006A0575" w:rsidP="003E43A8">
      <w:pPr>
        <w:pStyle w:val="Heading1"/>
        <w:ind w:left="1134" w:hanging="1134"/>
      </w:pPr>
      <w:bookmarkStart w:id="72" w:name="_3_AUTHORISED_CELEBRANTS"/>
      <w:bookmarkStart w:id="73" w:name="_Part_3_"/>
      <w:bookmarkStart w:id="74" w:name="_Toc314495923"/>
      <w:bookmarkStart w:id="75" w:name="_Toc505078884"/>
      <w:bookmarkStart w:id="76" w:name="_Toc508963829"/>
      <w:bookmarkStart w:id="77" w:name="_Toc518290228"/>
      <w:bookmarkEnd w:id="72"/>
      <w:bookmarkEnd w:id="73"/>
      <w:r w:rsidRPr="003E43A8">
        <w:lastRenderedPageBreak/>
        <w:t xml:space="preserve">Part </w:t>
      </w:r>
      <w:r w:rsidR="00215F3D" w:rsidRPr="003E43A8">
        <w:t xml:space="preserve">3 </w:t>
      </w:r>
      <w:r w:rsidR="0012427D" w:rsidRPr="003E43A8">
        <w:tab/>
      </w:r>
      <w:r w:rsidR="00215F3D" w:rsidRPr="003E43A8">
        <w:t>AUTHORISED CELEBRANTS</w:t>
      </w:r>
      <w:bookmarkEnd w:id="74"/>
      <w:bookmarkEnd w:id="75"/>
      <w:bookmarkEnd w:id="76"/>
      <w:bookmarkEnd w:id="77"/>
      <w:r w:rsidR="00215F3D" w:rsidRPr="003E43A8">
        <w:t xml:space="preserve"> </w:t>
      </w:r>
    </w:p>
    <w:p w14:paraId="3D3898C7" w14:textId="77777777" w:rsidR="00215F3D" w:rsidRPr="003E43A8" w:rsidRDefault="00215F3D" w:rsidP="00566DB7">
      <w:pPr>
        <w:pStyle w:val="Heading2"/>
        <w:spacing w:before="240" w:after="240"/>
        <w:ind w:left="1134" w:hanging="1134"/>
      </w:pPr>
      <w:bookmarkStart w:id="78" w:name="_Toc314495924"/>
      <w:bookmarkStart w:id="79" w:name="_Toc505078885"/>
      <w:bookmarkStart w:id="80" w:name="_Toc508963830"/>
      <w:bookmarkStart w:id="81" w:name="_Toc518290229"/>
      <w:bookmarkStart w:id="82" w:name="part3"/>
      <w:r w:rsidRPr="003E43A8">
        <w:t xml:space="preserve">3.1 </w:t>
      </w:r>
      <w:r w:rsidR="0012427D" w:rsidRPr="003E43A8">
        <w:tab/>
      </w:r>
      <w:r w:rsidRPr="003E43A8">
        <w:t>WHO CAN SOLEMNISE MARRIAGES UNDER THE MARRIAGE ACT?</w:t>
      </w:r>
      <w:bookmarkEnd w:id="78"/>
      <w:bookmarkEnd w:id="79"/>
      <w:bookmarkEnd w:id="80"/>
      <w:bookmarkEnd w:id="81"/>
    </w:p>
    <w:bookmarkEnd w:id="82"/>
    <w:p w14:paraId="3F49EA20" w14:textId="77777777" w:rsidR="00215F3D" w:rsidRPr="00E541AA" w:rsidRDefault="00215F3D" w:rsidP="00EA3A31">
      <w:pPr>
        <w:spacing w:before="360" w:after="240"/>
        <w:rPr>
          <w:szCs w:val="22"/>
        </w:rPr>
      </w:pPr>
      <w:r w:rsidRPr="00E541AA">
        <w:rPr>
          <w:szCs w:val="22"/>
        </w:rPr>
        <w:t xml:space="preserve">The </w:t>
      </w:r>
      <w:hyperlink r:id="rId21" w:history="1">
        <w:r w:rsidRPr="00566DB7">
          <w:rPr>
            <w:rStyle w:val="Hyperlink"/>
            <w:szCs w:val="22"/>
          </w:rPr>
          <w:t>Marriage Act</w:t>
        </w:r>
      </w:hyperlink>
      <w:r w:rsidRPr="00E541AA">
        <w:rPr>
          <w:i/>
          <w:color w:val="000000"/>
          <w:szCs w:val="22"/>
        </w:rPr>
        <w:t xml:space="preserve"> </w:t>
      </w:r>
      <w:r w:rsidRPr="00E541AA">
        <w:rPr>
          <w:szCs w:val="22"/>
        </w:rPr>
        <w:t xml:space="preserve">provides for </w:t>
      </w:r>
      <w:r w:rsidR="00AC6611">
        <w:rPr>
          <w:szCs w:val="22"/>
        </w:rPr>
        <w:t>three</w:t>
      </w:r>
      <w:r w:rsidR="006F557C" w:rsidRPr="00DC3408">
        <w:rPr>
          <w:szCs w:val="22"/>
        </w:rPr>
        <w:t xml:space="preserve"> </w:t>
      </w:r>
      <w:r w:rsidRPr="00DC3408">
        <w:rPr>
          <w:szCs w:val="22"/>
        </w:rPr>
        <w:t>categories</w:t>
      </w:r>
      <w:r w:rsidRPr="00E541AA">
        <w:rPr>
          <w:szCs w:val="22"/>
        </w:rPr>
        <w:t xml:space="preserve"> of authorised celebrants who may solemnise marriages </w:t>
      </w:r>
      <w:r w:rsidR="00B304AA" w:rsidRPr="00566DB7">
        <w:rPr>
          <w:szCs w:val="22"/>
          <w:u w:val="single"/>
        </w:rPr>
        <w:t>with</w:t>
      </w:r>
      <w:r w:rsidRPr="00566DB7">
        <w:rPr>
          <w:szCs w:val="22"/>
          <w:u w:val="single"/>
        </w:rPr>
        <w:t>in Australia</w:t>
      </w:r>
      <w:r w:rsidRPr="00E541AA">
        <w:rPr>
          <w:szCs w:val="22"/>
        </w:rPr>
        <w:t>:</w:t>
      </w:r>
    </w:p>
    <w:p w14:paraId="11A7B3AE" w14:textId="77777777" w:rsidR="00215F3D" w:rsidRPr="00E541AA" w:rsidRDefault="00EF48A9" w:rsidP="00296FEE">
      <w:pPr>
        <w:numPr>
          <w:ilvl w:val="0"/>
          <w:numId w:val="60"/>
        </w:numPr>
        <w:rPr>
          <w:szCs w:val="22"/>
        </w:rPr>
      </w:pPr>
      <w:r w:rsidRPr="00192F8E">
        <w:rPr>
          <w:szCs w:val="22"/>
        </w:rPr>
        <w:t>M</w:t>
      </w:r>
      <w:r w:rsidR="00215F3D" w:rsidRPr="00192F8E">
        <w:rPr>
          <w:szCs w:val="22"/>
        </w:rPr>
        <w:t>inisters of religion of recognised denomination who are registered under</w:t>
      </w:r>
      <w:r w:rsidR="00215F3D" w:rsidRPr="00E541AA">
        <w:rPr>
          <w:szCs w:val="22"/>
        </w:rPr>
        <w:t xml:space="preserve"> Subdivision</w:t>
      </w:r>
      <w:r w:rsidR="008E65A3">
        <w:rPr>
          <w:szCs w:val="22"/>
        </w:rPr>
        <w:t> </w:t>
      </w:r>
      <w:r w:rsidR="00215F3D" w:rsidRPr="00E541AA">
        <w:rPr>
          <w:szCs w:val="22"/>
        </w:rPr>
        <w:t xml:space="preserve">A of Division 1 of Part IV of the </w:t>
      </w:r>
      <w:r w:rsidR="00215F3D" w:rsidRPr="00E541AA">
        <w:rPr>
          <w:color w:val="000000"/>
          <w:szCs w:val="22"/>
        </w:rPr>
        <w:t>Act</w:t>
      </w:r>
      <w:r w:rsidR="005140F5">
        <w:rPr>
          <w:color w:val="000000"/>
          <w:szCs w:val="22"/>
        </w:rPr>
        <w:t xml:space="preserve"> (category A celebrants) – see </w:t>
      </w:r>
      <w:hyperlink w:anchor="_3.1.1_MINISTERS_OF" w:history="1">
        <w:r w:rsidR="00215F3D" w:rsidRPr="005D5991">
          <w:rPr>
            <w:rStyle w:val="Hyperlink"/>
            <w:szCs w:val="22"/>
          </w:rPr>
          <w:t>Part</w:t>
        </w:r>
        <w:r w:rsidR="006E110F">
          <w:rPr>
            <w:rStyle w:val="Hyperlink"/>
            <w:szCs w:val="22"/>
          </w:rPr>
          <w:t>s</w:t>
        </w:r>
        <w:r w:rsidR="00215F3D" w:rsidRPr="005D5991">
          <w:rPr>
            <w:rStyle w:val="Hyperlink"/>
            <w:szCs w:val="22"/>
          </w:rPr>
          <w:t xml:space="preserve"> 3.</w:t>
        </w:r>
        <w:r w:rsidR="004E1E95">
          <w:rPr>
            <w:rStyle w:val="Hyperlink"/>
            <w:szCs w:val="22"/>
          </w:rPr>
          <w:t>2</w:t>
        </w:r>
      </w:hyperlink>
      <w:r w:rsidR="00215F3D">
        <w:rPr>
          <w:szCs w:val="22"/>
        </w:rPr>
        <w:t xml:space="preserve"> </w:t>
      </w:r>
      <w:r w:rsidR="00760DF1">
        <w:rPr>
          <w:szCs w:val="22"/>
        </w:rPr>
        <w:t xml:space="preserve">and </w:t>
      </w:r>
      <w:hyperlink w:anchor="_13.1__MInisters" w:history="1">
        <w:r w:rsidR="00760DF1" w:rsidRPr="00760DF1">
          <w:rPr>
            <w:rStyle w:val="Hyperlink"/>
            <w:szCs w:val="22"/>
          </w:rPr>
          <w:t>13.1</w:t>
        </w:r>
      </w:hyperlink>
      <w:r w:rsidR="00760DF1">
        <w:rPr>
          <w:szCs w:val="22"/>
        </w:rPr>
        <w:t xml:space="preserve"> </w:t>
      </w:r>
      <w:r w:rsidR="005761A1">
        <w:rPr>
          <w:szCs w:val="22"/>
        </w:rPr>
        <w:t>of these g</w:t>
      </w:r>
      <w:r w:rsidR="00215F3D">
        <w:rPr>
          <w:szCs w:val="22"/>
        </w:rPr>
        <w:t>uidelines</w:t>
      </w:r>
      <w:r w:rsidR="005140F5">
        <w:rPr>
          <w:szCs w:val="22"/>
        </w:rPr>
        <w:t>.</w:t>
      </w:r>
    </w:p>
    <w:p w14:paraId="69A4DCD2" w14:textId="77777777" w:rsidR="00215F3D" w:rsidRPr="00512CD3" w:rsidRDefault="00215F3D" w:rsidP="00296FEE">
      <w:pPr>
        <w:numPr>
          <w:ilvl w:val="0"/>
          <w:numId w:val="60"/>
        </w:numPr>
        <w:rPr>
          <w:szCs w:val="22"/>
        </w:rPr>
      </w:pPr>
      <w:r w:rsidRPr="00192F8E">
        <w:rPr>
          <w:szCs w:val="22"/>
        </w:rPr>
        <w:t>State and Territory Officers authorised by virtue of Subdivision B of Division 1 of Part IV</w:t>
      </w:r>
      <w:r w:rsidRPr="00E541AA">
        <w:rPr>
          <w:szCs w:val="22"/>
        </w:rPr>
        <w:t xml:space="preserve"> </w:t>
      </w:r>
      <w:r w:rsidRPr="00512CD3">
        <w:rPr>
          <w:szCs w:val="22"/>
        </w:rPr>
        <w:t xml:space="preserve">of the </w:t>
      </w:r>
      <w:r w:rsidRPr="00512CD3">
        <w:rPr>
          <w:color w:val="000000"/>
          <w:szCs w:val="22"/>
        </w:rPr>
        <w:t>Act</w:t>
      </w:r>
      <w:r w:rsidR="005140F5" w:rsidRPr="00512CD3">
        <w:rPr>
          <w:color w:val="000000"/>
          <w:szCs w:val="22"/>
        </w:rPr>
        <w:t xml:space="preserve"> (category B celebrants) – see </w:t>
      </w:r>
      <w:hyperlink w:anchor="_3.1.2_State_and" w:history="1">
        <w:r w:rsidRPr="00512CD3">
          <w:rPr>
            <w:rStyle w:val="Hyperlink"/>
            <w:szCs w:val="22"/>
          </w:rPr>
          <w:t>Part 3.</w:t>
        </w:r>
        <w:r w:rsidR="004E1E95" w:rsidRPr="00512CD3">
          <w:rPr>
            <w:rStyle w:val="Hyperlink"/>
            <w:szCs w:val="22"/>
          </w:rPr>
          <w:t>3</w:t>
        </w:r>
      </w:hyperlink>
      <w:r w:rsidR="005761A1">
        <w:rPr>
          <w:szCs w:val="22"/>
        </w:rPr>
        <w:t xml:space="preserve"> of these g</w:t>
      </w:r>
      <w:r w:rsidRPr="00512CD3">
        <w:rPr>
          <w:szCs w:val="22"/>
        </w:rPr>
        <w:t>uidelines</w:t>
      </w:r>
      <w:r w:rsidR="005140F5" w:rsidRPr="00512CD3">
        <w:rPr>
          <w:szCs w:val="22"/>
        </w:rPr>
        <w:t>.</w:t>
      </w:r>
    </w:p>
    <w:p w14:paraId="74B8507C" w14:textId="77777777" w:rsidR="00F17250" w:rsidRPr="00512CD3" w:rsidRDefault="00F17250" w:rsidP="00296FEE">
      <w:pPr>
        <w:numPr>
          <w:ilvl w:val="0"/>
          <w:numId w:val="60"/>
        </w:numPr>
        <w:rPr>
          <w:szCs w:val="22"/>
        </w:rPr>
      </w:pPr>
      <w:r w:rsidRPr="00192F8E">
        <w:rPr>
          <w:szCs w:val="22"/>
        </w:rPr>
        <w:t>Marriage celebrants registered by the Commonwealth under the Marriage Celebrants</w:t>
      </w:r>
      <w:r w:rsidRPr="00512CD3">
        <w:rPr>
          <w:szCs w:val="22"/>
        </w:rPr>
        <w:t xml:space="preserve"> Programme who are registered under Subdivision C of Division 1 of Part IV of the </w:t>
      </w:r>
      <w:r w:rsidRPr="00512CD3">
        <w:rPr>
          <w:color w:val="000000"/>
          <w:szCs w:val="22"/>
        </w:rPr>
        <w:t>Act (category C celebrants</w:t>
      </w:r>
      <w:r w:rsidRPr="00512CD3">
        <w:rPr>
          <w:szCs w:val="22"/>
        </w:rPr>
        <w:t>). This includes marriage celebrants who perform religious ceremonies (whether or not they are also designated as ‘religious marriage celebrants’) and marriage celebrants who perform civil marriage ceremonies (whether or not they are also designated as ‘religious marriage celebrants’). Marriage celebrants in this category have a registration number beginning with the letter ‘A’;</w:t>
      </w:r>
    </w:p>
    <w:p w14:paraId="5DF489F9" w14:textId="77777777" w:rsidR="00F17250" w:rsidRPr="00512CD3" w:rsidRDefault="00F17250" w:rsidP="00A52457">
      <w:pPr>
        <w:ind w:left="1058"/>
        <w:rPr>
          <w:szCs w:val="22"/>
        </w:rPr>
      </w:pPr>
      <w:r w:rsidRPr="00192F8E">
        <w:rPr>
          <w:szCs w:val="22"/>
        </w:rPr>
        <w:t>Religious marriage celebrants are a subcategory of Commonwealth-registered marriage</w:t>
      </w:r>
      <w:r w:rsidRPr="00512CD3">
        <w:rPr>
          <w:szCs w:val="22"/>
        </w:rPr>
        <w:t xml:space="preserve"> celebrants</w:t>
      </w:r>
      <w:r w:rsidR="00710F6B" w:rsidRPr="00512CD3">
        <w:rPr>
          <w:szCs w:val="22"/>
        </w:rPr>
        <w:t xml:space="preserve"> under Subdivision D of Division 1 of Part IV of the Marriage Act (category D celebrants)</w:t>
      </w:r>
      <w:r w:rsidRPr="00512CD3">
        <w:rPr>
          <w:szCs w:val="22"/>
        </w:rPr>
        <w:t xml:space="preserve">. Designation as a ‘religious marriage celebrant’ enables the celebrant to lawfully refuse to solemnise a marriage if the celebrant’s religious beliefs do not allow the celebrant to solemnise the marriage (it does not mean they do, or only, perform religious marriage ceremonies). </w:t>
      </w:r>
      <w:r w:rsidR="00166139">
        <w:t>Between 9 December 2017 and 9 March 2018, all Commonwealth-registered marriage celebrants, excluding ministers of religion</w:t>
      </w:r>
      <w:r w:rsidR="00EA5CC2" w:rsidRPr="00512CD3">
        <w:rPr>
          <w:rStyle w:val="FootnoteReference"/>
          <w:szCs w:val="22"/>
        </w:rPr>
        <w:footnoteReference w:id="2"/>
      </w:r>
      <w:r w:rsidRPr="00512CD3">
        <w:rPr>
          <w:szCs w:val="22"/>
        </w:rPr>
        <w:t xml:space="preserve">, </w:t>
      </w:r>
      <w:r w:rsidR="00166139" w:rsidRPr="00166139">
        <w:rPr>
          <w:szCs w:val="22"/>
        </w:rPr>
        <w:t>were able to nominate for recognition as a religious marriage celebrant based on their religious beliefs. All Commonwealth-registered marriage celebrants who were ministers of religion and perform ceremonies on behalf of an independent religious organisation (that is not a recognised denomination), whose registration was current immediately before 9 December 2017, we</w:t>
      </w:r>
      <w:r w:rsidR="00166139">
        <w:rPr>
          <w:szCs w:val="22"/>
        </w:rPr>
        <w:t>re automatically listed on the r</w:t>
      </w:r>
      <w:r w:rsidR="00166139" w:rsidRPr="00166139">
        <w:rPr>
          <w:szCs w:val="22"/>
        </w:rPr>
        <w:t xml:space="preserve">egister of </w:t>
      </w:r>
      <w:r w:rsidR="00166139">
        <w:rPr>
          <w:szCs w:val="22"/>
        </w:rPr>
        <w:t>marriage c</w:t>
      </w:r>
      <w:r w:rsidR="00166139" w:rsidRPr="00166139">
        <w:rPr>
          <w:szCs w:val="22"/>
        </w:rPr>
        <w:t>elebrants as ‘r</w:t>
      </w:r>
      <w:r w:rsidR="00166139">
        <w:rPr>
          <w:szCs w:val="22"/>
        </w:rPr>
        <w:t xml:space="preserve">eligious marriage celebrants’. </w:t>
      </w:r>
      <w:r w:rsidR="00166139" w:rsidRPr="00166139">
        <w:rPr>
          <w:szCs w:val="22"/>
        </w:rPr>
        <w:t>From 9 March 2018 onwards, only ministers of religion, registered under the Marriage Celebrants Programme, can nominate for recognition as a religious marriage celebrant.</w:t>
      </w:r>
    </w:p>
    <w:p w14:paraId="095E0913" w14:textId="77777777" w:rsidR="00E364BC" w:rsidRDefault="00E364BC" w:rsidP="00566DB7">
      <w:pPr>
        <w:spacing w:before="240" w:after="360"/>
        <w:ind w:left="1134"/>
        <w:rPr>
          <w:szCs w:val="22"/>
        </w:rPr>
      </w:pPr>
      <w:r w:rsidRPr="00512CD3">
        <w:rPr>
          <w:szCs w:val="22"/>
        </w:rPr>
        <w:lastRenderedPageBreak/>
        <w:t>Where the term ‘Commonwealth-registered marriag</w:t>
      </w:r>
      <w:r w:rsidR="005761A1">
        <w:rPr>
          <w:szCs w:val="22"/>
        </w:rPr>
        <w:t>e celebrants’ is used in these g</w:t>
      </w:r>
      <w:r w:rsidRPr="00512CD3">
        <w:rPr>
          <w:szCs w:val="22"/>
        </w:rPr>
        <w:t xml:space="preserve">uidelines, the information only applies </w:t>
      </w:r>
      <w:r w:rsidRPr="001B14D6">
        <w:rPr>
          <w:szCs w:val="22"/>
        </w:rPr>
        <w:t>to both</w:t>
      </w:r>
      <w:r w:rsidRPr="00512CD3">
        <w:rPr>
          <w:szCs w:val="22"/>
        </w:rPr>
        <w:t xml:space="preserve"> marriage celebrants (category C) and religious marriage celebrants (category D).</w:t>
      </w:r>
    </w:p>
    <w:p w14:paraId="778EDBCA" w14:textId="77777777" w:rsidR="00AA40D3" w:rsidRDefault="00AA40D3" w:rsidP="00566DB7">
      <w:pPr>
        <w:spacing w:before="240" w:after="360"/>
        <w:ind w:left="1134"/>
        <w:rPr>
          <w:szCs w:val="22"/>
        </w:rPr>
      </w:pPr>
      <w:r w:rsidRPr="00F353E8">
        <w:rPr>
          <w:lang w:val="en-AU"/>
        </w:rPr>
        <w:t xml:space="preserve">Ministers of religion authorised under subdivision C of the Marriage Act must meet the registration requirements for </w:t>
      </w:r>
      <w:r w:rsidR="00584CBA">
        <w:rPr>
          <w:lang w:val="en-AU"/>
        </w:rPr>
        <w:t xml:space="preserve">a </w:t>
      </w:r>
      <w:r w:rsidRPr="00F353E8">
        <w:rPr>
          <w:lang w:val="en-AU"/>
        </w:rPr>
        <w:t xml:space="preserve">marriage celebrant registered by the Commonwealth. </w:t>
      </w:r>
      <w:r w:rsidR="00FA0420" w:rsidRPr="00F353E8">
        <w:rPr>
          <w:lang w:val="en-AU"/>
        </w:rPr>
        <w:t>In addition, t</w:t>
      </w:r>
      <w:r w:rsidRPr="00F353E8">
        <w:rPr>
          <w:lang w:val="en-AU"/>
        </w:rPr>
        <w:t xml:space="preserve">hey must </w:t>
      </w:r>
      <w:r w:rsidR="00584CBA">
        <w:rPr>
          <w:lang w:val="en-AU"/>
        </w:rPr>
        <w:t xml:space="preserve">also </w:t>
      </w:r>
      <w:r w:rsidR="00FA0420" w:rsidRPr="00F353E8">
        <w:rPr>
          <w:lang w:val="en-AU"/>
        </w:rPr>
        <w:t xml:space="preserve">provide </w:t>
      </w:r>
      <w:r w:rsidR="00584CBA">
        <w:rPr>
          <w:lang w:val="en-AU"/>
        </w:rPr>
        <w:t>evidence</w:t>
      </w:r>
      <w:r w:rsidRPr="00F353E8">
        <w:rPr>
          <w:lang w:val="en-AU"/>
        </w:rPr>
        <w:t xml:space="preserve"> to the </w:t>
      </w:r>
      <w:r w:rsidR="00584CBA">
        <w:rPr>
          <w:lang w:val="en-AU"/>
        </w:rPr>
        <w:t>Registrar</w:t>
      </w:r>
      <w:r w:rsidRPr="00F353E8">
        <w:rPr>
          <w:lang w:val="en-AU"/>
        </w:rPr>
        <w:t xml:space="preserve"> establish</w:t>
      </w:r>
      <w:r w:rsidR="00584CBA">
        <w:rPr>
          <w:lang w:val="en-AU"/>
        </w:rPr>
        <w:t>ing</w:t>
      </w:r>
      <w:r w:rsidRPr="00F353E8">
        <w:rPr>
          <w:lang w:val="en-AU"/>
        </w:rPr>
        <w:t xml:space="preserve"> that they are authorised by </w:t>
      </w:r>
      <w:r w:rsidR="00584CBA">
        <w:rPr>
          <w:lang w:val="en-AU"/>
        </w:rPr>
        <w:t>an i</w:t>
      </w:r>
      <w:r w:rsidR="00FA0420" w:rsidRPr="00F353E8">
        <w:rPr>
          <w:lang w:val="en-AU"/>
        </w:rPr>
        <w:t xml:space="preserve">ndependent </w:t>
      </w:r>
      <w:r w:rsidRPr="00F353E8">
        <w:rPr>
          <w:lang w:val="en-AU"/>
        </w:rPr>
        <w:t>religious organisation to solemnise marriages in accordance with the rites or customs of th</w:t>
      </w:r>
      <w:r w:rsidR="00584CBA">
        <w:rPr>
          <w:lang w:val="en-AU"/>
        </w:rPr>
        <w:t>at</w:t>
      </w:r>
      <w:r w:rsidRPr="00F353E8">
        <w:rPr>
          <w:lang w:val="en-AU"/>
        </w:rPr>
        <w:t xml:space="preserve"> religious organisation. Ministers of religion include</w:t>
      </w:r>
      <w:r w:rsidR="00584CBA">
        <w:rPr>
          <w:lang w:val="en-AU"/>
        </w:rPr>
        <w:t>,</w:t>
      </w:r>
      <w:r w:rsidRPr="00F353E8">
        <w:rPr>
          <w:lang w:val="en-AU"/>
        </w:rPr>
        <w:t xml:space="preserve"> for example, </w:t>
      </w:r>
      <w:r w:rsidRPr="00F353E8">
        <w:rPr>
          <w:szCs w:val="22"/>
        </w:rPr>
        <w:t xml:space="preserve">Pastors, Reverends, Sheiks </w:t>
      </w:r>
      <w:r w:rsidR="00FA0420" w:rsidRPr="00F353E8">
        <w:rPr>
          <w:szCs w:val="22"/>
        </w:rPr>
        <w:t xml:space="preserve">and </w:t>
      </w:r>
      <w:r w:rsidRPr="00F353E8">
        <w:rPr>
          <w:szCs w:val="22"/>
        </w:rPr>
        <w:t xml:space="preserve">Imams from independent religious organisations that are not </w:t>
      </w:r>
      <w:r w:rsidR="00584CBA">
        <w:rPr>
          <w:szCs w:val="22"/>
        </w:rPr>
        <w:t>a recognised</w:t>
      </w:r>
      <w:r w:rsidRPr="00F353E8">
        <w:rPr>
          <w:szCs w:val="22"/>
        </w:rPr>
        <w:t xml:space="preserve"> religious denomination (</w:t>
      </w:r>
      <w:r w:rsidR="00584CBA">
        <w:rPr>
          <w:szCs w:val="22"/>
        </w:rPr>
        <w:t xml:space="preserve">for a list of </w:t>
      </w:r>
      <w:r w:rsidR="00584CBA" w:rsidRPr="00584CBA">
        <w:rPr>
          <w:szCs w:val="22"/>
          <w:lang w:val="en-AU"/>
        </w:rPr>
        <w:t>recognised</w:t>
      </w:r>
      <w:r w:rsidR="00584CBA">
        <w:rPr>
          <w:szCs w:val="22"/>
        </w:rPr>
        <w:t xml:space="preserve"> denominations proclaimed for the purposes of the Act see the </w:t>
      </w:r>
      <w:hyperlink r:id="rId22" w:history="1">
        <w:r w:rsidR="00584CBA" w:rsidRPr="005761A1">
          <w:rPr>
            <w:rStyle w:val="Hyperlink"/>
            <w:i/>
            <w:szCs w:val="22"/>
          </w:rPr>
          <w:t>Marriage (</w:t>
        </w:r>
        <w:r w:rsidR="00584CBA" w:rsidRPr="005761A1">
          <w:rPr>
            <w:rStyle w:val="Hyperlink"/>
            <w:i/>
            <w:szCs w:val="22"/>
            <w:lang w:val="en-AU"/>
          </w:rPr>
          <w:t>Recognised</w:t>
        </w:r>
        <w:r w:rsidR="00584CBA" w:rsidRPr="005761A1">
          <w:rPr>
            <w:rStyle w:val="Hyperlink"/>
            <w:i/>
            <w:szCs w:val="22"/>
          </w:rPr>
          <w:t xml:space="preserve"> Denominations) Proclamation 2007</w:t>
        </w:r>
      </w:hyperlink>
      <w:r w:rsidR="00584CBA">
        <w:rPr>
          <w:i/>
          <w:szCs w:val="22"/>
        </w:rPr>
        <w:t xml:space="preserve"> </w:t>
      </w:r>
      <w:r w:rsidR="00584CBA">
        <w:rPr>
          <w:szCs w:val="22"/>
        </w:rPr>
        <w:t>(as amended)</w:t>
      </w:r>
      <w:r w:rsidR="00AC183D" w:rsidRPr="00F353E8">
        <w:rPr>
          <w:szCs w:val="22"/>
        </w:rPr>
        <w:t>)</w:t>
      </w:r>
      <w:r w:rsidR="008C4B3E">
        <w:rPr>
          <w:szCs w:val="22"/>
        </w:rPr>
        <w:t xml:space="preserve"> Further information is also provided at </w:t>
      </w:r>
      <w:hyperlink w:anchor="_3.1.1_MINISTERS_OF" w:history="1">
        <w:r w:rsidR="008C4B3E" w:rsidRPr="005448DC">
          <w:rPr>
            <w:rStyle w:val="Hyperlink"/>
            <w:szCs w:val="22"/>
          </w:rPr>
          <w:t>Part 3.2</w:t>
        </w:r>
      </w:hyperlink>
      <w:r w:rsidR="008C4B3E">
        <w:rPr>
          <w:szCs w:val="22"/>
        </w:rPr>
        <w:t xml:space="preserve"> of these guidelines.</w:t>
      </w:r>
    </w:p>
    <w:p w14:paraId="3E92D5EF" w14:textId="77777777" w:rsidR="00FF220F" w:rsidRPr="00512CD3" w:rsidRDefault="00FF220F" w:rsidP="00F17250">
      <w:pPr>
        <w:spacing w:before="120" w:after="240"/>
        <w:rPr>
          <w:szCs w:val="22"/>
        </w:rPr>
      </w:pPr>
      <w:r w:rsidRPr="00512CD3">
        <w:rPr>
          <w:szCs w:val="22"/>
        </w:rPr>
        <w:t>The Marriage Act also provides for authorised celebrant</w:t>
      </w:r>
      <w:r w:rsidR="000A7DB2" w:rsidRPr="00512CD3">
        <w:rPr>
          <w:szCs w:val="22"/>
        </w:rPr>
        <w:t>s</w:t>
      </w:r>
      <w:r w:rsidRPr="00512CD3">
        <w:rPr>
          <w:szCs w:val="22"/>
        </w:rPr>
        <w:t xml:space="preserve"> who may solemnise marriages </w:t>
      </w:r>
      <w:r w:rsidRPr="00512CD3">
        <w:rPr>
          <w:szCs w:val="22"/>
          <w:u w:val="single"/>
        </w:rPr>
        <w:t>outside of Australia</w:t>
      </w:r>
      <w:r w:rsidR="00511709" w:rsidRPr="00512CD3">
        <w:rPr>
          <w:b/>
          <w:szCs w:val="22"/>
        </w:rPr>
        <w:t xml:space="preserve"> </w:t>
      </w:r>
      <w:r w:rsidR="00511709" w:rsidRPr="00512CD3">
        <w:rPr>
          <w:szCs w:val="22"/>
        </w:rPr>
        <w:t>in accordance with Part V</w:t>
      </w:r>
      <w:r w:rsidR="000A7DB2" w:rsidRPr="00512CD3">
        <w:rPr>
          <w:szCs w:val="22"/>
        </w:rPr>
        <w:t xml:space="preserve"> of the Marriage Act</w:t>
      </w:r>
      <w:r w:rsidRPr="00512CD3">
        <w:rPr>
          <w:szCs w:val="22"/>
        </w:rPr>
        <w:t>:</w:t>
      </w:r>
    </w:p>
    <w:p w14:paraId="22260DEA" w14:textId="77777777" w:rsidR="00FF220F" w:rsidRPr="00512CD3" w:rsidRDefault="00FF220F" w:rsidP="00296FEE">
      <w:pPr>
        <w:numPr>
          <w:ilvl w:val="0"/>
          <w:numId w:val="61"/>
        </w:numPr>
        <w:rPr>
          <w:szCs w:val="22"/>
        </w:rPr>
      </w:pPr>
      <w:r w:rsidRPr="00512CD3">
        <w:rPr>
          <w:szCs w:val="22"/>
        </w:rPr>
        <w:t>A chaplain of the A</w:t>
      </w:r>
      <w:r w:rsidR="00E30247" w:rsidRPr="00512CD3">
        <w:rPr>
          <w:szCs w:val="22"/>
        </w:rPr>
        <w:t xml:space="preserve">ustralian </w:t>
      </w:r>
      <w:r w:rsidRPr="00512CD3">
        <w:rPr>
          <w:szCs w:val="22"/>
        </w:rPr>
        <w:t>D</w:t>
      </w:r>
      <w:r w:rsidR="00E30247" w:rsidRPr="00512CD3">
        <w:rPr>
          <w:szCs w:val="22"/>
        </w:rPr>
        <w:t xml:space="preserve">efence </w:t>
      </w:r>
      <w:r w:rsidRPr="00512CD3">
        <w:rPr>
          <w:szCs w:val="22"/>
        </w:rPr>
        <w:t>F</w:t>
      </w:r>
      <w:r w:rsidR="00E30247" w:rsidRPr="00512CD3">
        <w:rPr>
          <w:szCs w:val="22"/>
        </w:rPr>
        <w:t>orce (ADF)</w:t>
      </w:r>
      <w:r w:rsidRPr="00512CD3">
        <w:rPr>
          <w:szCs w:val="22"/>
        </w:rPr>
        <w:t>, or</w:t>
      </w:r>
    </w:p>
    <w:p w14:paraId="28F0868D" w14:textId="77777777" w:rsidR="00FF220F" w:rsidRPr="00512CD3" w:rsidRDefault="00FF220F" w:rsidP="00296FEE">
      <w:pPr>
        <w:numPr>
          <w:ilvl w:val="0"/>
          <w:numId w:val="61"/>
        </w:numPr>
        <w:rPr>
          <w:szCs w:val="22"/>
        </w:rPr>
      </w:pPr>
      <w:r w:rsidRPr="00512CD3">
        <w:rPr>
          <w:szCs w:val="22"/>
        </w:rPr>
        <w:t>An officer of the AD</w:t>
      </w:r>
      <w:r w:rsidR="00956A22" w:rsidRPr="00512CD3">
        <w:rPr>
          <w:szCs w:val="22"/>
        </w:rPr>
        <w:t xml:space="preserve">F </w:t>
      </w:r>
      <w:r w:rsidRPr="00512CD3">
        <w:rPr>
          <w:szCs w:val="22"/>
        </w:rPr>
        <w:t>authorised by the Chief of the Defence Force to solemnise marriages.</w:t>
      </w:r>
    </w:p>
    <w:p w14:paraId="2E66A012" w14:textId="77777777" w:rsidR="00E364BC" w:rsidRPr="00BF6D89" w:rsidRDefault="00E364BC" w:rsidP="00566DB7">
      <w:pPr>
        <w:rPr>
          <w:szCs w:val="22"/>
          <w:highlight w:val="yellow"/>
        </w:rPr>
      </w:pPr>
      <w:r w:rsidRPr="0014381B">
        <w:rPr>
          <w:szCs w:val="22"/>
        </w:rPr>
        <w:t>Further information on the categories</w:t>
      </w:r>
      <w:r>
        <w:rPr>
          <w:szCs w:val="22"/>
        </w:rPr>
        <w:t xml:space="preserve"> of authorised celebrants</w:t>
      </w:r>
      <w:r w:rsidRPr="0014381B">
        <w:rPr>
          <w:szCs w:val="22"/>
        </w:rPr>
        <w:t xml:space="preserve"> is provided below.</w:t>
      </w:r>
    </w:p>
    <w:p w14:paraId="3217AC01" w14:textId="77777777" w:rsidR="00215F3D" w:rsidRPr="003E43A8" w:rsidRDefault="00215F3D" w:rsidP="00F17250">
      <w:pPr>
        <w:pStyle w:val="Heading2"/>
        <w:keepNext/>
        <w:ind w:left="1134" w:hanging="1134"/>
      </w:pPr>
      <w:bookmarkStart w:id="83" w:name="_3.1.1_MINISTERS_OF"/>
      <w:bookmarkStart w:id="84" w:name="_3.2__MINISTERS"/>
      <w:bookmarkStart w:id="85" w:name="_Toc314495925"/>
      <w:bookmarkStart w:id="86" w:name="_Toc505078886"/>
      <w:bookmarkStart w:id="87" w:name="_Toc508963831"/>
      <w:bookmarkStart w:id="88" w:name="_Toc518290230"/>
      <w:bookmarkStart w:id="89" w:name="Ministers_of_Recognised_Denominations"/>
      <w:bookmarkEnd w:id="83"/>
      <w:bookmarkEnd w:id="84"/>
      <w:r w:rsidRPr="003E43A8">
        <w:t>3.</w:t>
      </w:r>
      <w:r w:rsidR="00BE1113" w:rsidRPr="003E43A8">
        <w:t>2</w:t>
      </w:r>
      <w:r w:rsidRPr="003E43A8">
        <w:t xml:space="preserve"> </w:t>
      </w:r>
      <w:r w:rsidR="0012427D" w:rsidRPr="003E43A8">
        <w:tab/>
      </w:r>
      <w:r w:rsidRPr="003E43A8">
        <w:t>MINISTERS OF RELIGION OF RECOGNISED DENOMINATIONS</w:t>
      </w:r>
      <w:bookmarkEnd w:id="85"/>
      <w:bookmarkEnd w:id="86"/>
      <w:bookmarkEnd w:id="87"/>
      <w:bookmarkEnd w:id="88"/>
    </w:p>
    <w:p w14:paraId="512E778E" w14:textId="77777777" w:rsidR="00215F3D" w:rsidRPr="00ED28AF" w:rsidRDefault="00BE1113" w:rsidP="00CE610B">
      <w:pPr>
        <w:pStyle w:val="Heading3"/>
      </w:pPr>
      <w:bookmarkStart w:id="90" w:name="_Toc505078887"/>
      <w:bookmarkStart w:id="91" w:name="_Toc508963832"/>
      <w:bookmarkStart w:id="92" w:name="_Toc518290231"/>
      <w:bookmarkEnd w:id="89"/>
      <w:r w:rsidRPr="00ED28AF">
        <w:t>3.2.1</w:t>
      </w:r>
      <w:r w:rsidRPr="00ED28AF">
        <w:tab/>
      </w:r>
      <w:r w:rsidR="00595509" w:rsidRPr="00ED28AF">
        <w:t>What is a recognised denomination?</w:t>
      </w:r>
      <w:bookmarkEnd w:id="90"/>
      <w:bookmarkEnd w:id="91"/>
      <w:bookmarkEnd w:id="92"/>
    </w:p>
    <w:p w14:paraId="7EAD7094" w14:textId="77777777" w:rsidR="00803FD3" w:rsidRDefault="00215F3D" w:rsidP="004E5215">
      <w:pPr>
        <w:spacing w:before="240" w:after="240"/>
        <w:rPr>
          <w:szCs w:val="22"/>
        </w:rPr>
      </w:pPr>
      <w:r w:rsidRPr="004876D9">
        <w:rPr>
          <w:szCs w:val="22"/>
        </w:rPr>
        <w:t xml:space="preserve">For a person to be eligible for registration as an </w:t>
      </w:r>
      <w:r w:rsidR="000571EE">
        <w:rPr>
          <w:szCs w:val="22"/>
        </w:rPr>
        <w:t>celebrant</w:t>
      </w:r>
      <w:r w:rsidRPr="004876D9">
        <w:rPr>
          <w:szCs w:val="22"/>
        </w:rPr>
        <w:t xml:space="preserve"> under Subdivision A of Division 1 of Part IV of the </w:t>
      </w:r>
      <w:r w:rsidRPr="004876D9">
        <w:rPr>
          <w:color w:val="000000"/>
          <w:szCs w:val="22"/>
        </w:rPr>
        <w:t>Marriage Act</w:t>
      </w:r>
      <w:r w:rsidRPr="004876D9">
        <w:rPr>
          <w:i/>
          <w:color w:val="000000"/>
          <w:szCs w:val="22"/>
        </w:rPr>
        <w:t xml:space="preserve">, </w:t>
      </w:r>
      <w:r w:rsidRPr="004876D9">
        <w:rPr>
          <w:szCs w:val="22"/>
        </w:rPr>
        <w:t>the religious body or organisation of which the person is a minister of religion must be a</w:t>
      </w:r>
      <w:r w:rsidR="00D5501B">
        <w:rPr>
          <w:szCs w:val="22"/>
        </w:rPr>
        <w:t xml:space="preserve"> ‘recognised denomination’ – see the </w:t>
      </w:r>
      <w:hyperlink r:id="rId23" w:history="1">
        <w:r w:rsidR="00D5501B" w:rsidRPr="008B2018">
          <w:rPr>
            <w:rStyle w:val="Hyperlink"/>
            <w:szCs w:val="22"/>
          </w:rPr>
          <w:t>fact</w:t>
        </w:r>
        <w:r w:rsidR="00622B2D" w:rsidRPr="008B2018">
          <w:rPr>
            <w:rStyle w:val="Hyperlink"/>
            <w:szCs w:val="22"/>
          </w:rPr>
          <w:t xml:space="preserve"> </w:t>
        </w:r>
        <w:r w:rsidR="00D5501B" w:rsidRPr="001779B8">
          <w:rPr>
            <w:rStyle w:val="Hyperlink"/>
            <w:szCs w:val="22"/>
          </w:rPr>
          <w:t>sheet</w:t>
        </w:r>
      </w:hyperlink>
      <w:r w:rsidR="00D5501B">
        <w:rPr>
          <w:szCs w:val="22"/>
        </w:rPr>
        <w:t xml:space="preserve"> for further information.</w:t>
      </w:r>
    </w:p>
    <w:p w14:paraId="5EC4D07B" w14:textId="77777777" w:rsidR="00F74F6B" w:rsidRDefault="00DC00BF" w:rsidP="00ED28AF">
      <w:r w:rsidRPr="004876D9">
        <w:t xml:space="preserve">A recognised denomination is a religious body or organisation </w:t>
      </w:r>
      <w:r w:rsidR="007E2AB8" w:rsidRPr="0014381B">
        <w:t>that has been proclaimed</w:t>
      </w:r>
      <w:r w:rsidRPr="0014381B">
        <w:t xml:space="preserve"> by the Governor-General under section 26 of the </w:t>
      </w:r>
      <w:r w:rsidRPr="0014381B">
        <w:rPr>
          <w:color w:val="000000"/>
        </w:rPr>
        <w:t>Marriage Act</w:t>
      </w:r>
      <w:r w:rsidRPr="0014381B">
        <w:t xml:space="preserve">. Proclamation of a religious body or organisation as a recognised denomination is for the purposes of solemnising marriages in accordance with the </w:t>
      </w:r>
      <w:r w:rsidRPr="0014381B">
        <w:rPr>
          <w:color w:val="000000"/>
        </w:rPr>
        <w:t>Marriage Act</w:t>
      </w:r>
      <w:r w:rsidRPr="0014381B">
        <w:rPr>
          <w:i/>
          <w:color w:val="000000"/>
        </w:rPr>
        <w:t xml:space="preserve"> </w:t>
      </w:r>
      <w:r w:rsidRPr="0014381B">
        <w:t xml:space="preserve">only and does not confer any other status. </w:t>
      </w:r>
    </w:p>
    <w:p w14:paraId="3F7EDC1F" w14:textId="77777777" w:rsidR="00DC00BF" w:rsidRPr="00BF6D89" w:rsidRDefault="00DC00BF" w:rsidP="00ED28AF">
      <w:pPr>
        <w:rPr>
          <w:highlight w:val="yellow"/>
        </w:rPr>
      </w:pPr>
      <w:r w:rsidRPr="0014381B">
        <w:t xml:space="preserve">Ministers of religion of recognised denominations who are authorised to solemnise marriages may solemnise marriages according to </w:t>
      </w:r>
      <w:r w:rsidR="00F74F6B">
        <w:t>the</w:t>
      </w:r>
      <w:r w:rsidRPr="0014381B">
        <w:t xml:space="preserve"> form and ceremony recognised as sufficient for the purpose by the religious body or organisation of which </w:t>
      </w:r>
      <w:r w:rsidR="00F74F6B">
        <w:t>they are</w:t>
      </w:r>
      <w:r w:rsidRPr="0014381B">
        <w:t xml:space="preserve"> a minister.</w:t>
      </w:r>
      <w:r w:rsidRPr="0014381B">
        <w:rPr>
          <w:rStyle w:val="FootnoteReference"/>
          <w:szCs w:val="22"/>
        </w:rPr>
        <w:footnoteReference w:id="3"/>
      </w:r>
    </w:p>
    <w:p w14:paraId="00CF5826" w14:textId="77777777" w:rsidR="00F74F6B" w:rsidRDefault="008363D6" w:rsidP="00ED28AF">
      <w:r w:rsidRPr="0014381B">
        <w:t xml:space="preserve">The </w:t>
      </w:r>
      <w:hyperlink r:id="rId24" w:history="1">
        <w:r w:rsidRPr="0014381B">
          <w:rPr>
            <w:rStyle w:val="Hyperlink"/>
            <w:szCs w:val="22"/>
          </w:rPr>
          <w:t>Marriage (Recognised Denominations) Proclamation 2007</w:t>
        </w:r>
      </w:hyperlink>
      <w:r w:rsidRPr="0014381B">
        <w:t xml:space="preserve"> lists all religious organisations recognised for the purpose of the Marriage Act. </w:t>
      </w:r>
    </w:p>
    <w:p w14:paraId="2D7556D7" w14:textId="77777777" w:rsidR="00DC00BF" w:rsidRDefault="00215F3D" w:rsidP="00ED28AF">
      <w:r w:rsidRPr="0014381B">
        <w:lastRenderedPageBreak/>
        <w:t xml:space="preserve">A current list of ministers of religion of recognised denominations who are authorised to solemnise marriages is kept in accordance with section 115 of the </w:t>
      </w:r>
      <w:r w:rsidRPr="0014381B">
        <w:rPr>
          <w:color w:val="000000"/>
        </w:rPr>
        <w:t>Marriage Act</w:t>
      </w:r>
      <w:r w:rsidRPr="0014381B">
        <w:rPr>
          <w:i/>
          <w:color w:val="000000"/>
        </w:rPr>
        <w:t xml:space="preserve"> </w:t>
      </w:r>
      <w:r w:rsidRPr="0014381B">
        <w:t xml:space="preserve">and published on the </w:t>
      </w:r>
      <w:r w:rsidR="00D66FCA" w:rsidRPr="0014381B">
        <w:t xml:space="preserve">department’s </w:t>
      </w:r>
      <w:hyperlink r:id="rId25" w:history="1">
        <w:r w:rsidR="00D66FCA" w:rsidRPr="0014381B">
          <w:rPr>
            <w:rStyle w:val="Hyperlink"/>
            <w:szCs w:val="22"/>
          </w:rPr>
          <w:t>website</w:t>
        </w:r>
      </w:hyperlink>
      <w:r w:rsidRPr="0014381B">
        <w:t>.</w:t>
      </w:r>
    </w:p>
    <w:p w14:paraId="09912FF4" w14:textId="77777777" w:rsidR="00215F3D" w:rsidRPr="00990BB5" w:rsidRDefault="00990BB5" w:rsidP="00CE610B">
      <w:pPr>
        <w:pStyle w:val="Heading3"/>
      </w:pPr>
      <w:bookmarkStart w:id="93" w:name="_Toc505078890"/>
      <w:bookmarkStart w:id="94" w:name="_Toc508963833"/>
      <w:bookmarkStart w:id="95" w:name="_Toc518290232"/>
      <w:bookmarkStart w:id="96" w:name="rites"/>
      <w:r w:rsidRPr="00990BB5">
        <w:t>3.2.2</w:t>
      </w:r>
      <w:r w:rsidRPr="00990BB5">
        <w:tab/>
      </w:r>
      <w:r w:rsidR="00EB623F" w:rsidRPr="00990BB5">
        <w:t>Solemn</w:t>
      </w:r>
      <w:r w:rsidR="00E64114" w:rsidRPr="00990BB5">
        <w:t xml:space="preserve">isation of </w:t>
      </w:r>
      <w:r w:rsidR="006A67C4" w:rsidRPr="00990BB5">
        <w:t xml:space="preserve">marriages by ministers of religion </w:t>
      </w:r>
      <w:r w:rsidR="00E64114" w:rsidRPr="00990BB5">
        <w:t>o</w:t>
      </w:r>
      <w:r w:rsidR="00595509" w:rsidRPr="00990BB5">
        <w:t xml:space="preserve">f </w:t>
      </w:r>
      <w:r w:rsidR="00E4624F" w:rsidRPr="00990BB5">
        <w:t>recognised</w:t>
      </w:r>
      <w:r w:rsidR="000C4E8C" w:rsidRPr="00990BB5">
        <w:t xml:space="preserve"> </w:t>
      </w:r>
      <w:r w:rsidR="00E4624F" w:rsidRPr="00990BB5">
        <w:t>denominations</w:t>
      </w:r>
      <w:bookmarkEnd w:id="93"/>
      <w:bookmarkEnd w:id="94"/>
      <w:bookmarkEnd w:id="95"/>
    </w:p>
    <w:bookmarkEnd w:id="96"/>
    <w:p w14:paraId="21E96B50" w14:textId="77777777" w:rsidR="0019484E" w:rsidRDefault="00215F3D" w:rsidP="0065232D">
      <w:pPr>
        <w:spacing w:before="240" w:after="240"/>
        <w:rPr>
          <w:szCs w:val="22"/>
        </w:rPr>
      </w:pPr>
      <w:r w:rsidRPr="004876D9">
        <w:rPr>
          <w:szCs w:val="22"/>
        </w:rPr>
        <w:t xml:space="preserve">A minister of religion of a recognised denomination may solemnise marriages anywhere in Australia, including outside the </w:t>
      </w:r>
      <w:r w:rsidR="0019479E">
        <w:rPr>
          <w:szCs w:val="22"/>
        </w:rPr>
        <w:t>s</w:t>
      </w:r>
      <w:r w:rsidRPr="004876D9">
        <w:rPr>
          <w:szCs w:val="22"/>
        </w:rPr>
        <w:t xml:space="preserve">tate or </w:t>
      </w:r>
      <w:r w:rsidR="0019479E">
        <w:rPr>
          <w:szCs w:val="22"/>
        </w:rPr>
        <w:t>t</w:t>
      </w:r>
      <w:r w:rsidRPr="004876D9">
        <w:rPr>
          <w:szCs w:val="22"/>
        </w:rPr>
        <w:t xml:space="preserve">erritory </w:t>
      </w:r>
      <w:r>
        <w:rPr>
          <w:szCs w:val="22"/>
        </w:rPr>
        <w:t>in which they are registered</w:t>
      </w:r>
      <w:r w:rsidRPr="004876D9">
        <w:rPr>
          <w:szCs w:val="22"/>
        </w:rPr>
        <w:t>.</w:t>
      </w:r>
      <w:r w:rsidRPr="00965E07">
        <w:rPr>
          <w:vertAlign w:val="superscript"/>
        </w:rPr>
        <w:footnoteReference w:id="4"/>
      </w:r>
      <w:r>
        <w:rPr>
          <w:szCs w:val="22"/>
        </w:rPr>
        <w:t xml:space="preserve"> </w:t>
      </w:r>
      <w:r w:rsidRPr="004876D9">
        <w:rPr>
          <w:szCs w:val="22"/>
        </w:rPr>
        <w:t xml:space="preserve">Where a marriage is solemnised by a minister of religion of a recognised denomination, the minister may use </w:t>
      </w:r>
      <w:r w:rsidR="00F74F6B">
        <w:rPr>
          <w:szCs w:val="22"/>
        </w:rPr>
        <w:t xml:space="preserve">the </w:t>
      </w:r>
      <w:r w:rsidRPr="004876D9">
        <w:rPr>
          <w:szCs w:val="22"/>
        </w:rPr>
        <w:t>form and ceremony recognised as sufficient by the denomination.</w:t>
      </w:r>
      <w:r w:rsidRPr="00965E07">
        <w:rPr>
          <w:vertAlign w:val="superscript"/>
        </w:rPr>
        <w:footnoteReference w:id="5"/>
      </w:r>
      <w:r w:rsidRPr="00965E07">
        <w:rPr>
          <w:szCs w:val="22"/>
          <w:vertAlign w:val="superscript"/>
        </w:rPr>
        <w:t xml:space="preserve"> </w:t>
      </w:r>
      <w:r w:rsidRPr="004876D9">
        <w:rPr>
          <w:szCs w:val="22"/>
        </w:rPr>
        <w:t xml:space="preserve">Such celebrants are not authorised to solemnise ceremonies other than for the recognised denomination and in accordance with the rites or form and ceremony </w:t>
      </w:r>
      <w:r w:rsidRPr="008C4B3E">
        <w:rPr>
          <w:szCs w:val="22"/>
          <w:lang w:val="en-AU"/>
        </w:rPr>
        <w:t>recognised</w:t>
      </w:r>
      <w:r w:rsidRPr="004876D9">
        <w:rPr>
          <w:szCs w:val="22"/>
        </w:rPr>
        <w:t xml:space="preserve"> by that </w:t>
      </w:r>
      <w:r w:rsidR="008C4B3E">
        <w:rPr>
          <w:szCs w:val="22"/>
        </w:rPr>
        <w:t>denomination</w:t>
      </w:r>
      <w:r w:rsidRPr="004876D9">
        <w:rPr>
          <w:szCs w:val="22"/>
        </w:rPr>
        <w:t xml:space="preserve">. </w:t>
      </w:r>
      <w:r>
        <w:rPr>
          <w:szCs w:val="22"/>
        </w:rPr>
        <w:t xml:space="preserve">A registration under this category confers no </w:t>
      </w:r>
      <w:r w:rsidRPr="004876D9">
        <w:rPr>
          <w:szCs w:val="22"/>
        </w:rPr>
        <w:t xml:space="preserve">authority to solemnise ceremonies of </w:t>
      </w:r>
      <w:r>
        <w:rPr>
          <w:szCs w:val="22"/>
        </w:rPr>
        <w:t>a minister’s</w:t>
      </w:r>
      <w:r w:rsidRPr="004876D9">
        <w:rPr>
          <w:szCs w:val="22"/>
        </w:rPr>
        <w:t xml:space="preserve"> own devising. Therefore any deviation from a form of ceremony recognised by </w:t>
      </w:r>
      <w:r w:rsidR="00F74F6B">
        <w:rPr>
          <w:szCs w:val="22"/>
        </w:rPr>
        <w:t>the</w:t>
      </w:r>
      <w:r w:rsidR="00F74F6B" w:rsidRPr="004876D9">
        <w:rPr>
          <w:szCs w:val="22"/>
        </w:rPr>
        <w:t xml:space="preserve"> </w:t>
      </w:r>
      <w:r w:rsidRPr="004876D9">
        <w:rPr>
          <w:szCs w:val="22"/>
        </w:rPr>
        <w:t>religious organisation needs to be approved by the religious organisation concerned.</w:t>
      </w:r>
    </w:p>
    <w:p w14:paraId="12C698B8" w14:textId="77777777" w:rsidR="00215F3D" w:rsidRPr="00E5194A" w:rsidRDefault="00215F3D" w:rsidP="0000310F">
      <w:pPr>
        <w:spacing w:before="240" w:after="240"/>
        <w:rPr>
          <w:color w:val="000000"/>
        </w:rPr>
      </w:pPr>
      <w:r w:rsidRPr="004876D9">
        <w:rPr>
          <w:szCs w:val="22"/>
        </w:rPr>
        <w:t>A minister of religion of a recognised denomination is not under any obligation to solemnise any marriage</w:t>
      </w:r>
      <w:r w:rsidR="007D0B8D">
        <w:rPr>
          <w:szCs w:val="22"/>
        </w:rPr>
        <w:t>,</w:t>
      </w:r>
      <w:r w:rsidRPr="004876D9">
        <w:rPr>
          <w:szCs w:val="22"/>
        </w:rPr>
        <w:t xml:space="preserve"> and may impose additional requirements (such as attendance at services or </w:t>
      </w:r>
      <w:r w:rsidR="00BC17B6" w:rsidRPr="004876D9">
        <w:rPr>
          <w:szCs w:val="22"/>
        </w:rPr>
        <w:t>c</w:t>
      </w:r>
      <w:r w:rsidRPr="004876D9">
        <w:rPr>
          <w:szCs w:val="22"/>
        </w:rPr>
        <w:t xml:space="preserve">hurch </w:t>
      </w:r>
      <w:r w:rsidRPr="009976AF">
        <w:rPr>
          <w:szCs w:val="22"/>
          <w:lang w:val="en-AU"/>
        </w:rPr>
        <w:t>counselling</w:t>
      </w:r>
      <w:r w:rsidRPr="004876D9">
        <w:rPr>
          <w:szCs w:val="22"/>
        </w:rPr>
        <w:t>) as a condition of solemnising the marriage.</w:t>
      </w:r>
      <w:r w:rsidRPr="00390838">
        <w:rPr>
          <w:vertAlign w:val="superscript"/>
        </w:rPr>
        <w:footnoteReference w:id="6"/>
      </w:r>
    </w:p>
    <w:p w14:paraId="67DD92F6" w14:textId="77777777" w:rsidR="00215F3D" w:rsidRPr="00EB623F" w:rsidRDefault="00215F3D" w:rsidP="0012427D">
      <w:pPr>
        <w:pStyle w:val="Heading2"/>
        <w:ind w:left="1134" w:hanging="1134"/>
      </w:pPr>
      <w:bookmarkStart w:id="97" w:name="_3.1.2_State_and"/>
      <w:bookmarkStart w:id="98" w:name="_Toc314495926"/>
      <w:bookmarkStart w:id="99" w:name="_Toc505078892"/>
      <w:bookmarkStart w:id="100" w:name="_Toc508963834"/>
      <w:bookmarkStart w:id="101" w:name="_Toc518290233"/>
      <w:bookmarkStart w:id="102" w:name="State_and_Territory_Officers"/>
      <w:bookmarkEnd w:id="97"/>
      <w:r w:rsidRPr="00EB623F">
        <w:t>3.</w:t>
      </w:r>
      <w:r w:rsidR="00BE1113">
        <w:t>3</w:t>
      </w:r>
      <w:r w:rsidRPr="00EB623F">
        <w:t xml:space="preserve"> </w:t>
      </w:r>
      <w:r w:rsidR="0012427D">
        <w:tab/>
      </w:r>
      <w:r w:rsidRPr="00EB623F">
        <w:t>STATE and TERRITORY OFFICERS</w:t>
      </w:r>
      <w:bookmarkEnd w:id="98"/>
      <w:bookmarkEnd w:id="99"/>
      <w:bookmarkEnd w:id="100"/>
      <w:bookmarkEnd w:id="101"/>
    </w:p>
    <w:bookmarkEnd w:id="102"/>
    <w:p w14:paraId="3A5BCDD5" w14:textId="77777777" w:rsidR="00215F3D" w:rsidRPr="00F53AF2" w:rsidRDefault="00215F3D" w:rsidP="00F12452">
      <w:pPr>
        <w:spacing w:before="240" w:after="120"/>
        <w:rPr>
          <w:szCs w:val="22"/>
        </w:rPr>
      </w:pPr>
      <w:r w:rsidRPr="00F53AF2">
        <w:rPr>
          <w:szCs w:val="22"/>
        </w:rPr>
        <w:t xml:space="preserve">State and </w:t>
      </w:r>
      <w:r w:rsidR="004C292A">
        <w:rPr>
          <w:szCs w:val="22"/>
        </w:rPr>
        <w:t>T</w:t>
      </w:r>
      <w:r w:rsidR="0070210F" w:rsidRPr="00F53AF2">
        <w:rPr>
          <w:szCs w:val="22"/>
        </w:rPr>
        <w:t xml:space="preserve">erritory </w:t>
      </w:r>
      <w:r w:rsidR="004C292A">
        <w:rPr>
          <w:szCs w:val="22"/>
        </w:rPr>
        <w:t>O</w:t>
      </w:r>
      <w:r w:rsidR="0070210F" w:rsidRPr="00F53AF2">
        <w:rPr>
          <w:szCs w:val="22"/>
        </w:rPr>
        <w:t xml:space="preserve">fficers </w:t>
      </w:r>
      <w:r w:rsidR="00183853">
        <w:rPr>
          <w:szCs w:val="22"/>
        </w:rPr>
        <w:t xml:space="preserve">who may solemnise marriages </w:t>
      </w:r>
      <w:r w:rsidR="0067055B">
        <w:rPr>
          <w:szCs w:val="22"/>
        </w:rPr>
        <w:t>are</w:t>
      </w:r>
      <w:r w:rsidRPr="00F53AF2">
        <w:rPr>
          <w:szCs w:val="22"/>
        </w:rPr>
        <w:t>:</w:t>
      </w:r>
    </w:p>
    <w:p w14:paraId="6EF43A18" w14:textId="77777777" w:rsidR="00215F3D" w:rsidRPr="00472B98" w:rsidRDefault="0067055B" w:rsidP="00296FEE">
      <w:pPr>
        <w:numPr>
          <w:ilvl w:val="0"/>
          <w:numId w:val="31"/>
        </w:numPr>
        <w:spacing w:before="120" w:after="240"/>
        <w:ind w:left="714" w:hanging="357"/>
        <w:rPr>
          <w:szCs w:val="22"/>
        </w:rPr>
      </w:pPr>
      <w:r>
        <w:rPr>
          <w:szCs w:val="22"/>
        </w:rPr>
        <w:t>officers</w:t>
      </w:r>
      <w:r w:rsidR="004C136F" w:rsidRPr="000C4E8C">
        <w:rPr>
          <w:szCs w:val="22"/>
        </w:rPr>
        <w:t xml:space="preserve"> who, under the law of a </w:t>
      </w:r>
      <w:r w:rsidR="0070210F" w:rsidRPr="00472B98">
        <w:rPr>
          <w:szCs w:val="22"/>
        </w:rPr>
        <w:t>state or territory</w:t>
      </w:r>
      <w:r w:rsidR="004C136F" w:rsidRPr="002C185B">
        <w:rPr>
          <w:szCs w:val="22"/>
        </w:rPr>
        <w:t>, ha</w:t>
      </w:r>
      <w:r>
        <w:rPr>
          <w:szCs w:val="22"/>
        </w:rPr>
        <w:t>ve</w:t>
      </w:r>
      <w:r w:rsidR="004C136F" w:rsidRPr="002C185B">
        <w:rPr>
          <w:szCs w:val="22"/>
        </w:rPr>
        <w:t xml:space="preserve"> the function of registering marriages solemnised in th</w:t>
      </w:r>
      <w:r w:rsidR="005F276E" w:rsidRPr="002C185B">
        <w:rPr>
          <w:szCs w:val="22"/>
        </w:rPr>
        <w:t>at</w:t>
      </w:r>
      <w:r w:rsidR="004C136F" w:rsidRPr="00D047CE">
        <w:rPr>
          <w:szCs w:val="22"/>
        </w:rPr>
        <w:t xml:space="preserve"> </w:t>
      </w:r>
      <w:r w:rsidR="0070210F" w:rsidRPr="00E9585C">
        <w:rPr>
          <w:szCs w:val="22"/>
        </w:rPr>
        <w:t>state or territory</w:t>
      </w:r>
      <w:r w:rsidR="00D66FCA" w:rsidRPr="00BC1232">
        <w:rPr>
          <w:szCs w:val="22"/>
        </w:rPr>
        <w:t>,</w:t>
      </w:r>
      <w:r w:rsidR="00215F3D" w:rsidRPr="00F53AF2">
        <w:rPr>
          <w:rStyle w:val="FootnoteReference"/>
          <w:szCs w:val="22"/>
        </w:rPr>
        <w:footnoteReference w:id="7"/>
      </w:r>
      <w:r w:rsidR="00215F3D" w:rsidRPr="000C4E8C">
        <w:rPr>
          <w:szCs w:val="22"/>
        </w:rPr>
        <w:t xml:space="preserve"> and</w:t>
      </w:r>
      <w:r w:rsidR="00047BA2">
        <w:rPr>
          <w:szCs w:val="22"/>
        </w:rPr>
        <w:t xml:space="preserve"> </w:t>
      </w:r>
      <w:r w:rsidR="00215F3D" w:rsidRPr="000C4E8C">
        <w:rPr>
          <w:szCs w:val="22"/>
        </w:rPr>
        <w:t>other officers</w:t>
      </w:r>
      <w:r w:rsidR="007D0B8D" w:rsidRPr="00472B98">
        <w:rPr>
          <w:szCs w:val="22"/>
        </w:rPr>
        <w:t xml:space="preserve"> of the </w:t>
      </w:r>
      <w:r w:rsidR="0070210F" w:rsidRPr="002C185B">
        <w:rPr>
          <w:szCs w:val="22"/>
        </w:rPr>
        <w:t>state</w:t>
      </w:r>
      <w:r w:rsidR="00496A22">
        <w:rPr>
          <w:szCs w:val="22"/>
        </w:rPr>
        <w:t xml:space="preserve"> or </w:t>
      </w:r>
      <w:r w:rsidR="0070210F" w:rsidRPr="002C185B">
        <w:rPr>
          <w:szCs w:val="22"/>
        </w:rPr>
        <w:t>ter</w:t>
      </w:r>
      <w:r w:rsidR="007D0B8D" w:rsidRPr="002C185B">
        <w:rPr>
          <w:szCs w:val="22"/>
        </w:rPr>
        <w:t>ritory</w:t>
      </w:r>
      <w:r w:rsidR="00215F3D" w:rsidRPr="002C185B">
        <w:rPr>
          <w:szCs w:val="22"/>
        </w:rPr>
        <w:t xml:space="preserve"> who have been authorised by the Attorney-General</w:t>
      </w:r>
      <w:r w:rsidR="00215F3D" w:rsidRPr="00E9585C">
        <w:rPr>
          <w:szCs w:val="22"/>
        </w:rPr>
        <w:t>.</w:t>
      </w:r>
      <w:r w:rsidR="00215F3D" w:rsidRPr="00F53AF2">
        <w:rPr>
          <w:rStyle w:val="FootnoteReference"/>
          <w:szCs w:val="22"/>
        </w:rPr>
        <w:footnoteReference w:id="8"/>
      </w:r>
      <w:r w:rsidR="00215F3D" w:rsidRPr="000C4E8C">
        <w:rPr>
          <w:szCs w:val="22"/>
        </w:rPr>
        <w:t xml:space="preserve">  </w:t>
      </w:r>
    </w:p>
    <w:p w14:paraId="2A65A321" w14:textId="77777777" w:rsidR="00F74F6B" w:rsidRDefault="007D64EA" w:rsidP="00515E8E">
      <w:bookmarkStart w:id="103" w:name="_3.1.3_Commonwealth-registered_marri"/>
      <w:bookmarkStart w:id="104" w:name="_Toc314495927"/>
      <w:bookmarkStart w:id="105" w:name="_Toc505078893"/>
      <w:bookmarkEnd w:id="103"/>
      <w:r w:rsidRPr="0014381B">
        <w:t xml:space="preserve">State and </w:t>
      </w:r>
      <w:r w:rsidR="00442046">
        <w:t>T</w:t>
      </w:r>
      <w:r w:rsidR="0070210F" w:rsidRPr="0014381B">
        <w:t xml:space="preserve">erritory </w:t>
      </w:r>
      <w:r w:rsidR="00563160">
        <w:t>O</w:t>
      </w:r>
      <w:r w:rsidRPr="0014381B">
        <w:t>fficers</w:t>
      </w:r>
      <w:r w:rsidR="00B304AA" w:rsidRPr="0014381B">
        <w:t xml:space="preserve"> are</w:t>
      </w:r>
      <w:r w:rsidR="007D0B8D" w:rsidRPr="0014381B">
        <w:t xml:space="preserve"> generally</w:t>
      </w:r>
      <w:r w:rsidRPr="0014381B">
        <w:t xml:space="preserve"> staff of BDM Registr</w:t>
      </w:r>
      <w:r w:rsidR="0097132E" w:rsidRPr="0014381B">
        <w:t>ies</w:t>
      </w:r>
      <w:r w:rsidRPr="0014381B">
        <w:t xml:space="preserve"> and Registrars of </w:t>
      </w:r>
      <w:r w:rsidR="007D0B8D" w:rsidRPr="0014381B">
        <w:t>local</w:t>
      </w:r>
      <w:r w:rsidRPr="0014381B">
        <w:t xml:space="preserve"> court</w:t>
      </w:r>
      <w:r w:rsidR="007D0B8D" w:rsidRPr="0014381B">
        <w:t>s</w:t>
      </w:r>
      <w:r w:rsidRPr="0014381B">
        <w:t>.</w:t>
      </w:r>
      <w:r>
        <w:t xml:space="preserve"> </w:t>
      </w:r>
    </w:p>
    <w:p w14:paraId="182FFEEF" w14:textId="77777777" w:rsidR="007D64EA" w:rsidRDefault="00F74F6B" w:rsidP="00515E8E">
      <w:r w:rsidRPr="00F53AF2">
        <w:rPr>
          <w:szCs w:val="22"/>
        </w:rPr>
        <w:t xml:space="preserve">State and </w:t>
      </w:r>
      <w:r w:rsidR="00442046">
        <w:rPr>
          <w:szCs w:val="22"/>
        </w:rPr>
        <w:t>T</w:t>
      </w:r>
      <w:r w:rsidRPr="00F53AF2">
        <w:rPr>
          <w:szCs w:val="22"/>
        </w:rPr>
        <w:t xml:space="preserve">erritory Officers may solemnise marriages in their work premises or another location agreed by the parties.  </w:t>
      </w:r>
    </w:p>
    <w:p w14:paraId="0453D76B" w14:textId="77777777" w:rsidR="00215F3D" w:rsidRPr="002A7594" w:rsidRDefault="00215F3D" w:rsidP="00B65DC9">
      <w:pPr>
        <w:pStyle w:val="Heading2"/>
        <w:tabs>
          <w:tab w:val="left" w:pos="1134"/>
        </w:tabs>
        <w:spacing w:before="240" w:after="240"/>
        <w:ind w:left="1134" w:hanging="1134"/>
      </w:pPr>
      <w:bookmarkStart w:id="106" w:name="_3.4__COMMONWEALTH-REGISTERED"/>
      <w:bookmarkStart w:id="107" w:name="_Toc518290234"/>
      <w:bookmarkEnd w:id="106"/>
      <w:r w:rsidRPr="00B0166B">
        <w:t>3.</w:t>
      </w:r>
      <w:r w:rsidR="00BE1113" w:rsidRPr="00B0166B">
        <w:t>4</w:t>
      </w:r>
      <w:r w:rsidRPr="00B0166B">
        <w:t xml:space="preserve"> </w:t>
      </w:r>
      <w:r w:rsidR="0012427D" w:rsidRPr="00B0166B">
        <w:tab/>
      </w:r>
      <w:r w:rsidR="00BE1113" w:rsidRPr="00B0166B">
        <w:t>COMMONWEALTH-REGISTERED MARRIAGE CELEBRANTS</w:t>
      </w:r>
      <w:bookmarkStart w:id="108" w:name="Commonwealth_marriage_celebrants"/>
      <w:bookmarkEnd w:id="104"/>
      <w:bookmarkEnd w:id="105"/>
      <w:bookmarkEnd w:id="107"/>
      <w:bookmarkEnd w:id="108"/>
    </w:p>
    <w:p w14:paraId="1F7BC704" w14:textId="77777777" w:rsidR="00215F3D" w:rsidRPr="00F53AF2" w:rsidRDefault="00215F3D" w:rsidP="002121F6">
      <w:pPr>
        <w:spacing w:before="240" w:after="240"/>
        <w:rPr>
          <w:szCs w:val="22"/>
        </w:rPr>
      </w:pPr>
      <w:r w:rsidRPr="00F53AF2">
        <w:rPr>
          <w:szCs w:val="22"/>
        </w:rPr>
        <w:t xml:space="preserve">Commonwealth-registered marriage celebrants are registered by the Registrar of Marriage Celebrants. The Registrar is an officer of the </w:t>
      </w:r>
      <w:r w:rsidR="001B14D6">
        <w:rPr>
          <w:szCs w:val="22"/>
        </w:rPr>
        <w:t>Attorney-General’s D</w:t>
      </w:r>
      <w:r w:rsidR="0067055B">
        <w:rPr>
          <w:szCs w:val="22"/>
        </w:rPr>
        <w:t>epartment</w:t>
      </w:r>
      <w:r w:rsidRPr="00F53AF2">
        <w:rPr>
          <w:szCs w:val="22"/>
        </w:rPr>
        <w:t xml:space="preserve">. </w:t>
      </w:r>
      <w:r w:rsidR="00863235">
        <w:rPr>
          <w:szCs w:val="22"/>
        </w:rPr>
        <w:t>I</w:t>
      </w:r>
      <w:r w:rsidR="002121F6" w:rsidRPr="00F53AF2">
        <w:rPr>
          <w:szCs w:val="22"/>
        </w:rPr>
        <w:t>nformation about how to become a Commonwealth-registered marriage celebrant, including</w:t>
      </w:r>
      <w:r w:rsidR="002121F6">
        <w:rPr>
          <w:szCs w:val="22"/>
        </w:rPr>
        <w:t xml:space="preserve"> the application fee and annual registration charge,</w:t>
      </w:r>
      <w:r w:rsidR="002121F6" w:rsidRPr="00F53AF2">
        <w:rPr>
          <w:szCs w:val="22"/>
        </w:rPr>
        <w:t xml:space="preserve"> the qualification/skills require</w:t>
      </w:r>
      <w:r w:rsidR="00B304AA">
        <w:rPr>
          <w:szCs w:val="22"/>
        </w:rPr>
        <w:t>d</w:t>
      </w:r>
      <w:r w:rsidR="002121F6" w:rsidRPr="00F53AF2">
        <w:rPr>
          <w:szCs w:val="22"/>
        </w:rPr>
        <w:t xml:space="preserve">, and the factors the Registrar of Marriage </w:t>
      </w:r>
      <w:r w:rsidR="002121F6" w:rsidRPr="00F53AF2">
        <w:rPr>
          <w:szCs w:val="22"/>
        </w:rPr>
        <w:lastRenderedPageBreak/>
        <w:t xml:space="preserve">Celebrants must consider in determining whether a person </w:t>
      </w:r>
      <w:r w:rsidR="002121F6">
        <w:rPr>
          <w:szCs w:val="22"/>
        </w:rPr>
        <w:t xml:space="preserve">is </w:t>
      </w:r>
      <w:r w:rsidR="002121F6" w:rsidRPr="00F53AF2">
        <w:rPr>
          <w:szCs w:val="22"/>
        </w:rPr>
        <w:t>a</w:t>
      </w:r>
      <w:r w:rsidR="002121F6">
        <w:rPr>
          <w:szCs w:val="22"/>
        </w:rPr>
        <w:t xml:space="preserve"> fit and proper person to be a </w:t>
      </w:r>
      <w:r w:rsidR="002121F6" w:rsidRPr="00F53AF2">
        <w:rPr>
          <w:szCs w:val="22"/>
        </w:rPr>
        <w:t>celebrant</w:t>
      </w:r>
      <w:r>
        <w:rPr>
          <w:szCs w:val="22"/>
        </w:rPr>
        <w:t xml:space="preserve"> can be found </w:t>
      </w:r>
      <w:r w:rsidR="00FF1CC4">
        <w:rPr>
          <w:szCs w:val="22"/>
        </w:rPr>
        <w:t xml:space="preserve">at </w:t>
      </w:r>
      <w:hyperlink w:anchor="_13.2__COMMONWEALTH-REGISTERED_1" w:history="1">
        <w:r w:rsidR="00FF1CC4" w:rsidRPr="00FF1CC4">
          <w:rPr>
            <w:rStyle w:val="Hyperlink"/>
            <w:szCs w:val="22"/>
          </w:rPr>
          <w:t>Part 13.2</w:t>
        </w:r>
      </w:hyperlink>
      <w:r w:rsidR="00FF1CC4">
        <w:rPr>
          <w:szCs w:val="22"/>
        </w:rPr>
        <w:t xml:space="preserve"> </w:t>
      </w:r>
      <w:r w:rsidR="007D0B8D">
        <w:rPr>
          <w:szCs w:val="22"/>
        </w:rPr>
        <w:t xml:space="preserve">of these guidelines, </w:t>
      </w:r>
      <w:r w:rsidR="00FF1CC4">
        <w:rPr>
          <w:szCs w:val="22"/>
        </w:rPr>
        <w:t xml:space="preserve">and </w:t>
      </w:r>
      <w:r>
        <w:rPr>
          <w:szCs w:val="22"/>
        </w:rPr>
        <w:t xml:space="preserve">on </w:t>
      </w:r>
      <w:r w:rsidRPr="00F53AF2">
        <w:rPr>
          <w:szCs w:val="22"/>
        </w:rPr>
        <w:t xml:space="preserve">the </w:t>
      </w:r>
      <w:r w:rsidR="005F276E" w:rsidRPr="002121F6">
        <w:rPr>
          <w:szCs w:val="22"/>
        </w:rPr>
        <w:t>d</w:t>
      </w:r>
      <w:r w:rsidRPr="002121F6">
        <w:rPr>
          <w:szCs w:val="22"/>
        </w:rPr>
        <w:t>epartment</w:t>
      </w:r>
      <w:r w:rsidR="005F276E" w:rsidRPr="002121F6">
        <w:rPr>
          <w:szCs w:val="22"/>
        </w:rPr>
        <w:t>’s</w:t>
      </w:r>
      <w:r w:rsidRPr="002121F6">
        <w:rPr>
          <w:szCs w:val="22"/>
        </w:rPr>
        <w:t xml:space="preserve"> </w:t>
      </w:r>
      <w:hyperlink r:id="rId26" w:history="1">
        <w:r w:rsidRPr="002121F6">
          <w:rPr>
            <w:rStyle w:val="Hyperlink"/>
            <w:szCs w:val="22"/>
          </w:rPr>
          <w:t>website</w:t>
        </w:r>
      </w:hyperlink>
      <w:r>
        <w:rPr>
          <w:szCs w:val="22"/>
        </w:rPr>
        <w:t>.</w:t>
      </w:r>
    </w:p>
    <w:p w14:paraId="6A8E9F32" w14:textId="77777777" w:rsidR="00863235" w:rsidRPr="0014381B" w:rsidRDefault="00863235" w:rsidP="00CE610B">
      <w:pPr>
        <w:pStyle w:val="Heading3"/>
      </w:pPr>
      <w:bookmarkStart w:id="109" w:name="_Toc508963835"/>
      <w:bookmarkStart w:id="110" w:name="_Toc518290235"/>
      <w:r w:rsidRPr="0014381B">
        <w:t xml:space="preserve">3.4.1 </w:t>
      </w:r>
      <w:r w:rsidRPr="0014381B">
        <w:tab/>
        <w:t xml:space="preserve">Solemnisation of </w:t>
      </w:r>
      <w:r w:rsidR="00BA4F52" w:rsidRPr="0014381B">
        <w:t>m</w:t>
      </w:r>
      <w:r w:rsidRPr="0014381B">
        <w:t>arriages by Commonwealth-registered marriage</w:t>
      </w:r>
      <w:r w:rsidR="007D0B8D" w:rsidRPr="0014381B">
        <w:t> </w:t>
      </w:r>
      <w:r w:rsidRPr="0014381B">
        <w:t>celebrants</w:t>
      </w:r>
      <w:bookmarkEnd w:id="109"/>
      <w:bookmarkEnd w:id="110"/>
    </w:p>
    <w:p w14:paraId="7C7E2A96" w14:textId="77777777" w:rsidR="001E157B" w:rsidRPr="00512CD3" w:rsidRDefault="001E157B" w:rsidP="001E157B">
      <w:pPr>
        <w:keepNext/>
        <w:keepLines/>
        <w:spacing w:before="240" w:after="240"/>
        <w:rPr>
          <w:szCs w:val="22"/>
        </w:rPr>
      </w:pPr>
      <w:r w:rsidRPr="0014381B">
        <w:rPr>
          <w:szCs w:val="22"/>
        </w:rPr>
        <w:t>A Commonwealth-registered marriage celebrant may solemnise marriages anywhere in Australia</w:t>
      </w:r>
      <w:r w:rsidR="00BA4F52" w:rsidRPr="0014381B">
        <w:rPr>
          <w:szCs w:val="22"/>
        </w:rPr>
        <w:t>,</w:t>
      </w:r>
      <w:r w:rsidRPr="0014381B">
        <w:rPr>
          <w:szCs w:val="22"/>
        </w:rPr>
        <w:t xml:space="preserve"> including outside the </w:t>
      </w:r>
      <w:r w:rsidR="0084148F" w:rsidRPr="0014381B">
        <w:rPr>
          <w:szCs w:val="22"/>
        </w:rPr>
        <w:t xml:space="preserve">state or territory </w:t>
      </w:r>
      <w:r w:rsidRPr="0014381B">
        <w:rPr>
          <w:szCs w:val="22"/>
        </w:rPr>
        <w:t xml:space="preserve">in which they reside. Most Commonwealth-registered marriage celebrants </w:t>
      </w:r>
      <w:r w:rsidR="00977D67" w:rsidRPr="00512CD3">
        <w:rPr>
          <w:szCs w:val="22"/>
        </w:rPr>
        <w:t>perform</w:t>
      </w:r>
      <w:r w:rsidRPr="00512CD3">
        <w:rPr>
          <w:szCs w:val="22"/>
        </w:rPr>
        <w:t xml:space="preserve"> civil ceremonies</w:t>
      </w:r>
      <w:r w:rsidR="00977D67" w:rsidRPr="00512CD3">
        <w:rPr>
          <w:szCs w:val="22"/>
        </w:rPr>
        <w:t xml:space="preserve"> to solemnise marriage</w:t>
      </w:r>
      <w:r w:rsidRPr="00512CD3">
        <w:rPr>
          <w:szCs w:val="22"/>
        </w:rPr>
        <w:t>.</w:t>
      </w:r>
    </w:p>
    <w:p w14:paraId="0F34AC23" w14:textId="77777777" w:rsidR="001E157B" w:rsidRPr="0014381B" w:rsidRDefault="001E157B" w:rsidP="001E157B">
      <w:pPr>
        <w:spacing w:before="240" w:after="240"/>
        <w:rPr>
          <w:szCs w:val="22"/>
        </w:rPr>
      </w:pPr>
      <w:r w:rsidRPr="00512CD3">
        <w:rPr>
          <w:szCs w:val="22"/>
        </w:rPr>
        <w:t>Commonwealth-registered marriage celebrants may also solemnise</w:t>
      </w:r>
      <w:r w:rsidR="00977D67" w:rsidRPr="00512CD3">
        <w:rPr>
          <w:szCs w:val="22"/>
        </w:rPr>
        <w:t xml:space="preserve"> marriage </w:t>
      </w:r>
      <w:r w:rsidR="009B6D8D">
        <w:rPr>
          <w:szCs w:val="22"/>
        </w:rPr>
        <w:t>performing</w:t>
      </w:r>
      <w:r w:rsidR="009B6D8D" w:rsidRPr="0014381B">
        <w:rPr>
          <w:szCs w:val="22"/>
        </w:rPr>
        <w:t xml:space="preserve"> </w:t>
      </w:r>
      <w:r w:rsidRPr="0014381B">
        <w:rPr>
          <w:szCs w:val="22"/>
        </w:rPr>
        <w:t>religious ceremonies for</w:t>
      </w:r>
      <w:r w:rsidR="00896A9C" w:rsidRPr="0014381B">
        <w:rPr>
          <w:szCs w:val="22"/>
        </w:rPr>
        <w:t xml:space="preserve"> an independent</w:t>
      </w:r>
      <w:r w:rsidRPr="0014381B">
        <w:rPr>
          <w:szCs w:val="22"/>
        </w:rPr>
        <w:t xml:space="preserve"> religious body or organisation that has not been proclaimed as a recognised denomination</w:t>
      </w:r>
      <w:r w:rsidR="00BA4F52" w:rsidRPr="0014381B">
        <w:rPr>
          <w:szCs w:val="22"/>
        </w:rPr>
        <w:t>, subject to the agreement of that religious body</w:t>
      </w:r>
      <w:r w:rsidRPr="0014381B">
        <w:rPr>
          <w:szCs w:val="22"/>
        </w:rPr>
        <w:t xml:space="preserve">. See </w:t>
      </w:r>
      <w:hyperlink w:anchor="_3.2__MINISTERS" w:history="1">
        <w:r w:rsidRPr="0014381B">
          <w:rPr>
            <w:rStyle w:val="Hyperlink"/>
            <w:szCs w:val="22"/>
          </w:rPr>
          <w:t>Part 3.</w:t>
        </w:r>
        <w:r w:rsidR="007E3939">
          <w:rPr>
            <w:rStyle w:val="Hyperlink"/>
            <w:szCs w:val="22"/>
          </w:rPr>
          <w:t>2</w:t>
        </w:r>
      </w:hyperlink>
      <w:r w:rsidRPr="0014381B">
        <w:rPr>
          <w:szCs w:val="22"/>
        </w:rPr>
        <w:t xml:space="preserve"> of these </w:t>
      </w:r>
      <w:r w:rsidR="0084148F" w:rsidRPr="0014381B">
        <w:rPr>
          <w:szCs w:val="22"/>
        </w:rPr>
        <w:t>g</w:t>
      </w:r>
      <w:r w:rsidRPr="0014381B">
        <w:rPr>
          <w:szCs w:val="22"/>
        </w:rPr>
        <w:t xml:space="preserve">uidelines for information on recognised denominations.  </w:t>
      </w:r>
    </w:p>
    <w:p w14:paraId="72BC8710" w14:textId="77777777" w:rsidR="001E157B" w:rsidRPr="0014381B" w:rsidRDefault="00896A9C" w:rsidP="0053649C">
      <w:pPr>
        <w:spacing w:before="240" w:after="240"/>
        <w:rPr>
          <w:szCs w:val="22"/>
        </w:rPr>
      </w:pPr>
      <w:r w:rsidRPr="0014381B">
        <w:rPr>
          <w:szCs w:val="22"/>
        </w:rPr>
        <w:t>T</w:t>
      </w:r>
      <w:r w:rsidR="001E157B" w:rsidRPr="0014381B">
        <w:rPr>
          <w:szCs w:val="22"/>
        </w:rPr>
        <w:t xml:space="preserve">he Registrar of Marriage Celebrants </w:t>
      </w:r>
      <w:r w:rsidRPr="0014381B">
        <w:rPr>
          <w:szCs w:val="22"/>
        </w:rPr>
        <w:t xml:space="preserve">requires </w:t>
      </w:r>
      <w:r w:rsidR="001E157B" w:rsidRPr="0014381B">
        <w:rPr>
          <w:szCs w:val="22"/>
        </w:rPr>
        <w:t>that a person seeking to be a Commonwealth</w:t>
      </w:r>
      <w:r w:rsidR="001E157B" w:rsidRPr="0014381B">
        <w:rPr>
          <w:szCs w:val="22"/>
        </w:rPr>
        <w:noBreakHyphen/>
        <w:t xml:space="preserve">registered marriage celebrant who wishes to solemnise religious ceremonies must meet certain requirements, including providing a letter of authorisation from their religious organisation. </w:t>
      </w:r>
    </w:p>
    <w:p w14:paraId="45967489" w14:textId="77777777" w:rsidR="000F61AE" w:rsidRPr="00512CD3" w:rsidRDefault="00BE1113" w:rsidP="00CE610B">
      <w:pPr>
        <w:pStyle w:val="Heading3"/>
      </w:pPr>
      <w:bookmarkStart w:id="111" w:name="_3.5_REligious_marriage"/>
      <w:bookmarkStart w:id="112" w:name="_Toc508963836"/>
      <w:bookmarkStart w:id="113" w:name="_Toc518290236"/>
      <w:bookmarkEnd w:id="111"/>
      <w:r w:rsidRPr="00512CD3">
        <w:t>3.</w:t>
      </w:r>
      <w:r w:rsidR="00725814" w:rsidRPr="00512CD3">
        <w:t>4.2</w:t>
      </w:r>
      <w:r w:rsidRPr="00512CD3">
        <w:tab/>
      </w:r>
      <w:r w:rsidR="000F61AE" w:rsidRPr="00512CD3">
        <w:t>R</w:t>
      </w:r>
      <w:r w:rsidR="00725814" w:rsidRPr="00512CD3">
        <w:t>e</w:t>
      </w:r>
      <w:r w:rsidR="000F61AE" w:rsidRPr="00512CD3">
        <w:t>ligious marriage celebrants</w:t>
      </w:r>
      <w:bookmarkEnd w:id="112"/>
      <w:bookmarkEnd w:id="113"/>
    </w:p>
    <w:p w14:paraId="38019233" w14:textId="77777777" w:rsidR="00F07790" w:rsidRPr="00512CD3" w:rsidRDefault="00B67861" w:rsidP="0000310F">
      <w:pPr>
        <w:spacing w:before="240" w:after="240"/>
        <w:rPr>
          <w:szCs w:val="22"/>
        </w:rPr>
      </w:pPr>
      <w:r w:rsidRPr="00512CD3">
        <w:rPr>
          <w:szCs w:val="22"/>
        </w:rPr>
        <w:t>‘</w:t>
      </w:r>
      <w:r w:rsidR="000F61AE" w:rsidRPr="00512CD3">
        <w:rPr>
          <w:szCs w:val="22"/>
        </w:rPr>
        <w:t>Religious marriage celebrants</w:t>
      </w:r>
      <w:r w:rsidRPr="00512CD3">
        <w:rPr>
          <w:szCs w:val="22"/>
        </w:rPr>
        <w:t>’</w:t>
      </w:r>
      <w:r w:rsidR="000F61AE" w:rsidRPr="00512CD3">
        <w:rPr>
          <w:szCs w:val="22"/>
        </w:rPr>
        <w:t xml:space="preserve"> are registered under Subdivision D of Division 1 of Part IV of the Marriage Act. The amendments to the Marriage Act, which commenced on 9 December 2017, created </w:t>
      </w:r>
      <w:r w:rsidR="00431AA7" w:rsidRPr="00512CD3">
        <w:rPr>
          <w:szCs w:val="22"/>
        </w:rPr>
        <w:t>this</w:t>
      </w:r>
      <w:r w:rsidR="000F61AE" w:rsidRPr="00512CD3">
        <w:rPr>
          <w:szCs w:val="22"/>
        </w:rPr>
        <w:t xml:space="preserve"> new subcategory of marriage celebrant. </w:t>
      </w:r>
    </w:p>
    <w:p w14:paraId="2F526D9E" w14:textId="77777777" w:rsidR="00741431" w:rsidRPr="00512CD3" w:rsidRDefault="00431AA7" w:rsidP="00BA7B32">
      <w:pPr>
        <w:spacing w:before="240" w:after="240"/>
        <w:rPr>
          <w:szCs w:val="22"/>
        </w:rPr>
      </w:pPr>
      <w:r w:rsidRPr="00512CD3">
        <w:rPr>
          <w:szCs w:val="22"/>
        </w:rPr>
        <w:t>Marriage</w:t>
      </w:r>
      <w:r w:rsidR="000F61AE" w:rsidRPr="00512CD3">
        <w:rPr>
          <w:szCs w:val="22"/>
        </w:rPr>
        <w:t xml:space="preserve"> celebrants who were registered as a minister of religion, and whose registration was current on 8 December 2017, were automatically identified as a religious marriage celebrant on the </w:t>
      </w:r>
      <w:r w:rsidR="00C55715" w:rsidRPr="00512CD3">
        <w:rPr>
          <w:szCs w:val="22"/>
        </w:rPr>
        <w:t>r</w:t>
      </w:r>
      <w:r w:rsidR="000F61AE" w:rsidRPr="00512CD3">
        <w:rPr>
          <w:szCs w:val="22"/>
        </w:rPr>
        <w:t xml:space="preserve">egister of </w:t>
      </w:r>
      <w:r w:rsidR="00C55715" w:rsidRPr="00512CD3">
        <w:rPr>
          <w:szCs w:val="22"/>
        </w:rPr>
        <w:t>m</w:t>
      </w:r>
      <w:r w:rsidR="000F61AE" w:rsidRPr="00512CD3">
        <w:rPr>
          <w:szCs w:val="22"/>
        </w:rPr>
        <w:t xml:space="preserve">arriage </w:t>
      </w:r>
      <w:r w:rsidR="00C55715" w:rsidRPr="00512CD3">
        <w:rPr>
          <w:szCs w:val="22"/>
        </w:rPr>
        <w:t>c</w:t>
      </w:r>
      <w:r w:rsidR="000F61AE" w:rsidRPr="00512CD3">
        <w:rPr>
          <w:szCs w:val="22"/>
        </w:rPr>
        <w:t>elebrants. New marriage celebrants who are minister</w:t>
      </w:r>
      <w:r w:rsidRPr="00512CD3">
        <w:rPr>
          <w:szCs w:val="22"/>
        </w:rPr>
        <w:t>s</w:t>
      </w:r>
      <w:r w:rsidR="000F61AE" w:rsidRPr="00512CD3">
        <w:rPr>
          <w:szCs w:val="22"/>
        </w:rPr>
        <w:t xml:space="preserve"> of religion</w:t>
      </w:r>
      <w:r w:rsidRPr="00512CD3">
        <w:rPr>
          <w:szCs w:val="22"/>
        </w:rPr>
        <w:t>, and who are registered</w:t>
      </w:r>
      <w:r w:rsidR="00B67861" w:rsidRPr="00512CD3">
        <w:rPr>
          <w:szCs w:val="22"/>
        </w:rPr>
        <w:t xml:space="preserve"> after </w:t>
      </w:r>
      <w:r w:rsidR="00B156A4" w:rsidRPr="00512CD3">
        <w:rPr>
          <w:szCs w:val="22"/>
        </w:rPr>
        <w:t>8</w:t>
      </w:r>
      <w:r w:rsidR="006C5C21" w:rsidRPr="00512CD3">
        <w:rPr>
          <w:szCs w:val="22"/>
        </w:rPr>
        <w:t> </w:t>
      </w:r>
      <w:r w:rsidR="00B67861" w:rsidRPr="00512CD3">
        <w:rPr>
          <w:szCs w:val="22"/>
        </w:rPr>
        <w:t>December</w:t>
      </w:r>
      <w:r w:rsidR="006C5C21" w:rsidRPr="00512CD3">
        <w:rPr>
          <w:szCs w:val="22"/>
        </w:rPr>
        <w:t> </w:t>
      </w:r>
      <w:r w:rsidR="00B67861" w:rsidRPr="00512CD3">
        <w:rPr>
          <w:szCs w:val="22"/>
        </w:rPr>
        <w:t>2017</w:t>
      </w:r>
      <w:r w:rsidR="000F61AE" w:rsidRPr="00512CD3">
        <w:rPr>
          <w:szCs w:val="22"/>
        </w:rPr>
        <w:t xml:space="preserve"> can</w:t>
      </w:r>
      <w:r w:rsidRPr="00512CD3">
        <w:rPr>
          <w:szCs w:val="22"/>
        </w:rPr>
        <w:t xml:space="preserve"> choose to</w:t>
      </w:r>
      <w:r w:rsidR="000F61AE" w:rsidRPr="00512CD3">
        <w:rPr>
          <w:szCs w:val="22"/>
        </w:rPr>
        <w:t xml:space="preserve"> be </w:t>
      </w:r>
      <w:r w:rsidRPr="00512CD3">
        <w:rPr>
          <w:szCs w:val="22"/>
        </w:rPr>
        <w:t>identified</w:t>
      </w:r>
      <w:r w:rsidR="000F61AE" w:rsidRPr="00512CD3">
        <w:rPr>
          <w:szCs w:val="22"/>
        </w:rPr>
        <w:t xml:space="preserve"> as a ‘religious marriage celebrant’ on the </w:t>
      </w:r>
      <w:r w:rsidR="00C55715" w:rsidRPr="00512CD3">
        <w:rPr>
          <w:szCs w:val="22"/>
        </w:rPr>
        <w:t>r</w:t>
      </w:r>
      <w:r w:rsidR="000F61AE" w:rsidRPr="00512CD3">
        <w:rPr>
          <w:szCs w:val="22"/>
        </w:rPr>
        <w:t xml:space="preserve">egister of </w:t>
      </w:r>
      <w:r w:rsidR="00C55715" w:rsidRPr="00512CD3">
        <w:rPr>
          <w:szCs w:val="22"/>
        </w:rPr>
        <w:t>m</w:t>
      </w:r>
      <w:r w:rsidR="000F61AE" w:rsidRPr="00512CD3">
        <w:rPr>
          <w:szCs w:val="22"/>
        </w:rPr>
        <w:t xml:space="preserve">arriage </w:t>
      </w:r>
      <w:r w:rsidR="00C55715" w:rsidRPr="00512CD3">
        <w:rPr>
          <w:szCs w:val="22"/>
        </w:rPr>
        <w:t>c</w:t>
      </w:r>
      <w:r w:rsidR="000F61AE" w:rsidRPr="00512CD3">
        <w:rPr>
          <w:szCs w:val="22"/>
        </w:rPr>
        <w:t xml:space="preserve">elebrants. </w:t>
      </w:r>
    </w:p>
    <w:p w14:paraId="08441DFE" w14:textId="77777777" w:rsidR="000F61AE" w:rsidRDefault="000F61AE" w:rsidP="00566DB7">
      <w:pPr>
        <w:spacing w:before="240" w:after="240"/>
        <w:rPr>
          <w:iCs/>
          <w:szCs w:val="22"/>
        </w:rPr>
      </w:pPr>
      <w:r w:rsidRPr="00512CD3">
        <w:rPr>
          <w:szCs w:val="22"/>
        </w:rPr>
        <w:t xml:space="preserve">Marriage celebrants who </w:t>
      </w:r>
      <w:r w:rsidR="00571D9C" w:rsidRPr="00512CD3">
        <w:rPr>
          <w:szCs w:val="22"/>
        </w:rPr>
        <w:t xml:space="preserve">solemnise </w:t>
      </w:r>
      <w:r w:rsidRPr="00512CD3">
        <w:rPr>
          <w:szCs w:val="22"/>
        </w:rPr>
        <w:t xml:space="preserve">civil </w:t>
      </w:r>
      <w:r w:rsidR="00571D9C" w:rsidRPr="00512CD3">
        <w:rPr>
          <w:szCs w:val="22"/>
        </w:rPr>
        <w:t xml:space="preserve">marriage </w:t>
      </w:r>
      <w:r w:rsidRPr="00512CD3">
        <w:rPr>
          <w:szCs w:val="22"/>
        </w:rPr>
        <w:t xml:space="preserve">ceremonies (and who are not a minister of religion), and whose registration was current on 8 December 2017, </w:t>
      </w:r>
      <w:r w:rsidR="00431AA7" w:rsidRPr="00512CD3">
        <w:rPr>
          <w:szCs w:val="22"/>
        </w:rPr>
        <w:t>were able to</w:t>
      </w:r>
      <w:r w:rsidR="00BE7D14" w:rsidRPr="00512CD3">
        <w:rPr>
          <w:szCs w:val="22"/>
        </w:rPr>
        <w:t xml:space="preserve"> </w:t>
      </w:r>
      <w:r w:rsidR="00B67861" w:rsidRPr="00512CD3">
        <w:rPr>
          <w:szCs w:val="22"/>
        </w:rPr>
        <w:t>elect</w:t>
      </w:r>
      <w:r w:rsidR="00BE7D14" w:rsidRPr="00512CD3">
        <w:rPr>
          <w:szCs w:val="22"/>
        </w:rPr>
        <w:t xml:space="preserve"> </w:t>
      </w:r>
      <w:r w:rsidR="00431AA7" w:rsidRPr="00512CD3">
        <w:rPr>
          <w:szCs w:val="22"/>
        </w:rPr>
        <w:t>whether</w:t>
      </w:r>
      <w:r w:rsidRPr="00512CD3">
        <w:rPr>
          <w:szCs w:val="22"/>
        </w:rPr>
        <w:t xml:space="preserve"> to be identified as a religious marriage celebrant on the basis of their religious beliefs</w:t>
      </w:r>
      <w:r w:rsidR="005F276E" w:rsidRPr="00512CD3">
        <w:rPr>
          <w:szCs w:val="22"/>
        </w:rPr>
        <w:t>.</w:t>
      </w:r>
      <w:r w:rsidR="00666528" w:rsidRPr="00512CD3">
        <w:rPr>
          <w:szCs w:val="22"/>
        </w:rPr>
        <w:t xml:space="preserve"> </w:t>
      </w:r>
      <w:r w:rsidR="00431AA7" w:rsidRPr="00512CD3">
        <w:rPr>
          <w:szCs w:val="22"/>
        </w:rPr>
        <w:t>On and f</w:t>
      </w:r>
      <w:r w:rsidR="00BA7B32" w:rsidRPr="00512CD3">
        <w:rPr>
          <w:szCs w:val="22"/>
        </w:rPr>
        <w:t>rom 9</w:t>
      </w:r>
      <w:r w:rsidR="008B3E53" w:rsidRPr="00512CD3">
        <w:rPr>
          <w:szCs w:val="22"/>
        </w:rPr>
        <w:t> </w:t>
      </w:r>
      <w:r w:rsidR="00BA7B32" w:rsidRPr="00512CD3">
        <w:rPr>
          <w:szCs w:val="22"/>
        </w:rPr>
        <w:t>March 2018, p</w:t>
      </w:r>
      <w:r w:rsidRPr="00512CD3">
        <w:rPr>
          <w:iCs/>
          <w:szCs w:val="22"/>
        </w:rPr>
        <w:t xml:space="preserve">ersons who are registered as a marriage celebrant to perform civil ceremonies (and </w:t>
      </w:r>
      <w:r w:rsidRPr="001B14D6">
        <w:rPr>
          <w:iCs/>
          <w:szCs w:val="22"/>
        </w:rPr>
        <w:t>who are not a minister of religion) will not have access to t</w:t>
      </w:r>
      <w:r w:rsidRPr="00512CD3">
        <w:rPr>
          <w:iCs/>
          <w:szCs w:val="22"/>
        </w:rPr>
        <w:t xml:space="preserve">he religious marriage celebrant subcategory. </w:t>
      </w:r>
      <w:r w:rsidR="00901F5D" w:rsidRPr="00512CD3">
        <w:rPr>
          <w:iCs/>
          <w:szCs w:val="22"/>
        </w:rPr>
        <w:t xml:space="preserve">More information is available on the </w:t>
      </w:r>
      <w:r w:rsidR="00BE5485" w:rsidRPr="00512CD3">
        <w:rPr>
          <w:iCs/>
          <w:szCs w:val="22"/>
        </w:rPr>
        <w:t xml:space="preserve">‘New subcategory of religious marriage celebrants’ </w:t>
      </w:r>
      <w:hyperlink r:id="rId27" w:history="1">
        <w:r w:rsidR="006B0695" w:rsidRPr="00512CD3">
          <w:rPr>
            <w:rStyle w:val="Hyperlink"/>
            <w:iCs/>
            <w:szCs w:val="22"/>
          </w:rPr>
          <w:t>f</w:t>
        </w:r>
        <w:r w:rsidR="00901F5D" w:rsidRPr="00512CD3">
          <w:rPr>
            <w:rStyle w:val="Hyperlink"/>
            <w:iCs/>
            <w:szCs w:val="22"/>
          </w:rPr>
          <w:t>act</w:t>
        </w:r>
        <w:r w:rsidR="00622B2D" w:rsidRPr="00512CD3">
          <w:rPr>
            <w:rStyle w:val="Hyperlink"/>
            <w:iCs/>
            <w:szCs w:val="22"/>
          </w:rPr>
          <w:t xml:space="preserve"> </w:t>
        </w:r>
        <w:r w:rsidR="00901F5D" w:rsidRPr="00512CD3">
          <w:rPr>
            <w:rStyle w:val="Hyperlink"/>
            <w:iCs/>
            <w:szCs w:val="22"/>
          </w:rPr>
          <w:t>sheet</w:t>
        </w:r>
      </w:hyperlink>
      <w:r w:rsidR="00901F5D" w:rsidRPr="00512CD3">
        <w:rPr>
          <w:iCs/>
          <w:szCs w:val="22"/>
        </w:rPr>
        <w:t>.</w:t>
      </w:r>
    </w:p>
    <w:p w14:paraId="383F59B6" w14:textId="77777777" w:rsidR="002758EB" w:rsidRDefault="002758EB" w:rsidP="00215F3D">
      <w:pPr>
        <w:rPr>
          <w:szCs w:val="22"/>
        </w:rPr>
        <w:sectPr w:rsidR="002758EB" w:rsidSect="00C8506A">
          <w:pgSz w:w="11906" w:h="16838"/>
          <w:pgMar w:top="1440" w:right="1440" w:bottom="1135" w:left="1440" w:header="708" w:footer="708" w:gutter="0"/>
          <w:cols w:space="708"/>
          <w:docGrid w:linePitch="360"/>
        </w:sectPr>
      </w:pPr>
      <w:bookmarkStart w:id="114" w:name="_3.1.4_OBLIGATIONS_OF"/>
      <w:bookmarkStart w:id="115" w:name="_3.1.5_The_Code"/>
      <w:bookmarkStart w:id="116" w:name="_3.2.1_THE_CODE"/>
      <w:bookmarkStart w:id="117" w:name="_3.1.6_Ongoing_Professional"/>
      <w:bookmarkStart w:id="118" w:name="_3.1.7_Informing_the"/>
      <w:bookmarkEnd w:id="114"/>
      <w:bookmarkEnd w:id="115"/>
      <w:bookmarkEnd w:id="116"/>
      <w:bookmarkEnd w:id="117"/>
      <w:bookmarkEnd w:id="118"/>
    </w:p>
    <w:p w14:paraId="71617D0C" w14:textId="77777777" w:rsidR="00215F3D" w:rsidRPr="00D832A6" w:rsidRDefault="006A0575" w:rsidP="00B14663">
      <w:pPr>
        <w:pStyle w:val="Heading1"/>
        <w:shd w:val="clear" w:color="auto" w:fill="auto"/>
        <w:ind w:left="1134" w:hanging="1134"/>
        <w:rPr>
          <w:sz w:val="32"/>
          <w:szCs w:val="32"/>
        </w:rPr>
      </w:pPr>
      <w:bookmarkStart w:id="119" w:name="_Ref285809477"/>
      <w:bookmarkStart w:id="120" w:name="_Ref285809674"/>
      <w:bookmarkStart w:id="121" w:name="_Toc314495950"/>
      <w:bookmarkStart w:id="122" w:name="_Toc505078904"/>
      <w:bookmarkStart w:id="123" w:name="_Toc508963837"/>
      <w:bookmarkStart w:id="124" w:name="_Toc518290237"/>
      <w:r w:rsidRPr="00D832A6">
        <w:rPr>
          <w:sz w:val="32"/>
          <w:szCs w:val="32"/>
        </w:rPr>
        <w:lastRenderedPageBreak/>
        <w:t xml:space="preserve">Part </w:t>
      </w:r>
      <w:r w:rsidR="00215F3D" w:rsidRPr="00D832A6">
        <w:rPr>
          <w:sz w:val="32"/>
          <w:szCs w:val="32"/>
        </w:rPr>
        <w:t xml:space="preserve">4 </w:t>
      </w:r>
      <w:r w:rsidR="00B14663" w:rsidRPr="00D832A6">
        <w:rPr>
          <w:sz w:val="32"/>
          <w:szCs w:val="32"/>
        </w:rPr>
        <w:tab/>
      </w:r>
      <w:r w:rsidR="00215F3D" w:rsidRPr="00D832A6">
        <w:rPr>
          <w:sz w:val="32"/>
          <w:szCs w:val="32"/>
        </w:rPr>
        <w:t>SOLEMNISING MARRIAGES</w:t>
      </w:r>
      <w:bookmarkEnd w:id="119"/>
      <w:bookmarkEnd w:id="120"/>
      <w:bookmarkEnd w:id="121"/>
      <w:bookmarkEnd w:id="122"/>
      <w:bookmarkEnd w:id="123"/>
      <w:r w:rsidR="00751481">
        <w:rPr>
          <w:sz w:val="32"/>
          <w:szCs w:val="32"/>
        </w:rPr>
        <w:t xml:space="preserve"> and completing official marriage forms</w:t>
      </w:r>
      <w:bookmarkEnd w:id="124"/>
    </w:p>
    <w:p w14:paraId="44071EB5" w14:textId="77777777" w:rsidR="00215F3D" w:rsidRPr="00EA3A31" w:rsidRDefault="00215F3D" w:rsidP="00B14663">
      <w:pPr>
        <w:pStyle w:val="Heading2"/>
        <w:ind w:left="1134" w:hanging="1134"/>
      </w:pPr>
      <w:bookmarkStart w:id="125" w:name="_4.1._PROCEDURE_REQUIRED"/>
      <w:bookmarkStart w:id="126" w:name="_Toc505078905"/>
      <w:bookmarkStart w:id="127" w:name="_Toc508963838"/>
      <w:bookmarkStart w:id="128" w:name="_Toc518290238"/>
      <w:bookmarkEnd w:id="125"/>
      <w:r w:rsidRPr="00EA3A31">
        <w:t xml:space="preserve">4.1 </w:t>
      </w:r>
      <w:r w:rsidR="00B14663">
        <w:tab/>
      </w:r>
      <w:r w:rsidR="001F1B10" w:rsidRPr="004726B9">
        <w:rPr>
          <w:szCs w:val="24"/>
        </w:rPr>
        <w:t>Requirements</w:t>
      </w:r>
      <w:r w:rsidRPr="004726B9">
        <w:rPr>
          <w:szCs w:val="24"/>
        </w:rPr>
        <w:t xml:space="preserve"> BEFORE SOLEMNISING A MARRIAGE</w:t>
      </w:r>
      <w:bookmarkEnd w:id="126"/>
      <w:bookmarkEnd w:id="127"/>
      <w:bookmarkEnd w:id="128"/>
    </w:p>
    <w:p w14:paraId="6031EE94" w14:textId="77777777" w:rsidR="00215F3D" w:rsidRPr="00E8403B" w:rsidRDefault="0095586A" w:rsidP="00E16CF0">
      <w:pPr>
        <w:spacing w:before="240" w:after="240"/>
        <w:rPr>
          <w:szCs w:val="22"/>
        </w:rPr>
      </w:pPr>
      <w:r>
        <w:rPr>
          <w:szCs w:val="22"/>
        </w:rPr>
        <w:t>M</w:t>
      </w:r>
      <w:r w:rsidR="00215F3D" w:rsidRPr="00E8403B">
        <w:rPr>
          <w:szCs w:val="22"/>
        </w:rPr>
        <w:t>arriage</w:t>
      </w:r>
      <w:r>
        <w:rPr>
          <w:szCs w:val="22"/>
        </w:rPr>
        <w:t>s solemnised in Australia</w:t>
      </w:r>
      <w:r w:rsidR="00215F3D" w:rsidRPr="00E8403B">
        <w:rPr>
          <w:szCs w:val="22"/>
        </w:rPr>
        <w:t xml:space="preserve"> </w:t>
      </w:r>
      <w:r w:rsidR="0012427D">
        <w:rPr>
          <w:szCs w:val="22"/>
        </w:rPr>
        <w:t xml:space="preserve">can only </w:t>
      </w:r>
      <w:r w:rsidR="00215F3D" w:rsidRPr="00E8403B">
        <w:rPr>
          <w:szCs w:val="22"/>
        </w:rPr>
        <w:t xml:space="preserve">be solemnised </w:t>
      </w:r>
      <w:r w:rsidR="0012427D">
        <w:rPr>
          <w:szCs w:val="22"/>
        </w:rPr>
        <w:t>where</w:t>
      </w:r>
      <w:r w:rsidR="00215F3D" w:rsidRPr="00E8403B">
        <w:rPr>
          <w:szCs w:val="22"/>
        </w:rPr>
        <w:t xml:space="preserve">: </w:t>
      </w:r>
    </w:p>
    <w:p w14:paraId="769A8206" w14:textId="77777777" w:rsidR="00215F3D" w:rsidRPr="00E8403B" w:rsidRDefault="006C5C21" w:rsidP="00296FEE">
      <w:pPr>
        <w:numPr>
          <w:ilvl w:val="0"/>
          <w:numId w:val="67"/>
        </w:numPr>
        <w:rPr>
          <w:szCs w:val="22"/>
        </w:rPr>
      </w:pPr>
      <w:r>
        <w:rPr>
          <w:szCs w:val="22"/>
        </w:rPr>
        <w:t>a N</w:t>
      </w:r>
      <w:r w:rsidR="00215F3D" w:rsidRPr="00E8403B">
        <w:rPr>
          <w:szCs w:val="22"/>
        </w:rPr>
        <w:t xml:space="preserve">otice of </w:t>
      </w:r>
      <w:r>
        <w:rPr>
          <w:szCs w:val="22"/>
        </w:rPr>
        <w:t>I</w:t>
      </w:r>
      <w:r w:rsidR="00215F3D" w:rsidRPr="00E8403B">
        <w:rPr>
          <w:szCs w:val="22"/>
        </w:rPr>
        <w:t xml:space="preserve">ntended </w:t>
      </w:r>
      <w:r>
        <w:rPr>
          <w:szCs w:val="22"/>
        </w:rPr>
        <w:t>M</w:t>
      </w:r>
      <w:r w:rsidRPr="00E8403B">
        <w:rPr>
          <w:szCs w:val="22"/>
        </w:rPr>
        <w:t xml:space="preserve">arriage </w:t>
      </w:r>
      <w:r w:rsidR="00215F3D" w:rsidRPr="00E8403B">
        <w:rPr>
          <w:szCs w:val="22"/>
        </w:rPr>
        <w:t xml:space="preserve">has been given to the </w:t>
      </w:r>
      <w:r w:rsidR="000571EE">
        <w:rPr>
          <w:szCs w:val="22"/>
        </w:rPr>
        <w:t>celebrant</w:t>
      </w:r>
      <w:r w:rsidR="00215F3D" w:rsidRPr="00E8403B">
        <w:rPr>
          <w:szCs w:val="22"/>
        </w:rPr>
        <w:t xml:space="preserve"> within the required notice period (discussed </w:t>
      </w:r>
      <w:r w:rsidR="00215F3D">
        <w:rPr>
          <w:szCs w:val="22"/>
        </w:rPr>
        <w:t xml:space="preserve">in </w:t>
      </w:r>
      <w:hyperlink w:anchor="_4.1.2_OBTAINING_A" w:history="1">
        <w:r w:rsidR="00215F3D" w:rsidRPr="00AF57D0">
          <w:rPr>
            <w:rStyle w:val="Hyperlink"/>
            <w:szCs w:val="22"/>
          </w:rPr>
          <w:t>Part 4.</w:t>
        </w:r>
        <w:r w:rsidR="00A7448C" w:rsidRPr="00CE3931">
          <w:rPr>
            <w:rStyle w:val="Hyperlink"/>
            <w:szCs w:val="22"/>
          </w:rPr>
          <w:t>2.2</w:t>
        </w:r>
      </w:hyperlink>
      <w:r w:rsidR="00BE3154">
        <w:rPr>
          <w:szCs w:val="22"/>
        </w:rPr>
        <w:t xml:space="preserve"> of these g</w:t>
      </w:r>
      <w:r w:rsidR="00215F3D">
        <w:rPr>
          <w:szCs w:val="22"/>
        </w:rPr>
        <w:t>uidelines)</w:t>
      </w:r>
    </w:p>
    <w:p w14:paraId="207B0D5A" w14:textId="77777777" w:rsidR="00215F3D" w:rsidRDefault="00215F3D" w:rsidP="00296FEE">
      <w:pPr>
        <w:numPr>
          <w:ilvl w:val="0"/>
          <w:numId w:val="67"/>
        </w:numPr>
        <w:rPr>
          <w:szCs w:val="22"/>
        </w:rPr>
      </w:pPr>
      <w:r w:rsidRPr="00E8403B">
        <w:rPr>
          <w:szCs w:val="22"/>
        </w:rPr>
        <w:t>each party has produced the following documents to the celebrant</w:t>
      </w:r>
      <w:r w:rsidR="00511709">
        <w:rPr>
          <w:szCs w:val="22"/>
        </w:rPr>
        <w:t>, evidence of</w:t>
      </w:r>
      <w:r w:rsidRPr="00E8403B">
        <w:rPr>
          <w:szCs w:val="22"/>
        </w:rPr>
        <w:t>:</w:t>
      </w:r>
    </w:p>
    <w:p w14:paraId="2BBC0233" w14:textId="77777777" w:rsidR="00215F3D" w:rsidRDefault="00803305" w:rsidP="00C514FE">
      <w:pPr>
        <w:ind w:left="1080"/>
        <w:rPr>
          <w:szCs w:val="22"/>
        </w:rPr>
      </w:pPr>
      <w:r>
        <w:rPr>
          <w:szCs w:val="22"/>
        </w:rPr>
        <w:t xml:space="preserve">─ </w:t>
      </w:r>
      <w:r w:rsidR="00215F3D" w:rsidRPr="009772DC">
        <w:rPr>
          <w:szCs w:val="22"/>
        </w:rPr>
        <w:t xml:space="preserve">date and place of birth (discussed further in </w:t>
      </w:r>
      <w:hyperlink w:anchor="_4.10__EVIDENCE" w:history="1">
        <w:r w:rsidR="00215F3D" w:rsidRPr="00511709">
          <w:rPr>
            <w:rStyle w:val="Hyperlink"/>
            <w:szCs w:val="22"/>
          </w:rPr>
          <w:t>Part 4.</w:t>
        </w:r>
        <w:r w:rsidR="001E0D32" w:rsidRPr="00511709">
          <w:rPr>
            <w:rStyle w:val="Hyperlink"/>
            <w:szCs w:val="22"/>
          </w:rPr>
          <w:t>1</w:t>
        </w:r>
        <w:r w:rsidR="00511709" w:rsidRPr="00511709">
          <w:rPr>
            <w:rStyle w:val="Hyperlink"/>
            <w:szCs w:val="22"/>
          </w:rPr>
          <w:t>0</w:t>
        </w:r>
      </w:hyperlink>
      <w:r w:rsidR="00215F3D" w:rsidRPr="009772DC">
        <w:rPr>
          <w:szCs w:val="22"/>
        </w:rPr>
        <w:t xml:space="preserve"> of these Guidelines)</w:t>
      </w:r>
    </w:p>
    <w:p w14:paraId="66AD2376" w14:textId="77777777" w:rsidR="00215F3D" w:rsidRDefault="00803305" w:rsidP="00C514FE">
      <w:pPr>
        <w:ind w:left="1080"/>
        <w:rPr>
          <w:szCs w:val="22"/>
        </w:rPr>
      </w:pPr>
      <w:r>
        <w:rPr>
          <w:szCs w:val="22"/>
        </w:rPr>
        <w:t xml:space="preserve">─ </w:t>
      </w:r>
      <w:r w:rsidR="00215F3D" w:rsidRPr="009772DC">
        <w:rPr>
          <w:szCs w:val="22"/>
        </w:rPr>
        <w:t xml:space="preserve">identity (discussed further in </w:t>
      </w:r>
      <w:hyperlink w:anchor="_4.6_ESTABLISHING_THE_1" w:history="1">
        <w:r w:rsidR="0027544D" w:rsidRPr="0027544D">
          <w:rPr>
            <w:rStyle w:val="Hyperlink"/>
            <w:szCs w:val="22"/>
          </w:rPr>
          <w:t>Part 4.</w:t>
        </w:r>
        <w:r w:rsidR="003E4A86">
          <w:rPr>
            <w:rStyle w:val="Hyperlink"/>
            <w:szCs w:val="22"/>
          </w:rPr>
          <w:t>12</w:t>
        </w:r>
      </w:hyperlink>
      <w:r w:rsidR="00BE3154">
        <w:rPr>
          <w:szCs w:val="22"/>
        </w:rPr>
        <w:t xml:space="preserve"> of these g</w:t>
      </w:r>
      <w:r w:rsidR="00215F3D" w:rsidRPr="009772DC">
        <w:rPr>
          <w:szCs w:val="22"/>
        </w:rPr>
        <w:t>uidelines)</w:t>
      </w:r>
    </w:p>
    <w:p w14:paraId="1B3643E8" w14:textId="77777777" w:rsidR="00215F3D" w:rsidRPr="009772DC" w:rsidRDefault="00803305" w:rsidP="00C514FE">
      <w:pPr>
        <w:ind w:left="1080"/>
        <w:rPr>
          <w:szCs w:val="22"/>
        </w:rPr>
      </w:pPr>
      <w:r>
        <w:rPr>
          <w:szCs w:val="22"/>
        </w:rPr>
        <w:t xml:space="preserve">─ </w:t>
      </w:r>
      <w:r w:rsidR="00215F3D" w:rsidRPr="009772DC">
        <w:rPr>
          <w:szCs w:val="22"/>
        </w:rPr>
        <w:t xml:space="preserve">the termination of any previous marriage, where relevant (discussed further in </w:t>
      </w:r>
      <w:hyperlink w:anchor="_4.12__" w:history="1">
        <w:r w:rsidR="00215F3D">
          <w:rPr>
            <w:rStyle w:val="Hyperlink"/>
            <w:szCs w:val="22"/>
          </w:rPr>
          <w:t>Part</w:t>
        </w:r>
        <w:r w:rsidR="008C4B3E">
          <w:rPr>
            <w:rStyle w:val="Hyperlink"/>
            <w:szCs w:val="22"/>
          </w:rPr>
          <w:t> </w:t>
        </w:r>
        <w:r w:rsidR="00215F3D">
          <w:rPr>
            <w:rStyle w:val="Hyperlink"/>
            <w:szCs w:val="22"/>
          </w:rPr>
          <w:t>4.</w:t>
        </w:r>
        <w:r w:rsidR="00C56726">
          <w:rPr>
            <w:rStyle w:val="Hyperlink"/>
            <w:szCs w:val="22"/>
          </w:rPr>
          <w:t>1</w:t>
        </w:r>
        <w:r w:rsidR="00511709">
          <w:rPr>
            <w:rStyle w:val="Hyperlink"/>
            <w:szCs w:val="22"/>
          </w:rPr>
          <w:t>1</w:t>
        </w:r>
      </w:hyperlink>
      <w:r w:rsidR="00BE3154">
        <w:rPr>
          <w:szCs w:val="22"/>
        </w:rPr>
        <w:t xml:space="preserve"> of these g</w:t>
      </w:r>
      <w:r w:rsidR="00215F3D" w:rsidRPr="009772DC">
        <w:rPr>
          <w:szCs w:val="22"/>
        </w:rPr>
        <w:t>uidelines)</w:t>
      </w:r>
    </w:p>
    <w:p w14:paraId="0BD7CD30" w14:textId="77777777" w:rsidR="00215F3D" w:rsidRPr="00E8403B" w:rsidRDefault="00215F3D" w:rsidP="00296FEE">
      <w:pPr>
        <w:numPr>
          <w:ilvl w:val="0"/>
          <w:numId w:val="67"/>
        </w:numPr>
        <w:rPr>
          <w:szCs w:val="22"/>
        </w:rPr>
      </w:pPr>
      <w:r w:rsidRPr="00E8403B">
        <w:rPr>
          <w:szCs w:val="22"/>
        </w:rPr>
        <w:t xml:space="preserve">each party has made a declaration as to </w:t>
      </w:r>
      <w:r w:rsidR="00A84D98">
        <w:rPr>
          <w:szCs w:val="22"/>
        </w:rPr>
        <w:t>their</w:t>
      </w:r>
      <w:r w:rsidRPr="00E8403B">
        <w:rPr>
          <w:szCs w:val="22"/>
        </w:rPr>
        <w:t xml:space="preserve"> belief that there is no legal impediment to the marriage (discussed further in </w:t>
      </w:r>
      <w:hyperlink w:anchor="_4.15_DECLARATION_OF" w:history="1">
        <w:r w:rsidR="009161A6" w:rsidRPr="009161A6">
          <w:rPr>
            <w:rStyle w:val="Hyperlink"/>
            <w:szCs w:val="22"/>
          </w:rPr>
          <w:t>Part 4.</w:t>
        </w:r>
        <w:r w:rsidR="00C56726">
          <w:rPr>
            <w:rStyle w:val="Hyperlink"/>
            <w:szCs w:val="22"/>
          </w:rPr>
          <w:t>1</w:t>
        </w:r>
        <w:r w:rsidR="00511709">
          <w:rPr>
            <w:rStyle w:val="Hyperlink"/>
            <w:szCs w:val="22"/>
          </w:rPr>
          <w:t>4</w:t>
        </w:r>
      </w:hyperlink>
      <w:r w:rsidR="00BE3154">
        <w:rPr>
          <w:szCs w:val="22"/>
        </w:rPr>
        <w:t xml:space="preserve"> of these g</w:t>
      </w:r>
      <w:r>
        <w:rPr>
          <w:szCs w:val="22"/>
        </w:rPr>
        <w:t>uidelines),</w:t>
      </w:r>
      <w:r w:rsidRPr="00E8403B">
        <w:rPr>
          <w:szCs w:val="22"/>
        </w:rPr>
        <w:t xml:space="preserve"> and</w:t>
      </w:r>
    </w:p>
    <w:p w14:paraId="70E75CDD" w14:textId="77777777" w:rsidR="00215F3D" w:rsidRDefault="00215F3D" w:rsidP="00296FEE">
      <w:pPr>
        <w:numPr>
          <w:ilvl w:val="0"/>
          <w:numId w:val="67"/>
        </w:numPr>
        <w:rPr>
          <w:szCs w:val="22"/>
        </w:rPr>
      </w:pPr>
      <w:r w:rsidRPr="00E8403B">
        <w:rPr>
          <w:szCs w:val="22"/>
        </w:rPr>
        <w:t xml:space="preserve">the </w:t>
      </w:r>
      <w:r w:rsidR="000571EE">
        <w:rPr>
          <w:szCs w:val="22"/>
        </w:rPr>
        <w:t>celebrant</w:t>
      </w:r>
      <w:r w:rsidRPr="00E8403B">
        <w:rPr>
          <w:szCs w:val="22"/>
        </w:rPr>
        <w:t xml:space="preserve"> is satisfied that the marriage will be valid, including that each party has given real consent (discussed further in</w:t>
      </w:r>
      <w:r>
        <w:rPr>
          <w:szCs w:val="22"/>
        </w:rPr>
        <w:t xml:space="preserve"> </w:t>
      </w:r>
      <w:hyperlink w:anchor="_8.4_The_consent" w:history="1">
        <w:r w:rsidRPr="00AF57D0">
          <w:rPr>
            <w:rStyle w:val="Hyperlink"/>
            <w:szCs w:val="22"/>
          </w:rPr>
          <w:t>Part 8.</w:t>
        </w:r>
        <w:r w:rsidR="00C56726" w:rsidRPr="00CE3931">
          <w:rPr>
            <w:rStyle w:val="Hyperlink"/>
            <w:szCs w:val="22"/>
          </w:rPr>
          <w:t>5</w:t>
        </w:r>
      </w:hyperlink>
      <w:r w:rsidR="00BE3154">
        <w:rPr>
          <w:szCs w:val="22"/>
        </w:rPr>
        <w:t xml:space="preserve"> of these g</w:t>
      </w:r>
      <w:r>
        <w:rPr>
          <w:szCs w:val="22"/>
        </w:rPr>
        <w:t>uidelines)</w:t>
      </w:r>
      <w:r w:rsidRPr="00E8403B">
        <w:rPr>
          <w:szCs w:val="22"/>
        </w:rPr>
        <w:t>.</w:t>
      </w:r>
    </w:p>
    <w:p w14:paraId="76E26D7D" w14:textId="77777777" w:rsidR="00215F3D" w:rsidRDefault="00215F3D" w:rsidP="00E16CF0">
      <w:pPr>
        <w:spacing w:before="240" w:after="240"/>
        <w:rPr>
          <w:szCs w:val="22"/>
        </w:rPr>
      </w:pPr>
      <w:r>
        <w:rPr>
          <w:szCs w:val="22"/>
        </w:rPr>
        <w:t xml:space="preserve">The </w:t>
      </w:r>
      <w:r w:rsidR="000571EE">
        <w:rPr>
          <w:szCs w:val="22"/>
        </w:rPr>
        <w:t>celebrant</w:t>
      </w:r>
      <w:r>
        <w:rPr>
          <w:szCs w:val="22"/>
        </w:rPr>
        <w:t xml:space="preserve"> must ensure that information about marriage education and counse</w:t>
      </w:r>
      <w:r w:rsidR="00C56726">
        <w:rPr>
          <w:szCs w:val="22"/>
        </w:rPr>
        <w:t>l</w:t>
      </w:r>
      <w:r>
        <w:rPr>
          <w:szCs w:val="22"/>
        </w:rPr>
        <w:t xml:space="preserve">ling is made available to the parties to the marriage (discussed further in </w:t>
      </w:r>
      <w:hyperlink w:anchor="_4.15__MARRIAGE" w:history="1">
        <w:r w:rsidRPr="00AF57D0">
          <w:rPr>
            <w:rStyle w:val="Hyperlink"/>
            <w:szCs w:val="22"/>
          </w:rPr>
          <w:t>Part 4.</w:t>
        </w:r>
        <w:r w:rsidR="00C56726" w:rsidRPr="00AF57D0">
          <w:rPr>
            <w:rStyle w:val="Hyperlink"/>
            <w:szCs w:val="22"/>
          </w:rPr>
          <w:t>1</w:t>
        </w:r>
        <w:r w:rsidR="003E4A86" w:rsidRPr="00CE3931">
          <w:rPr>
            <w:rStyle w:val="Hyperlink"/>
            <w:szCs w:val="22"/>
          </w:rPr>
          <w:t>5</w:t>
        </w:r>
      </w:hyperlink>
      <w:r w:rsidR="00BE3154">
        <w:rPr>
          <w:szCs w:val="22"/>
        </w:rPr>
        <w:t xml:space="preserve"> of these g</w:t>
      </w:r>
      <w:r>
        <w:rPr>
          <w:szCs w:val="22"/>
        </w:rPr>
        <w:t>uidelines).</w:t>
      </w:r>
    </w:p>
    <w:p w14:paraId="678F4121" w14:textId="77777777" w:rsidR="00215F3D" w:rsidRDefault="00215F3D" w:rsidP="00E16CF0">
      <w:pPr>
        <w:spacing w:before="240" w:after="240"/>
        <w:rPr>
          <w:rStyle w:val="Hyperlink"/>
          <w:szCs w:val="22"/>
        </w:rPr>
      </w:pPr>
      <w:r>
        <w:rPr>
          <w:szCs w:val="22"/>
        </w:rPr>
        <w:t>The</w:t>
      </w:r>
      <w:r w:rsidR="007802EF">
        <w:rPr>
          <w:szCs w:val="22"/>
        </w:rPr>
        <w:t xml:space="preserve"> </w:t>
      </w:r>
      <w:r w:rsidR="00CE3931">
        <w:rPr>
          <w:szCs w:val="22"/>
        </w:rPr>
        <w:t>m</w:t>
      </w:r>
      <w:r w:rsidR="007802EF">
        <w:rPr>
          <w:szCs w:val="22"/>
        </w:rPr>
        <w:t>arriage celebrant obligations</w:t>
      </w:r>
      <w:r>
        <w:rPr>
          <w:szCs w:val="22"/>
        </w:rPr>
        <w:t xml:space="preserve"> </w:t>
      </w:r>
      <w:r w:rsidR="00CE3931">
        <w:rPr>
          <w:szCs w:val="22"/>
        </w:rPr>
        <w:t xml:space="preserve">checklist (see – </w:t>
      </w:r>
      <w:hyperlink r:id="rId28" w:history="1">
        <w:r w:rsidR="00CE3931">
          <w:rPr>
            <w:rStyle w:val="Hyperlink"/>
            <w:szCs w:val="22"/>
          </w:rPr>
          <w:t>Celebrant obligations when solemnising marriages</w:t>
        </w:r>
      </w:hyperlink>
      <w:r w:rsidR="00CE3931">
        <w:rPr>
          <w:szCs w:val="22"/>
        </w:rPr>
        <w:t>)</w:t>
      </w:r>
      <w:r>
        <w:rPr>
          <w:szCs w:val="22"/>
        </w:rPr>
        <w:t xml:space="preserve"> </w:t>
      </w:r>
      <w:r w:rsidR="003E63CA">
        <w:rPr>
          <w:szCs w:val="22"/>
        </w:rPr>
        <w:t>outlines</w:t>
      </w:r>
      <w:r w:rsidR="00177C6E">
        <w:rPr>
          <w:szCs w:val="22"/>
        </w:rPr>
        <w:t xml:space="preserve"> </w:t>
      </w:r>
      <w:r w:rsidR="003E63CA">
        <w:rPr>
          <w:szCs w:val="22"/>
        </w:rPr>
        <w:t>c</w:t>
      </w:r>
      <w:r w:rsidR="00177C6E">
        <w:rPr>
          <w:szCs w:val="22"/>
        </w:rPr>
        <w:t>elebrants</w:t>
      </w:r>
      <w:r w:rsidR="003D5C02">
        <w:rPr>
          <w:szCs w:val="22"/>
        </w:rPr>
        <w:t>’</w:t>
      </w:r>
      <w:r w:rsidR="00177C6E">
        <w:rPr>
          <w:szCs w:val="22"/>
        </w:rPr>
        <w:t xml:space="preserve"> obligations when solemnising a marriage </w:t>
      </w:r>
      <w:r w:rsidR="003E63CA">
        <w:rPr>
          <w:szCs w:val="22"/>
        </w:rPr>
        <w:t>and</w:t>
      </w:r>
      <w:r w:rsidR="00177C6E">
        <w:rPr>
          <w:szCs w:val="22"/>
        </w:rPr>
        <w:t xml:space="preserve"> </w:t>
      </w:r>
      <w:r>
        <w:rPr>
          <w:szCs w:val="22"/>
        </w:rPr>
        <w:t xml:space="preserve">is a useful tool for celebrants to ensure that they have completed all required documents </w:t>
      </w:r>
      <w:r w:rsidR="003E63CA">
        <w:rPr>
          <w:szCs w:val="22"/>
        </w:rPr>
        <w:t xml:space="preserve">and steps </w:t>
      </w:r>
      <w:r>
        <w:rPr>
          <w:szCs w:val="22"/>
        </w:rPr>
        <w:t xml:space="preserve">when solemnising a marriage under the </w:t>
      </w:r>
      <w:r w:rsidR="007D3998" w:rsidRPr="007D3998">
        <w:rPr>
          <w:szCs w:val="22"/>
        </w:rPr>
        <w:t>Marriage Act</w:t>
      </w:r>
      <w:r w:rsidR="00C54F37" w:rsidRPr="00C54F37">
        <w:rPr>
          <w:rStyle w:val="Hyperlink"/>
          <w:szCs w:val="22"/>
          <w:u w:val="none"/>
        </w:rPr>
        <w:t>.</w:t>
      </w:r>
      <w:r w:rsidR="00C54F37">
        <w:rPr>
          <w:rStyle w:val="Hyperlink"/>
          <w:szCs w:val="22"/>
          <w:u w:val="none"/>
        </w:rPr>
        <w:t xml:space="preserve">  </w:t>
      </w:r>
    </w:p>
    <w:p w14:paraId="7DC27E67" w14:textId="77777777" w:rsidR="00215F3D" w:rsidRPr="00071F32" w:rsidRDefault="00215F3D" w:rsidP="00EE6509">
      <w:pPr>
        <w:pStyle w:val="Heading2"/>
        <w:ind w:left="1134" w:hanging="1134"/>
      </w:pPr>
      <w:bookmarkStart w:id="129" w:name="_4.2_CHECKLIST_FOR"/>
      <w:bookmarkStart w:id="130" w:name="_4.2__CHECKLIST"/>
      <w:bookmarkStart w:id="131" w:name="_4.3_NOTICE_OF"/>
      <w:bookmarkStart w:id="132" w:name="_Toc314495952"/>
      <w:bookmarkStart w:id="133" w:name="_Toc505078910"/>
      <w:bookmarkStart w:id="134" w:name="_Toc508963840"/>
      <w:bookmarkStart w:id="135" w:name="_Toc518290239"/>
      <w:bookmarkStart w:id="136" w:name="Notice_of_Intended_Marriage"/>
      <w:bookmarkEnd w:id="129"/>
      <w:bookmarkEnd w:id="130"/>
      <w:bookmarkEnd w:id="131"/>
      <w:r w:rsidRPr="00071F32">
        <w:t>4.</w:t>
      </w:r>
      <w:r w:rsidR="002D6795">
        <w:t>2</w:t>
      </w:r>
      <w:r w:rsidRPr="00071F32">
        <w:t xml:space="preserve"> </w:t>
      </w:r>
      <w:r w:rsidR="00EE6509">
        <w:tab/>
      </w:r>
      <w:r w:rsidRPr="00071F32">
        <w:t>NOTICE OF INTENDED MARRIAGE</w:t>
      </w:r>
      <w:bookmarkEnd w:id="132"/>
      <w:bookmarkEnd w:id="133"/>
      <w:bookmarkEnd w:id="134"/>
      <w:bookmarkEnd w:id="135"/>
    </w:p>
    <w:p w14:paraId="29783971" w14:textId="77777777" w:rsidR="00215F3D" w:rsidRDefault="00215F3D" w:rsidP="00FB3E17">
      <w:pPr>
        <w:keepNext/>
        <w:keepLines/>
        <w:spacing w:before="240" w:after="240"/>
        <w:rPr>
          <w:szCs w:val="22"/>
        </w:rPr>
      </w:pPr>
      <w:r w:rsidRPr="00E8403B">
        <w:rPr>
          <w:szCs w:val="22"/>
        </w:rPr>
        <w:t xml:space="preserve">Section 42 of the </w:t>
      </w:r>
      <w:r w:rsidR="007D3998" w:rsidRPr="007D3998">
        <w:rPr>
          <w:szCs w:val="22"/>
        </w:rPr>
        <w:t>Marriage Act</w:t>
      </w:r>
      <w:r w:rsidRPr="00E541AA">
        <w:rPr>
          <w:i/>
          <w:color w:val="000000"/>
          <w:szCs w:val="22"/>
        </w:rPr>
        <w:t xml:space="preserve"> </w:t>
      </w:r>
      <w:r w:rsidRPr="00E8403B">
        <w:rPr>
          <w:szCs w:val="22"/>
        </w:rPr>
        <w:t xml:space="preserve">requires the parties to an intended marriage to give the </w:t>
      </w:r>
      <w:r w:rsidR="000571EE">
        <w:rPr>
          <w:szCs w:val="22"/>
        </w:rPr>
        <w:t>celebrant</w:t>
      </w:r>
      <w:r w:rsidRPr="00E8403B">
        <w:rPr>
          <w:szCs w:val="22"/>
        </w:rPr>
        <w:t xml:space="preserve"> at least one month’s written notice prior to the </w:t>
      </w:r>
      <w:r>
        <w:rPr>
          <w:szCs w:val="22"/>
        </w:rPr>
        <w:t xml:space="preserve">solemnisation of the marriage. </w:t>
      </w:r>
      <w:r w:rsidRPr="00E8403B">
        <w:rPr>
          <w:szCs w:val="22"/>
        </w:rPr>
        <w:t>This notice is known as the Notice of Intended Marriage</w:t>
      </w:r>
      <w:r w:rsidR="00AB14FA">
        <w:rPr>
          <w:szCs w:val="22"/>
        </w:rPr>
        <w:t xml:space="preserve"> (NOIM)</w:t>
      </w:r>
      <w:r w:rsidRPr="00E8403B">
        <w:rPr>
          <w:szCs w:val="22"/>
        </w:rPr>
        <w:t>.</w:t>
      </w:r>
    </w:p>
    <w:p w14:paraId="04407FFE" w14:textId="77777777" w:rsidR="00215F3D" w:rsidRPr="00071F32" w:rsidRDefault="00071F32" w:rsidP="00CE610B">
      <w:pPr>
        <w:pStyle w:val="Heading3"/>
      </w:pPr>
      <w:bookmarkStart w:id="137" w:name="_Toc505078911"/>
      <w:bookmarkStart w:id="138" w:name="_Toc508963841"/>
      <w:bookmarkStart w:id="139" w:name="_Toc518290240"/>
      <w:r>
        <w:t>4.</w:t>
      </w:r>
      <w:r w:rsidR="002D6795">
        <w:t>2</w:t>
      </w:r>
      <w:r>
        <w:t xml:space="preserve">.1 </w:t>
      </w:r>
      <w:r w:rsidR="00EE6509">
        <w:tab/>
      </w:r>
      <w:r w:rsidR="00B06B1C">
        <w:t xml:space="preserve">How </w:t>
      </w:r>
      <w:r w:rsidR="00972C6B">
        <w:t xml:space="preserve">can </w:t>
      </w:r>
      <w:r w:rsidR="00040B1B">
        <w:t>a</w:t>
      </w:r>
      <w:r w:rsidR="00972C6B" w:rsidRPr="00EB623F">
        <w:t xml:space="preserve"> </w:t>
      </w:r>
      <w:r w:rsidR="000571EE">
        <w:t>celebrant</w:t>
      </w:r>
      <w:r w:rsidR="00972C6B" w:rsidRPr="00EB623F">
        <w:t xml:space="preserve"> obtain </w:t>
      </w:r>
      <w:r w:rsidR="00B06B1C">
        <w:t>a</w:t>
      </w:r>
      <w:r w:rsidR="00EB623F" w:rsidRPr="00EB623F">
        <w:t xml:space="preserve"> Notice </w:t>
      </w:r>
      <w:r w:rsidR="00B06B1C">
        <w:t>o</w:t>
      </w:r>
      <w:r w:rsidR="00EB623F" w:rsidRPr="00EB623F">
        <w:t>f Intended Marriage?</w:t>
      </w:r>
      <w:bookmarkEnd w:id="137"/>
      <w:bookmarkEnd w:id="138"/>
      <w:bookmarkEnd w:id="139"/>
    </w:p>
    <w:p w14:paraId="397AE1E1" w14:textId="6FA05063" w:rsidR="00215F3D" w:rsidRPr="00A25707" w:rsidRDefault="00215F3D" w:rsidP="00E16CF0">
      <w:pPr>
        <w:spacing w:before="240" w:after="120"/>
        <w:rPr>
          <w:szCs w:val="22"/>
        </w:rPr>
      </w:pPr>
      <w:r w:rsidRPr="00C42672">
        <w:rPr>
          <w:szCs w:val="22"/>
        </w:rPr>
        <w:t>The form of the NOIM has been approved by the Attorney</w:t>
      </w:r>
      <w:r w:rsidRPr="00C42672">
        <w:rPr>
          <w:szCs w:val="22"/>
        </w:rPr>
        <w:noBreakHyphen/>
        <w:t>General.</w:t>
      </w:r>
      <w:r w:rsidRPr="00C42672">
        <w:rPr>
          <w:rStyle w:val="FootnoteReference"/>
          <w:szCs w:val="22"/>
        </w:rPr>
        <w:footnoteReference w:id="9"/>
      </w:r>
      <w:r w:rsidRPr="00C42672">
        <w:rPr>
          <w:szCs w:val="22"/>
        </w:rPr>
        <w:t xml:space="preserve"> </w:t>
      </w:r>
      <w:r w:rsidRPr="00727E0C">
        <w:rPr>
          <w:szCs w:val="22"/>
        </w:rPr>
        <w:t xml:space="preserve">Copies of the NOIM are available </w:t>
      </w:r>
      <w:r w:rsidR="00C8506A" w:rsidRPr="00727E0C">
        <w:rPr>
          <w:szCs w:val="22"/>
        </w:rPr>
        <w:t>on</w:t>
      </w:r>
      <w:r w:rsidR="00B86D7A" w:rsidRPr="00727E0C">
        <w:rPr>
          <w:szCs w:val="22"/>
        </w:rPr>
        <w:t xml:space="preserve"> the </w:t>
      </w:r>
      <w:hyperlink r:id="rId29" w:history="1">
        <w:r w:rsidR="00740987" w:rsidRPr="00727E0C">
          <w:rPr>
            <w:rStyle w:val="Hyperlink"/>
            <w:szCs w:val="22"/>
          </w:rPr>
          <w:t>Attorney-General’s D</w:t>
        </w:r>
        <w:r w:rsidR="00B86D7A" w:rsidRPr="00727E0C">
          <w:rPr>
            <w:rStyle w:val="Hyperlink"/>
            <w:szCs w:val="22"/>
          </w:rPr>
          <w:t>epartment’s</w:t>
        </w:r>
      </w:hyperlink>
      <w:r w:rsidRPr="00727E0C">
        <w:rPr>
          <w:szCs w:val="22"/>
        </w:rPr>
        <w:t xml:space="preserve"> </w:t>
      </w:r>
      <w:r w:rsidR="00740987" w:rsidRPr="00727E0C">
        <w:rPr>
          <w:szCs w:val="22"/>
        </w:rPr>
        <w:t>website</w:t>
      </w:r>
      <w:r w:rsidRPr="00727E0C">
        <w:rPr>
          <w:szCs w:val="22"/>
        </w:rPr>
        <w:t>.</w:t>
      </w:r>
      <w:r>
        <w:rPr>
          <w:szCs w:val="22"/>
        </w:rPr>
        <w:t xml:space="preserve">  </w:t>
      </w:r>
    </w:p>
    <w:p w14:paraId="3A384DD4" w14:textId="77777777" w:rsidR="00215F3D" w:rsidRDefault="004F205E" w:rsidP="00AF57D0">
      <w:r>
        <w:t>The</w:t>
      </w:r>
      <w:r w:rsidR="00215F3D" w:rsidRPr="00A25707">
        <w:t xml:space="preserve"> </w:t>
      </w:r>
      <w:r w:rsidR="00215F3D">
        <w:t>NOIM</w:t>
      </w:r>
      <w:r w:rsidR="00215F3D" w:rsidRPr="00C42672">
        <w:t xml:space="preserve"> must </w:t>
      </w:r>
      <w:r w:rsidR="00972C6B">
        <w:t>be completed according to</w:t>
      </w:r>
      <w:r w:rsidR="00972C6B" w:rsidRPr="003E4A86">
        <w:t xml:space="preserve"> the instructions on the form</w:t>
      </w:r>
      <w:r w:rsidR="00215F3D" w:rsidRPr="003E4A86">
        <w:t>.</w:t>
      </w:r>
    </w:p>
    <w:p w14:paraId="1D0E96BC" w14:textId="71C3FE87" w:rsidR="0057623E" w:rsidRPr="003E4A86" w:rsidRDefault="0057623E" w:rsidP="00AF57D0">
      <w:r>
        <w:lastRenderedPageBreak/>
        <w:t xml:space="preserve">Authorised celebrants must not agree to marry a couple with less than one month’s notice </w:t>
      </w:r>
      <w:r w:rsidR="008C4B3E">
        <w:t>(unless a shortening</w:t>
      </w:r>
      <w:r w:rsidR="0066464A">
        <w:t xml:space="preserve"> of time has been approved by a</w:t>
      </w:r>
      <w:r w:rsidR="008C4B3E">
        <w:t xml:space="preserve"> prescribed authority) </w:t>
      </w:r>
      <w:r>
        <w:t xml:space="preserve">or falsify the dates on the NOIM to make it appear as if one month’s notice was given. Subsection 99(1) of the </w:t>
      </w:r>
      <w:r w:rsidR="008C4B3E">
        <w:t>Act</w:t>
      </w:r>
      <w:r>
        <w:t xml:space="preserve"> provides that authorising a marriage in contravention of the requirements in section 42 </w:t>
      </w:r>
      <w:r w:rsidR="008C4B3E">
        <w:t xml:space="preserve">of the Act </w:t>
      </w:r>
      <w:r>
        <w:t xml:space="preserve">is an offence. </w:t>
      </w:r>
      <w:r w:rsidR="006058CE" w:rsidRPr="0079327E">
        <w:rPr>
          <w:szCs w:val="22"/>
        </w:rPr>
        <w:t xml:space="preserve">For further information on offences, refer to </w:t>
      </w:r>
      <w:hyperlink w:anchor="_PART_12_" w:history="1">
        <w:r w:rsidR="006058CE" w:rsidRPr="001D4BE3">
          <w:rPr>
            <w:rStyle w:val="Hyperlink"/>
            <w:szCs w:val="22"/>
          </w:rPr>
          <w:t>Part 12</w:t>
        </w:r>
      </w:hyperlink>
      <w:r w:rsidR="006058CE" w:rsidRPr="0079327E">
        <w:rPr>
          <w:szCs w:val="22"/>
        </w:rPr>
        <w:t xml:space="preserve"> of </w:t>
      </w:r>
      <w:r w:rsidR="00BE3154">
        <w:rPr>
          <w:szCs w:val="22"/>
        </w:rPr>
        <w:t>these g</w:t>
      </w:r>
      <w:r w:rsidR="006058CE">
        <w:rPr>
          <w:szCs w:val="22"/>
        </w:rPr>
        <w:t>uidelines.</w:t>
      </w:r>
    </w:p>
    <w:p w14:paraId="53B9602B" w14:textId="77777777" w:rsidR="00215F3D" w:rsidRPr="00EB623F" w:rsidRDefault="00EB623F" w:rsidP="00CE610B">
      <w:pPr>
        <w:pStyle w:val="Heading3"/>
      </w:pPr>
      <w:bookmarkStart w:id="140" w:name="_4.1.2_OBTAINING_A"/>
      <w:bookmarkStart w:id="141" w:name="_4.3.1_OBTAINING_A"/>
      <w:bookmarkStart w:id="142" w:name="_4.3.2_WHEN_THE"/>
      <w:bookmarkStart w:id="143" w:name="_4.3.1_WHEN_THE"/>
      <w:bookmarkStart w:id="144" w:name="_4.2.2__When"/>
      <w:bookmarkStart w:id="145" w:name="When_the_NOIM_must_be_received"/>
      <w:bookmarkStart w:id="146" w:name="_Toc314495955"/>
      <w:bookmarkStart w:id="147" w:name="_Toc505078912"/>
      <w:bookmarkStart w:id="148" w:name="_Toc508963842"/>
      <w:bookmarkStart w:id="149" w:name="_Toc518290241"/>
      <w:bookmarkEnd w:id="136"/>
      <w:bookmarkEnd w:id="140"/>
      <w:bookmarkEnd w:id="141"/>
      <w:bookmarkEnd w:id="142"/>
      <w:bookmarkEnd w:id="143"/>
      <w:bookmarkEnd w:id="144"/>
      <w:r w:rsidRPr="00EB623F">
        <w:t>4.</w:t>
      </w:r>
      <w:r w:rsidR="002D6795">
        <w:t>2</w:t>
      </w:r>
      <w:r w:rsidRPr="00EB623F">
        <w:t xml:space="preserve">.2 </w:t>
      </w:r>
      <w:r w:rsidR="00EE6509">
        <w:tab/>
      </w:r>
      <w:r w:rsidR="00B06B1C">
        <w:t>When t</w:t>
      </w:r>
      <w:r w:rsidRPr="00EB623F">
        <w:t xml:space="preserve">he NOIM </w:t>
      </w:r>
      <w:r w:rsidR="00040FEB" w:rsidRPr="00EB623F">
        <w:t>must be received</w:t>
      </w:r>
      <w:bookmarkEnd w:id="145"/>
      <w:bookmarkEnd w:id="146"/>
      <w:bookmarkEnd w:id="147"/>
      <w:bookmarkEnd w:id="148"/>
      <w:bookmarkEnd w:id="149"/>
    </w:p>
    <w:p w14:paraId="09AB4277" w14:textId="77777777" w:rsidR="00E80B26" w:rsidRDefault="00215F3D" w:rsidP="00F17250">
      <w:pPr>
        <w:keepNext/>
        <w:spacing w:before="240" w:after="240"/>
        <w:rPr>
          <w:szCs w:val="22"/>
        </w:rPr>
      </w:pPr>
      <w:r w:rsidRPr="00E8403B">
        <w:rPr>
          <w:szCs w:val="22"/>
        </w:rPr>
        <w:t xml:space="preserve">The NOIM must be given to the </w:t>
      </w:r>
      <w:r w:rsidR="000571EE">
        <w:rPr>
          <w:szCs w:val="22"/>
        </w:rPr>
        <w:t>celebrant</w:t>
      </w:r>
      <w:r w:rsidRPr="00E8403B">
        <w:rPr>
          <w:szCs w:val="22"/>
        </w:rPr>
        <w:t xml:space="preserve"> no earlier than 18 months and no later than one month before the date of the marriage.</w:t>
      </w:r>
      <w:r w:rsidRPr="00E8403B">
        <w:rPr>
          <w:rStyle w:val="FootnoteReference"/>
          <w:szCs w:val="22"/>
        </w:rPr>
        <w:footnoteReference w:id="10"/>
      </w:r>
      <w:r w:rsidRPr="00E8403B">
        <w:rPr>
          <w:szCs w:val="22"/>
        </w:rPr>
        <w:t xml:space="preserve"> A notice expires after 18 months, and a marriage m</w:t>
      </w:r>
      <w:r w:rsidR="003E63CA">
        <w:rPr>
          <w:szCs w:val="22"/>
        </w:rPr>
        <w:t>ust</w:t>
      </w:r>
      <w:r w:rsidRPr="00E8403B">
        <w:rPr>
          <w:szCs w:val="22"/>
        </w:rPr>
        <w:t xml:space="preserve"> not be solemnised if the </w:t>
      </w:r>
      <w:r>
        <w:rPr>
          <w:szCs w:val="22"/>
        </w:rPr>
        <w:t>NOIM</w:t>
      </w:r>
      <w:r w:rsidRPr="00E8403B">
        <w:rPr>
          <w:szCs w:val="22"/>
        </w:rPr>
        <w:t xml:space="preserve"> was received more than 18 months before the date of the proposed marriage. Parties are encouraged to produce their evidence of date and place of birth </w:t>
      </w:r>
      <w:r>
        <w:rPr>
          <w:szCs w:val="22"/>
        </w:rPr>
        <w:t xml:space="preserve">as well as evidence of identity and the end of any previous marriage (if relevant) </w:t>
      </w:r>
      <w:r w:rsidRPr="00E8403B">
        <w:rPr>
          <w:szCs w:val="22"/>
        </w:rPr>
        <w:t xml:space="preserve">at the time of </w:t>
      </w:r>
      <w:r w:rsidR="00E06B81">
        <w:rPr>
          <w:szCs w:val="22"/>
        </w:rPr>
        <w:t>giving</w:t>
      </w:r>
      <w:r w:rsidR="00E06B81" w:rsidRPr="00E8403B">
        <w:rPr>
          <w:szCs w:val="22"/>
        </w:rPr>
        <w:t xml:space="preserve"> </w:t>
      </w:r>
      <w:r w:rsidRPr="00E8403B">
        <w:rPr>
          <w:szCs w:val="22"/>
        </w:rPr>
        <w:t>the NOIM</w:t>
      </w:r>
      <w:r>
        <w:rPr>
          <w:szCs w:val="22"/>
        </w:rPr>
        <w:t xml:space="preserve">. However, </w:t>
      </w:r>
      <w:r w:rsidR="002A3C45">
        <w:rPr>
          <w:szCs w:val="22"/>
        </w:rPr>
        <w:t>these documents</w:t>
      </w:r>
      <w:r w:rsidRPr="00E8403B">
        <w:rPr>
          <w:szCs w:val="22"/>
        </w:rPr>
        <w:t xml:space="preserve"> may be produced at any time before the marriage is solemnised. </w:t>
      </w:r>
    </w:p>
    <w:p w14:paraId="0A2197D7" w14:textId="77777777" w:rsidR="00215F3D" w:rsidRPr="00E8403B" w:rsidRDefault="00215F3D" w:rsidP="00B0166B">
      <w:pPr>
        <w:spacing w:before="240" w:after="240"/>
        <w:rPr>
          <w:szCs w:val="22"/>
        </w:rPr>
      </w:pPr>
      <w:r w:rsidRPr="00E8403B">
        <w:rPr>
          <w:szCs w:val="22"/>
        </w:rPr>
        <w:t xml:space="preserve">For the purposes of complying with the timeframes required for </w:t>
      </w:r>
      <w:r w:rsidR="004B3EAA">
        <w:rPr>
          <w:szCs w:val="22"/>
        </w:rPr>
        <w:t>giving</w:t>
      </w:r>
      <w:r w:rsidR="004B3EAA" w:rsidRPr="00E8403B">
        <w:rPr>
          <w:szCs w:val="22"/>
        </w:rPr>
        <w:t xml:space="preserve"> </w:t>
      </w:r>
      <w:r w:rsidRPr="00E8403B">
        <w:rPr>
          <w:szCs w:val="22"/>
        </w:rPr>
        <w:t>the NOIM</w:t>
      </w:r>
      <w:r w:rsidR="002B01E8">
        <w:rPr>
          <w:szCs w:val="22"/>
        </w:rPr>
        <w:t>,</w:t>
      </w:r>
      <w:r w:rsidRPr="00E8403B">
        <w:rPr>
          <w:szCs w:val="22"/>
        </w:rPr>
        <w:t xml:space="preserve"> it is sufficient for a celebrant to si</w:t>
      </w:r>
      <w:r>
        <w:rPr>
          <w:szCs w:val="22"/>
        </w:rPr>
        <w:t>ght</w:t>
      </w:r>
      <w:r w:rsidRPr="00E8403B">
        <w:rPr>
          <w:szCs w:val="22"/>
        </w:rPr>
        <w:t xml:space="preserve"> scanned (emailed) or faxed copies of the documents at the time of</w:t>
      </w:r>
      <w:r w:rsidRPr="0042755E">
        <w:rPr>
          <w:szCs w:val="22"/>
          <w:lang w:val="en-GB"/>
        </w:rPr>
        <w:t xml:space="preserve"> </w:t>
      </w:r>
      <w:r w:rsidR="004B3EAA">
        <w:rPr>
          <w:szCs w:val="22"/>
        </w:rPr>
        <w:t xml:space="preserve">giving </w:t>
      </w:r>
      <w:r w:rsidRPr="00E8403B">
        <w:rPr>
          <w:szCs w:val="22"/>
        </w:rPr>
        <w:t xml:space="preserve">the NOIM, provided the originals are sighted by the </w:t>
      </w:r>
      <w:r w:rsidR="000571EE">
        <w:rPr>
          <w:szCs w:val="22"/>
        </w:rPr>
        <w:t>celebrant</w:t>
      </w:r>
      <w:r w:rsidRPr="00E8403B">
        <w:rPr>
          <w:szCs w:val="22"/>
        </w:rPr>
        <w:t xml:space="preserve"> before the marriage is solemnised.</w:t>
      </w:r>
      <w:bookmarkStart w:id="150" w:name="_Ref284856165"/>
      <w:bookmarkStart w:id="151" w:name="NOIM_lodged_late"/>
    </w:p>
    <w:p w14:paraId="45CAC6F5" w14:textId="77777777" w:rsidR="00215F3D" w:rsidRPr="00EA3A31" w:rsidRDefault="00EB623F" w:rsidP="00EE6509">
      <w:pPr>
        <w:pStyle w:val="Heading2"/>
        <w:ind w:left="1134" w:hanging="1134"/>
      </w:pPr>
      <w:bookmarkStart w:id="152" w:name="_4.1.4_Circumstances_for"/>
      <w:bookmarkStart w:id="153" w:name="_4.3.3_CIRCUMSTANCES_FOR"/>
      <w:bookmarkStart w:id="154" w:name="_4.3.2_CIRCUMSTANCES_FOR"/>
      <w:bookmarkStart w:id="155" w:name="_Toc314495956"/>
      <w:bookmarkStart w:id="156" w:name="_Toc505078913"/>
      <w:bookmarkStart w:id="157" w:name="_Toc508963843"/>
      <w:bookmarkStart w:id="158" w:name="_Toc518290242"/>
      <w:bookmarkEnd w:id="152"/>
      <w:bookmarkEnd w:id="153"/>
      <w:bookmarkEnd w:id="154"/>
      <w:r>
        <w:t>4.</w:t>
      </w:r>
      <w:r w:rsidR="002D6795">
        <w:t>3</w:t>
      </w:r>
      <w:r w:rsidR="00215F3D" w:rsidRPr="00EA3A31">
        <w:t xml:space="preserve"> </w:t>
      </w:r>
      <w:r w:rsidR="00EE6509">
        <w:tab/>
      </w:r>
      <w:r w:rsidR="00215F3D" w:rsidRPr="00EA3A31">
        <w:t xml:space="preserve">AUTHORISING MARRIAGE WHERE NOIM IS </w:t>
      </w:r>
      <w:r w:rsidR="004B3EAA">
        <w:t>GIVEN</w:t>
      </w:r>
      <w:r w:rsidR="004B3EAA" w:rsidRPr="00EA3A31">
        <w:t xml:space="preserve"> </w:t>
      </w:r>
      <w:r w:rsidR="00215F3D" w:rsidRPr="00EA3A31">
        <w:t>WITH LESS THAN THE REQUIRED NOTICE TIME – ‘SHORTENING OF TIME’</w:t>
      </w:r>
      <w:bookmarkEnd w:id="150"/>
      <w:bookmarkEnd w:id="155"/>
      <w:bookmarkEnd w:id="156"/>
      <w:bookmarkEnd w:id="157"/>
      <w:bookmarkEnd w:id="158"/>
    </w:p>
    <w:bookmarkEnd w:id="151"/>
    <w:p w14:paraId="0F3F7328" w14:textId="77777777" w:rsidR="00E80B26" w:rsidRDefault="00215F3D" w:rsidP="00EB3491">
      <w:pPr>
        <w:spacing w:before="240" w:after="240"/>
        <w:rPr>
          <w:szCs w:val="22"/>
        </w:rPr>
      </w:pPr>
      <w:r w:rsidRPr="00E8403B">
        <w:rPr>
          <w:szCs w:val="22"/>
        </w:rPr>
        <w:t xml:space="preserve">A prescribed authority may </w:t>
      </w:r>
      <w:r w:rsidRPr="008C4B3E">
        <w:rPr>
          <w:szCs w:val="22"/>
          <w:lang w:val="en-AU"/>
        </w:rPr>
        <w:t>authorise</w:t>
      </w:r>
      <w:r w:rsidRPr="00E8403B">
        <w:rPr>
          <w:szCs w:val="22"/>
        </w:rPr>
        <w:t xml:space="preserve"> a marriage </w:t>
      </w:r>
      <w:r>
        <w:rPr>
          <w:szCs w:val="22"/>
        </w:rPr>
        <w:t xml:space="preserve">to </w:t>
      </w:r>
      <w:r w:rsidRPr="00E8403B">
        <w:rPr>
          <w:szCs w:val="22"/>
        </w:rPr>
        <w:t xml:space="preserve">be solemnised despite the </w:t>
      </w:r>
      <w:r w:rsidR="000571EE">
        <w:rPr>
          <w:szCs w:val="22"/>
        </w:rPr>
        <w:t>celebrant</w:t>
      </w:r>
      <w:r w:rsidRPr="00E8403B">
        <w:rPr>
          <w:szCs w:val="22"/>
        </w:rPr>
        <w:t xml:space="preserve"> receiving the NOIM within one month of the date of the marriage.</w:t>
      </w:r>
      <w:r w:rsidRPr="00E8403B">
        <w:rPr>
          <w:rStyle w:val="FootnoteReference"/>
          <w:szCs w:val="22"/>
        </w:rPr>
        <w:footnoteReference w:id="11"/>
      </w:r>
      <w:r w:rsidRPr="00E8403B">
        <w:rPr>
          <w:szCs w:val="22"/>
        </w:rPr>
        <w:t xml:space="preserve"> A list of prescribed authorities is published on the </w:t>
      </w:r>
      <w:hyperlink r:id="rId30" w:history="1">
        <w:r w:rsidR="00740987" w:rsidRPr="00740987">
          <w:rPr>
            <w:rStyle w:val="Hyperlink"/>
            <w:szCs w:val="22"/>
          </w:rPr>
          <w:t>Attorney-General’s Department’s</w:t>
        </w:r>
      </w:hyperlink>
      <w:r w:rsidRPr="00C8506A">
        <w:rPr>
          <w:szCs w:val="22"/>
        </w:rPr>
        <w:t xml:space="preserve"> </w:t>
      </w:r>
      <w:r w:rsidRPr="00740987">
        <w:rPr>
          <w:szCs w:val="22"/>
        </w:rPr>
        <w:t>website</w:t>
      </w:r>
      <w:r w:rsidRPr="00E8403B">
        <w:rPr>
          <w:szCs w:val="22"/>
        </w:rPr>
        <w:t>.</w:t>
      </w:r>
      <w:bookmarkStart w:id="159" w:name="_Toc505078914"/>
    </w:p>
    <w:p w14:paraId="10318A52" w14:textId="77777777" w:rsidR="00E80B26" w:rsidRPr="00EB623F" w:rsidRDefault="00EB623F" w:rsidP="00CE610B">
      <w:pPr>
        <w:pStyle w:val="Heading3"/>
      </w:pPr>
      <w:bookmarkStart w:id="160" w:name="_4.3.1__When"/>
      <w:bookmarkStart w:id="161" w:name="_Toc508963844"/>
      <w:bookmarkStart w:id="162" w:name="_Toc518290243"/>
      <w:bookmarkEnd w:id="160"/>
      <w:r w:rsidRPr="00EB623F">
        <w:t>4.</w:t>
      </w:r>
      <w:r w:rsidR="002D6795">
        <w:t>3</w:t>
      </w:r>
      <w:r w:rsidRPr="00EB623F">
        <w:t xml:space="preserve">.1 </w:t>
      </w:r>
      <w:r w:rsidR="00EE6509">
        <w:tab/>
      </w:r>
      <w:r w:rsidRPr="00EB623F">
        <w:t>W</w:t>
      </w:r>
      <w:r w:rsidR="00E8192D">
        <w:t xml:space="preserve">hen </w:t>
      </w:r>
      <w:r w:rsidR="003050C7">
        <w:t>can a prescribed authority consider a shortening o</w:t>
      </w:r>
      <w:r w:rsidR="003050C7" w:rsidRPr="00EB623F">
        <w:t>f time request</w:t>
      </w:r>
      <w:r w:rsidRPr="00EB623F">
        <w:t>?</w:t>
      </w:r>
      <w:bookmarkEnd w:id="159"/>
      <w:bookmarkEnd w:id="161"/>
      <w:bookmarkEnd w:id="162"/>
    </w:p>
    <w:p w14:paraId="57941586" w14:textId="77777777" w:rsidR="002121F6" w:rsidRDefault="00215F3D" w:rsidP="00CF3C75">
      <w:pPr>
        <w:spacing w:before="240" w:after="240"/>
        <w:rPr>
          <w:szCs w:val="22"/>
        </w:rPr>
      </w:pPr>
      <w:r w:rsidRPr="00E8403B">
        <w:rPr>
          <w:szCs w:val="22"/>
        </w:rPr>
        <w:t xml:space="preserve">The five circumstances in which an application for shortening of time may be considered by a prescribed authority are set out in Schedule </w:t>
      </w:r>
      <w:r w:rsidR="00140FD6">
        <w:rPr>
          <w:szCs w:val="22"/>
        </w:rPr>
        <w:t>3</w:t>
      </w:r>
      <w:r w:rsidR="00140FD6" w:rsidRPr="00E8403B">
        <w:rPr>
          <w:szCs w:val="22"/>
        </w:rPr>
        <w:t xml:space="preserve"> </w:t>
      </w:r>
      <w:r w:rsidRPr="00E8403B">
        <w:rPr>
          <w:szCs w:val="22"/>
        </w:rPr>
        <w:t xml:space="preserve">to the </w:t>
      </w:r>
      <w:r w:rsidR="007D3998" w:rsidRPr="007D3998">
        <w:rPr>
          <w:szCs w:val="22"/>
        </w:rPr>
        <w:t>Marriage Regulations</w:t>
      </w:r>
      <w:r w:rsidRPr="00E8403B">
        <w:rPr>
          <w:szCs w:val="22"/>
        </w:rPr>
        <w:t xml:space="preserve">. </w:t>
      </w:r>
    </w:p>
    <w:p w14:paraId="670A962F" w14:textId="77777777" w:rsidR="00215F3D" w:rsidRPr="00E80B26" w:rsidRDefault="00215F3D" w:rsidP="00CF3C75">
      <w:pPr>
        <w:spacing w:before="240" w:after="240"/>
      </w:pPr>
      <w:r w:rsidRPr="00E8403B">
        <w:rPr>
          <w:szCs w:val="22"/>
        </w:rPr>
        <w:t>These are limited to:</w:t>
      </w:r>
    </w:p>
    <w:p w14:paraId="1C30877B" w14:textId="77777777" w:rsidR="00215F3D" w:rsidRPr="00E8403B" w:rsidRDefault="006D0FDD" w:rsidP="00296FEE">
      <w:pPr>
        <w:numPr>
          <w:ilvl w:val="0"/>
          <w:numId w:val="43"/>
        </w:numPr>
        <w:spacing w:before="120" w:after="0"/>
        <w:rPr>
          <w:szCs w:val="22"/>
        </w:rPr>
      </w:pPr>
      <w:r>
        <w:rPr>
          <w:szCs w:val="22"/>
        </w:rPr>
        <w:t>e</w:t>
      </w:r>
      <w:r w:rsidR="00215F3D" w:rsidRPr="00E8403B">
        <w:rPr>
          <w:szCs w:val="22"/>
        </w:rPr>
        <w:t>mployment</w:t>
      </w:r>
      <w:r w:rsidR="003050C7">
        <w:rPr>
          <w:szCs w:val="22"/>
        </w:rPr>
        <w:t>-</w:t>
      </w:r>
      <w:r w:rsidR="00215F3D" w:rsidRPr="00E8403B">
        <w:rPr>
          <w:szCs w:val="22"/>
        </w:rPr>
        <w:t>related or other travel commitments</w:t>
      </w:r>
    </w:p>
    <w:p w14:paraId="0CCA3D92" w14:textId="77777777" w:rsidR="00215F3D" w:rsidRPr="00E8403B" w:rsidRDefault="00215F3D" w:rsidP="00296FEE">
      <w:pPr>
        <w:numPr>
          <w:ilvl w:val="0"/>
          <w:numId w:val="43"/>
        </w:numPr>
        <w:spacing w:after="0"/>
        <w:rPr>
          <w:szCs w:val="22"/>
        </w:rPr>
      </w:pPr>
      <w:r w:rsidRPr="00E8403B">
        <w:rPr>
          <w:szCs w:val="22"/>
        </w:rPr>
        <w:t>wedding or celebration arrangements, or religious considerations</w:t>
      </w:r>
    </w:p>
    <w:p w14:paraId="45A8D33E" w14:textId="77777777" w:rsidR="00215F3D" w:rsidRPr="00E8403B" w:rsidRDefault="00215F3D" w:rsidP="00296FEE">
      <w:pPr>
        <w:numPr>
          <w:ilvl w:val="0"/>
          <w:numId w:val="43"/>
        </w:numPr>
        <w:spacing w:after="0"/>
        <w:rPr>
          <w:szCs w:val="22"/>
        </w:rPr>
      </w:pPr>
      <w:r w:rsidRPr="00E8403B">
        <w:rPr>
          <w:szCs w:val="22"/>
        </w:rPr>
        <w:t>medical reasons</w:t>
      </w:r>
    </w:p>
    <w:p w14:paraId="78BCDD1E" w14:textId="77777777" w:rsidR="00215F3D" w:rsidRDefault="00215F3D" w:rsidP="00296FEE">
      <w:pPr>
        <w:numPr>
          <w:ilvl w:val="0"/>
          <w:numId w:val="43"/>
        </w:numPr>
        <w:spacing w:after="0"/>
        <w:rPr>
          <w:szCs w:val="22"/>
        </w:rPr>
      </w:pPr>
      <w:r w:rsidRPr="00E8403B">
        <w:rPr>
          <w:szCs w:val="22"/>
        </w:rPr>
        <w:t xml:space="preserve">legal proceedings, </w:t>
      </w:r>
      <w:r>
        <w:rPr>
          <w:szCs w:val="22"/>
        </w:rPr>
        <w:t>or</w:t>
      </w:r>
    </w:p>
    <w:p w14:paraId="007BC1D0" w14:textId="77777777" w:rsidR="00215F3D" w:rsidRPr="00E8403B" w:rsidRDefault="00215F3D" w:rsidP="00296FEE">
      <w:pPr>
        <w:numPr>
          <w:ilvl w:val="0"/>
          <w:numId w:val="43"/>
        </w:numPr>
        <w:spacing w:before="240" w:after="360"/>
        <w:rPr>
          <w:szCs w:val="22"/>
        </w:rPr>
      </w:pPr>
      <w:r>
        <w:rPr>
          <w:szCs w:val="22"/>
        </w:rPr>
        <w:t>an error in giving notice.</w:t>
      </w:r>
    </w:p>
    <w:p w14:paraId="26C6EA0F" w14:textId="77777777" w:rsidR="00215F3D" w:rsidRPr="00EB623F" w:rsidRDefault="00EB623F" w:rsidP="00CE610B">
      <w:pPr>
        <w:pStyle w:val="Heading3"/>
      </w:pPr>
      <w:bookmarkStart w:id="163" w:name="_Toc505078915"/>
      <w:bookmarkStart w:id="164" w:name="_Toc508963845"/>
      <w:bookmarkStart w:id="165" w:name="_Toc518290244"/>
      <w:r w:rsidRPr="00EB623F">
        <w:lastRenderedPageBreak/>
        <w:t>4.</w:t>
      </w:r>
      <w:r w:rsidR="002D6795">
        <w:t>3</w:t>
      </w:r>
      <w:r w:rsidRPr="00EB623F">
        <w:t xml:space="preserve">.2 </w:t>
      </w:r>
      <w:r w:rsidR="00EE6509">
        <w:tab/>
      </w:r>
      <w:r w:rsidR="00740987">
        <w:t>If</w:t>
      </w:r>
      <w:r w:rsidR="006452A2">
        <w:t xml:space="preserve"> </w:t>
      </w:r>
      <w:r w:rsidR="003050C7">
        <w:t>a couple wants their marriage solemnised less t</w:t>
      </w:r>
      <w:r w:rsidR="003050C7" w:rsidRPr="00EB623F">
        <w:t xml:space="preserve">han one month after </w:t>
      </w:r>
      <w:r w:rsidR="003050C7">
        <w:t>t</w:t>
      </w:r>
      <w:r w:rsidR="003050C7" w:rsidRPr="00EB623F">
        <w:t xml:space="preserve">he celebrant receives </w:t>
      </w:r>
      <w:r w:rsidR="006452A2">
        <w:t>t</w:t>
      </w:r>
      <w:r w:rsidRPr="00EB623F">
        <w:t>he N</w:t>
      </w:r>
      <w:r w:rsidR="000526E2">
        <w:t>OIM</w:t>
      </w:r>
      <w:bookmarkEnd w:id="163"/>
      <w:bookmarkEnd w:id="164"/>
      <w:bookmarkEnd w:id="165"/>
    </w:p>
    <w:p w14:paraId="380DFC58" w14:textId="77777777" w:rsidR="00215F3D" w:rsidRPr="00E8403B" w:rsidRDefault="00215F3D" w:rsidP="00E16CF0">
      <w:pPr>
        <w:keepNext/>
        <w:keepLines/>
        <w:spacing w:before="240" w:after="240"/>
        <w:rPr>
          <w:szCs w:val="22"/>
        </w:rPr>
      </w:pPr>
      <w:r w:rsidRPr="00E8403B">
        <w:rPr>
          <w:szCs w:val="22"/>
        </w:rPr>
        <w:t xml:space="preserve">If the parties to an intended marriage have not provided the NOIM to the </w:t>
      </w:r>
      <w:r w:rsidR="000571EE">
        <w:rPr>
          <w:szCs w:val="22"/>
        </w:rPr>
        <w:t>celebrant</w:t>
      </w:r>
      <w:r w:rsidRPr="00E8403B">
        <w:rPr>
          <w:szCs w:val="22"/>
        </w:rPr>
        <w:t xml:space="preserve"> with the minimum one month</w:t>
      </w:r>
      <w:r>
        <w:rPr>
          <w:szCs w:val="22"/>
        </w:rPr>
        <w:t>’s</w:t>
      </w:r>
      <w:r w:rsidRPr="00E8403B">
        <w:rPr>
          <w:szCs w:val="22"/>
        </w:rPr>
        <w:t xml:space="preserve"> </w:t>
      </w:r>
      <w:r>
        <w:rPr>
          <w:szCs w:val="22"/>
        </w:rPr>
        <w:t>notice</w:t>
      </w:r>
      <w:r w:rsidRPr="00E8403B">
        <w:rPr>
          <w:szCs w:val="22"/>
        </w:rPr>
        <w:t xml:space="preserve">, they will need to apply to a prescribed authority for authorisation before the celebrant can make or confirm any arrangements to marry them.  </w:t>
      </w:r>
    </w:p>
    <w:p w14:paraId="0B969879" w14:textId="77777777" w:rsidR="00215F3D" w:rsidRPr="00E8403B" w:rsidRDefault="002A3C45" w:rsidP="00E16CF0">
      <w:pPr>
        <w:spacing w:before="240" w:after="240"/>
        <w:rPr>
          <w:szCs w:val="22"/>
        </w:rPr>
      </w:pPr>
      <w:r>
        <w:rPr>
          <w:szCs w:val="22"/>
        </w:rPr>
        <w:t>When</w:t>
      </w:r>
      <w:r w:rsidRPr="00E8403B">
        <w:rPr>
          <w:szCs w:val="22"/>
        </w:rPr>
        <w:t xml:space="preserve"> </w:t>
      </w:r>
      <w:r w:rsidR="00040B1B" w:rsidRPr="00E8403B">
        <w:rPr>
          <w:szCs w:val="22"/>
        </w:rPr>
        <w:t xml:space="preserve">a </w:t>
      </w:r>
      <w:r w:rsidR="00040B1B">
        <w:rPr>
          <w:szCs w:val="22"/>
        </w:rPr>
        <w:t>celebrant</w:t>
      </w:r>
      <w:r w:rsidR="00040B1B" w:rsidRPr="00E8403B">
        <w:rPr>
          <w:szCs w:val="22"/>
        </w:rPr>
        <w:t xml:space="preserve"> is asked to reduce the minimum notice period for the NOIM, the celebrant </w:t>
      </w:r>
      <w:r w:rsidR="000C618A">
        <w:rPr>
          <w:szCs w:val="22"/>
        </w:rPr>
        <w:t>must</w:t>
      </w:r>
      <w:r w:rsidR="000C618A" w:rsidRPr="00E8403B">
        <w:rPr>
          <w:szCs w:val="22"/>
        </w:rPr>
        <w:t xml:space="preserve"> </w:t>
      </w:r>
      <w:r>
        <w:rPr>
          <w:szCs w:val="22"/>
        </w:rPr>
        <w:t>ensure</w:t>
      </w:r>
      <w:r w:rsidRPr="00E8403B">
        <w:rPr>
          <w:szCs w:val="22"/>
        </w:rPr>
        <w:t xml:space="preserve"> </w:t>
      </w:r>
      <w:r w:rsidR="00040B1B" w:rsidRPr="00E8403B">
        <w:rPr>
          <w:szCs w:val="22"/>
        </w:rPr>
        <w:t>that the NOIM is in order and then refer the party or parties with the notice to a prescribed authority</w:t>
      </w:r>
      <w:r w:rsidR="00040B1B">
        <w:rPr>
          <w:szCs w:val="22"/>
        </w:rPr>
        <w:t>.</w:t>
      </w:r>
      <w:r w:rsidR="00040B1B" w:rsidDel="00091CDB">
        <w:rPr>
          <w:szCs w:val="22"/>
        </w:rPr>
        <w:t xml:space="preserve"> </w:t>
      </w:r>
      <w:r w:rsidR="00215F3D" w:rsidRPr="00E8403B">
        <w:rPr>
          <w:szCs w:val="22"/>
        </w:rPr>
        <w:t xml:space="preserve">The </w:t>
      </w:r>
      <w:r w:rsidR="000571EE">
        <w:rPr>
          <w:szCs w:val="22"/>
        </w:rPr>
        <w:t>celebrant</w:t>
      </w:r>
      <w:r w:rsidR="00215F3D" w:rsidRPr="00E8403B">
        <w:rPr>
          <w:szCs w:val="22"/>
        </w:rPr>
        <w:t xml:space="preserve"> should explain the following key points to the couple:</w:t>
      </w:r>
    </w:p>
    <w:p w14:paraId="2B640352" w14:textId="77777777" w:rsidR="00215F3D" w:rsidRPr="00E8403B" w:rsidRDefault="00215F3D" w:rsidP="00296FEE">
      <w:pPr>
        <w:numPr>
          <w:ilvl w:val="0"/>
          <w:numId w:val="5"/>
        </w:numPr>
        <w:spacing w:after="0"/>
        <w:rPr>
          <w:szCs w:val="22"/>
        </w:rPr>
      </w:pPr>
      <w:r w:rsidRPr="00E8403B">
        <w:rPr>
          <w:szCs w:val="22"/>
        </w:rPr>
        <w:t xml:space="preserve">the reason for seeking a shortening of time must fall within one of the </w:t>
      </w:r>
      <w:r w:rsidR="006C5C21">
        <w:rPr>
          <w:szCs w:val="22"/>
        </w:rPr>
        <w:t xml:space="preserve">prescribed </w:t>
      </w:r>
      <w:r w:rsidRPr="00E8403B">
        <w:rPr>
          <w:szCs w:val="22"/>
        </w:rPr>
        <w:t xml:space="preserve">categories </w:t>
      </w:r>
      <w:r w:rsidR="006C5C21">
        <w:rPr>
          <w:szCs w:val="22"/>
        </w:rPr>
        <w:t>(</w:t>
      </w:r>
      <w:r w:rsidRPr="00E8403B">
        <w:rPr>
          <w:szCs w:val="22"/>
        </w:rPr>
        <w:t>described above</w:t>
      </w:r>
      <w:r w:rsidR="006C5C21">
        <w:rPr>
          <w:szCs w:val="22"/>
        </w:rPr>
        <w:t xml:space="preserve">, at </w:t>
      </w:r>
      <w:hyperlink w:anchor="_4.3.1__When" w:history="1">
        <w:r w:rsidR="006C5C21" w:rsidRPr="00FE4FBC">
          <w:rPr>
            <w:rStyle w:val="Hyperlink"/>
            <w:szCs w:val="22"/>
          </w:rPr>
          <w:t>4.3.1</w:t>
        </w:r>
      </w:hyperlink>
      <w:r w:rsidR="006C5C21">
        <w:rPr>
          <w:szCs w:val="22"/>
        </w:rPr>
        <w:t>)</w:t>
      </w:r>
      <w:r w:rsidRPr="00E8403B">
        <w:rPr>
          <w:szCs w:val="22"/>
        </w:rPr>
        <w:t xml:space="preserve"> before the application can be considered</w:t>
      </w:r>
    </w:p>
    <w:p w14:paraId="36E01E75" w14:textId="77777777" w:rsidR="00215F3D" w:rsidRPr="00E8403B" w:rsidRDefault="00215F3D" w:rsidP="00296FEE">
      <w:pPr>
        <w:numPr>
          <w:ilvl w:val="0"/>
          <w:numId w:val="5"/>
        </w:numPr>
        <w:spacing w:after="0"/>
        <w:rPr>
          <w:szCs w:val="22"/>
        </w:rPr>
      </w:pPr>
      <w:r w:rsidRPr="00E8403B">
        <w:rPr>
          <w:szCs w:val="22"/>
        </w:rPr>
        <w:t xml:space="preserve">a prescribed authority has </w:t>
      </w:r>
      <w:r w:rsidRPr="00DE0585">
        <w:rPr>
          <w:szCs w:val="22"/>
        </w:rPr>
        <w:t>no discretion t</w:t>
      </w:r>
      <w:r w:rsidRPr="00E8403B">
        <w:rPr>
          <w:szCs w:val="22"/>
        </w:rPr>
        <w:t>o grant a shortening of time outside the circumstances covered by these categories</w:t>
      </w:r>
      <w:r>
        <w:rPr>
          <w:szCs w:val="22"/>
        </w:rPr>
        <w:t xml:space="preserve"> </w:t>
      </w:r>
    </w:p>
    <w:p w14:paraId="4EFD34C9" w14:textId="77777777" w:rsidR="00215F3D" w:rsidRDefault="00215F3D" w:rsidP="00296FEE">
      <w:pPr>
        <w:numPr>
          <w:ilvl w:val="0"/>
          <w:numId w:val="5"/>
        </w:numPr>
        <w:spacing w:after="0"/>
        <w:rPr>
          <w:szCs w:val="22"/>
        </w:rPr>
      </w:pPr>
      <w:r w:rsidRPr="00E8403B">
        <w:rPr>
          <w:szCs w:val="22"/>
        </w:rPr>
        <w:t>the granting of a shortening of time is not automatic</w:t>
      </w:r>
    </w:p>
    <w:p w14:paraId="62DEEB65" w14:textId="77777777" w:rsidR="00215F3D" w:rsidRPr="00E8403B" w:rsidRDefault="00215F3D" w:rsidP="00296FEE">
      <w:pPr>
        <w:numPr>
          <w:ilvl w:val="0"/>
          <w:numId w:val="5"/>
        </w:numPr>
        <w:spacing w:after="0"/>
        <w:rPr>
          <w:szCs w:val="22"/>
        </w:rPr>
      </w:pPr>
      <w:r>
        <w:rPr>
          <w:szCs w:val="22"/>
        </w:rPr>
        <w:t>a prescribed authority may charge an application fee – celebrants should suggest that the couple check if a fee is charged when making an appointment</w:t>
      </w:r>
      <w:r w:rsidR="006C5C21">
        <w:rPr>
          <w:szCs w:val="22"/>
        </w:rPr>
        <w:t xml:space="preserve"> with a prescribed authority</w:t>
      </w:r>
      <w:r w:rsidRPr="00E8403B">
        <w:rPr>
          <w:szCs w:val="22"/>
        </w:rPr>
        <w:t>.</w:t>
      </w:r>
    </w:p>
    <w:p w14:paraId="1CF95C82" w14:textId="77777777" w:rsidR="002121F6" w:rsidRDefault="00215F3D" w:rsidP="00C54F37">
      <w:pPr>
        <w:spacing w:before="240" w:after="240"/>
        <w:rPr>
          <w:szCs w:val="22"/>
        </w:rPr>
      </w:pPr>
      <w:r w:rsidRPr="00E8403B">
        <w:rPr>
          <w:szCs w:val="22"/>
        </w:rPr>
        <w:t xml:space="preserve">The </w:t>
      </w:r>
      <w:r w:rsidR="000571EE">
        <w:rPr>
          <w:szCs w:val="22"/>
        </w:rPr>
        <w:t>celebrant</w:t>
      </w:r>
      <w:r w:rsidRPr="00E8403B">
        <w:rPr>
          <w:szCs w:val="22"/>
        </w:rPr>
        <w:t xml:space="preserve"> should also advise the parties to the marriage to make an appointment with the prescribed authority and to take the completed NOIM and any other documentary evidence to prove why they require a shortening of time (for example, medical certificates or a travel itinerary)</w:t>
      </w:r>
      <w:r>
        <w:rPr>
          <w:szCs w:val="22"/>
        </w:rPr>
        <w:t xml:space="preserve">. </w:t>
      </w:r>
    </w:p>
    <w:p w14:paraId="255EA066" w14:textId="77777777" w:rsidR="00215F3D" w:rsidRPr="00E8403B" w:rsidRDefault="00215F3D" w:rsidP="008222FA">
      <w:pPr>
        <w:spacing w:before="240" w:after="240"/>
        <w:rPr>
          <w:szCs w:val="22"/>
        </w:rPr>
      </w:pPr>
      <w:r>
        <w:rPr>
          <w:szCs w:val="22"/>
        </w:rPr>
        <w:t xml:space="preserve">This is the only circumstance in which a celebrant </w:t>
      </w:r>
      <w:r w:rsidR="000C618A">
        <w:rPr>
          <w:szCs w:val="22"/>
        </w:rPr>
        <w:t xml:space="preserve">can </w:t>
      </w:r>
      <w:r>
        <w:rPr>
          <w:szCs w:val="22"/>
        </w:rPr>
        <w:t xml:space="preserve">release the completed NOIM to the parties to the intended marriage. Parties </w:t>
      </w:r>
      <w:r w:rsidR="000C618A">
        <w:rPr>
          <w:szCs w:val="22"/>
        </w:rPr>
        <w:t xml:space="preserve">must </w:t>
      </w:r>
      <w:r>
        <w:rPr>
          <w:szCs w:val="22"/>
        </w:rPr>
        <w:t>return the NOIM to the celebrant after a shortening of time is obtained.</w:t>
      </w:r>
    </w:p>
    <w:p w14:paraId="3A3C333C" w14:textId="77777777" w:rsidR="00215F3D" w:rsidRPr="00071F32" w:rsidRDefault="00EB623F" w:rsidP="00CE610B">
      <w:pPr>
        <w:pStyle w:val="Heading3"/>
      </w:pPr>
      <w:bookmarkStart w:id="166" w:name="_Toc505078916"/>
      <w:bookmarkStart w:id="167" w:name="_Toc508963846"/>
      <w:bookmarkStart w:id="168" w:name="_Toc518290245"/>
      <w:r>
        <w:t>4.</w:t>
      </w:r>
      <w:r w:rsidR="002D6795">
        <w:t>3</w:t>
      </w:r>
      <w:r>
        <w:t xml:space="preserve">.3  </w:t>
      </w:r>
      <w:r w:rsidR="00EE6509">
        <w:tab/>
      </w:r>
      <w:r w:rsidR="00740987">
        <w:t>C</w:t>
      </w:r>
      <w:r w:rsidR="003D4305" w:rsidRPr="00071F32">
        <w:t xml:space="preserve">ases </w:t>
      </w:r>
      <w:r w:rsidR="00740987">
        <w:t xml:space="preserve">which </w:t>
      </w:r>
      <w:r w:rsidR="003D4305" w:rsidRPr="00071F32">
        <w:t>fall within the circumstances when a shortening of time may be granted</w:t>
      </w:r>
      <w:bookmarkEnd w:id="166"/>
      <w:bookmarkEnd w:id="167"/>
      <w:bookmarkEnd w:id="168"/>
    </w:p>
    <w:p w14:paraId="328657E5" w14:textId="77777777" w:rsidR="00215F3D" w:rsidRPr="00E8403B" w:rsidRDefault="00215F3D" w:rsidP="00E16CF0">
      <w:pPr>
        <w:spacing w:before="240" w:after="360"/>
        <w:rPr>
          <w:szCs w:val="22"/>
        </w:rPr>
      </w:pPr>
      <w:r w:rsidRPr="00E8403B">
        <w:rPr>
          <w:szCs w:val="22"/>
        </w:rPr>
        <w:t xml:space="preserve">Schedule </w:t>
      </w:r>
      <w:r w:rsidR="00304325">
        <w:rPr>
          <w:szCs w:val="22"/>
        </w:rPr>
        <w:t>3</w:t>
      </w:r>
      <w:r w:rsidRPr="00E8403B">
        <w:rPr>
          <w:szCs w:val="22"/>
        </w:rPr>
        <w:t xml:space="preserve"> to the Marriage Regulations provides examples of each of the sets of circumstances. </w:t>
      </w:r>
      <w:bookmarkStart w:id="169" w:name="OLE_LINK31"/>
      <w:bookmarkStart w:id="170" w:name="OLE_LINK32"/>
      <w:r w:rsidRPr="00E8403B">
        <w:rPr>
          <w:szCs w:val="22"/>
        </w:rPr>
        <w:t>Whether a particular situation falls within one of these is a matter for the prescribed authority</w:t>
      </w:r>
      <w:r>
        <w:rPr>
          <w:szCs w:val="22"/>
        </w:rPr>
        <w:t>,</w:t>
      </w:r>
      <w:r w:rsidRPr="00E8403B">
        <w:rPr>
          <w:szCs w:val="22"/>
        </w:rPr>
        <w:t xml:space="preserve"> not the </w:t>
      </w:r>
      <w:r w:rsidR="000571EE">
        <w:rPr>
          <w:szCs w:val="22"/>
        </w:rPr>
        <w:t>celebrant</w:t>
      </w:r>
      <w:r w:rsidR="002A3C45">
        <w:rPr>
          <w:szCs w:val="22"/>
        </w:rPr>
        <w:t xml:space="preserve">, and </w:t>
      </w:r>
      <w:r w:rsidR="004F1208">
        <w:rPr>
          <w:szCs w:val="22"/>
        </w:rPr>
        <w:t>the department</w:t>
      </w:r>
      <w:r w:rsidRPr="00E8403B">
        <w:rPr>
          <w:szCs w:val="22"/>
        </w:rPr>
        <w:t xml:space="preserve"> is </w:t>
      </w:r>
      <w:r w:rsidR="002A3C45">
        <w:rPr>
          <w:szCs w:val="22"/>
        </w:rPr>
        <w:t>not able</w:t>
      </w:r>
      <w:r w:rsidR="002A3C45" w:rsidRPr="00E8403B">
        <w:rPr>
          <w:szCs w:val="22"/>
        </w:rPr>
        <w:t xml:space="preserve"> </w:t>
      </w:r>
      <w:r w:rsidRPr="00E8403B">
        <w:rPr>
          <w:szCs w:val="22"/>
        </w:rPr>
        <w:t xml:space="preserve">to provide advice on particular situations.  </w:t>
      </w:r>
    </w:p>
    <w:p w14:paraId="66E6B086" w14:textId="77777777" w:rsidR="00215F3D" w:rsidRPr="00071F32" w:rsidRDefault="00A43BB4" w:rsidP="00CE610B">
      <w:pPr>
        <w:pStyle w:val="Heading3"/>
      </w:pPr>
      <w:bookmarkStart w:id="171" w:name="_Toc505078917"/>
      <w:bookmarkStart w:id="172" w:name="_Toc508963847"/>
      <w:bookmarkStart w:id="173" w:name="_Toc518290246"/>
      <w:bookmarkEnd w:id="169"/>
      <w:bookmarkEnd w:id="170"/>
      <w:r>
        <w:t>4.</w:t>
      </w:r>
      <w:r w:rsidR="002D6795">
        <w:t>3</w:t>
      </w:r>
      <w:r>
        <w:t xml:space="preserve">.4  </w:t>
      </w:r>
      <w:r w:rsidR="00EE6509">
        <w:tab/>
      </w:r>
      <w:r w:rsidR="00740987">
        <w:t>The</w:t>
      </w:r>
      <w:r w:rsidRPr="00071F32">
        <w:t xml:space="preserve"> </w:t>
      </w:r>
      <w:r w:rsidR="003D4305" w:rsidRPr="00071F32">
        <w:t xml:space="preserve">sort of material </w:t>
      </w:r>
      <w:r w:rsidR="00740987">
        <w:t>that</w:t>
      </w:r>
      <w:r w:rsidR="003D4305" w:rsidRPr="00071F32">
        <w:t xml:space="preserve"> the prescribed authority </w:t>
      </w:r>
      <w:r w:rsidR="00740987">
        <w:t xml:space="preserve">will </w:t>
      </w:r>
      <w:r w:rsidR="003D4305" w:rsidRPr="00071F32">
        <w:t>require to consider the appli</w:t>
      </w:r>
      <w:r w:rsidRPr="00071F32">
        <w:t>cation</w:t>
      </w:r>
      <w:bookmarkEnd w:id="171"/>
      <w:bookmarkEnd w:id="172"/>
      <w:bookmarkEnd w:id="173"/>
    </w:p>
    <w:p w14:paraId="3B0EF7B2" w14:textId="77777777" w:rsidR="00215F3D" w:rsidRPr="00E8403B" w:rsidRDefault="00215F3D" w:rsidP="00E16CF0">
      <w:pPr>
        <w:spacing w:before="240" w:after="240"/>
        <w:rPr>
          <w:szCs w:val="22"/>
        </w:rPr>
      </w:pPr>
      <w:r w:rsidRPr="00E8403B">
        <w:rPr>
          <w:szCs w:val="22"/>
        </w:rPr>
        <w:t xml:space="preserve">The Marriage Regulations list a number of matters the </w:t>
      </w:r>
      <w:r w:rsidRPr="007071BD">
        <w:rPr>
          <w:szCs w:val="22"/>
        </w:rPr>
        <w:t>prescribed authority</w:t>
      </w:r>
      <w:r w:rsidRPr="00E8403B">
        <w:rPr>
          <w:szCs w:val="22"/>
        </w:rPr>
        <w:t xml:space="preserve"> may take into account</w:t>
      </w:r>
      <w:r w:rsidR="003D4305">
        <w:rPr>
          <w:szCs w:val="22"/>
        </w:rPr>
        <w:t>,</w:t>
      </w:r>
      <w:r w:rsidRPr="00E8403B">
        <w:rPr>
          <w:szCs w:val="22"/>
        </w:rPr>
        <w:t xml:space="preserve"> and material they may request</w:t>
      </w:r>
      <w:r w:rsidR="003D4305">
        <w:rPr>
          <w:szCs w:val="22"/>
        </w:rPr>
        <w:t>,</w:t>
      </w:r>
      <w:r w:rsidRPr="00E8403B">
        <w:rPr>
          <w:szCs w:val="22"/>
        </w:rPr>
        <w:t xml:space="preserve"> when making the decision. </w:t>
      </w:r>
      <w:r w:rsidR="000571EE">
        <w:rPr>
          <w:szCs w:val="22"/>
        </w:rPr>
        <w:t>Celebrant</w:t>
      </w:r>
      <w:r w:rsidRPr="00E8403B">
        <w:rPr>
          <w:szCs w:val="22"/>
        </w:rPr>
        <w:t xml:space="preserve">s should advise couples to </w:t>
      </w:r>
      <w:r w:rsidR="002A3C45">
        <w:rPr>
          <w:szCs w:val="22"/>
        </w:rPr>
        <w:t>compile</w:t>
      </w:r>
      <w:r w:rsidRPr="00E8403B">
        <w:rPr>
          <w:szCs w:val="22"/>
        </w:rPr>
        <w:t xml:space="preserve"> this material before approaching the prescribed authority.</w:t>
      </w:r>
    </w:p>
    <w:p w14:paraId="48413A89" w14:textId="77777777" w:rsidR="00215F3D" w:rsidRPr="00E8403B" w:rsidRDefault="00C130D9" w:rsidP="00B0166B">
      <w:pPr>
        <w:spacing w:before="240" w:after="240"/>
        <w:rPr>
          <w:szCs w:val="22"/>
        </w:rPr>
      </w:pPr>
      <w:r>
        <w:rPr>
          <w:szCs w:val="22"/>
        </w:rPr>
        <w:t>The</w:t>
      </w:r>
      <w:r w:rsidRPr="00E8403B">
        <w:rPr>
          <w:szCs w:val="22"/>
        </w:rPr>
        <w:t xml:space="preserve"> </w:t>
      </w:r>
      <w:r w:rsidR="00215F3D" w:rsidRPr="00E8403B">
        <w:rPr>
          <w:szCs w:val="22"/>
        </w:rPr>
        <w:t xml:space="preserve">material should include a letter from a medical practitioner if </w:t>
      </w:r>
      <w:r w:rsidR="003D4305">
        <w:rPr>
          <w:szCs w:val="22"/>
        </w:rPr>
        <w:t>the couple is</w:t>
      </w:r>
      <w:r w:rsidR="00215F3D" w:rsidRPr="00E8403B">
        <w:rPr>
          <w:szCs w:val="22"/>
        </w:rPr>
        <w:t xml:space="preserve"> seeking a shortening of time on medical grounds</w:t>
      </w:r>
      <w:r w:rsidR="00215F3D">
        <w:rPr>
          <w:szCs w:val="22"/>
        </w:rPr>
        <w:t>,</w:t>
      </w:r>
      <w:r w:rsidR="00215F3D" w:rsidRPr="00E8403B">
        <w:rPr>
          <w:szCs w:val="22"/>
        </w:rPr>
        <w:t xml:space="preserve"> or receipts for payments or wedding invitations if the circumstance is </w:t>
      </w:r>
      <w:r w:rsidR="00215F3D" w:rsidRPr="00E8403B">
        <w:rPr>
          <w:szCs w:val="22"/>
        </w:rPr>
        <w:lastRenderedPageBreak/>
        <w:t xml:space="preserve">wedding or celebration arrangements. The prescribed authority will </w:t>
      </w:r>
      <w:r w:rsidR="006C5C21">
        <w:rPr>
          <w:szCs w:val="22"/>
        </w:rPr>
        <w:t>consider</w:t>
      </w:r>
      <w:r w:rsidR="00215F3D" w:rsidRPr="00E8403B">
        <w:rPr>
          <w:szCs w:val="22"/>
        </w:rPr>
        <w:t xml:space="preserve"> the dates payments were made or invitations sent</w:t>
      </w:r>
      <w:r w:rsidR="006C5C21">
        <w:rPr>
          <w:szCs w:val="22"/>
        </w:rPr>
        <w:t>,</w:t>
      </w:r>
      <w:r w:rsidR="00215F3D" w:rsidRPr="00E8403B">
        <w:rPr>
          <w:szCs w:val="22"/>
        </w:rPr>
        <w:t xml:space="preserve"> to gauge the genuineness of the need to shorten time.</w:t>
      </w:r>
    </w:p>
    <w:p w14:paraId="096F6F91" w14:textId="77777777" w:rsidR="00215F3D" w:rsidRPr="00E8403B" w:rsidRDefault="00215F3D" w:rsidP="00E16CF0">
      <w:pPr>
        <w:spacing w:before="240" w:after="240"/>
        <w:rPr>
          <w:szCs w:val="22"/>
        </w:rPr>
      </w:pPr>
      <w:r w:rsidRPr="00E8403B">
        <w:rPr>
          <w:szCs w:val="22"/>
        </w:rPr>
        <w:t xml:space="preserve">If the circumstance relates to relocation for employment the prescribed authority will </w:t>
      </w:r>
      <w:r w:rsidR="006C5C21">
        <w:rPr>
          <w:szCs w:val="22"/>
        </w:rPr>
        <w:t>seek</w:t>
      </w:r>
      <w:r w:rsidRPr="00E8403B">
        <w:rPr>
          <w:szCs w:val="22"/>
        </w:rPr>
        <w:t xml:space="preserve"> evidence of the date on which the applicant was informed of the posting or employment relocation</w:t>
      </w:r>
      <w:r w:rsidR="006C5C21">
        <w:rPr>
          <w:szCs w:val="22"/>
        </w:rPr>
        <w:t>,</w:t>
      </w:r>
      <w:r w:rsidRPr="00E8403B">
        <w:rPr>
          <w:szCs w:val="22"/>
        </w:rPr>
        <w:t xml:space="preserve"> as opposed to the date on which the posting is to commenc</w:t>
      </w:r>
      <w:r>
        <w:rPr>
          <w:szCs w:val="22"/>
        </w:rPr>
        <w:t>e</w:t>
      </w:r>
      <w:r w:rsidRPr="00E8403B">
        <w:rPr>
          <w:szCs w:val="22"/>
        </w:rPr>
        <w:t xml:space="preserve"> </w:t>
      </w:r>
      <w:r>
        <w:rPr>
          <w:szCs w:val="22"/>
        </w:rPr>
        <w:t>(</w:t>
      </w:r>
      <w:r w:rsidRPr="00E8403B">
        <w:rPr>
          <w:szCs w:val="22"/>
        </w:rPr>
        <w:t>unless the posting or employment relocation has been brought forward</w:t>
      </w:r>
      <w:r>
        <w:rPr>
          <w:szCs w:val="22"/>
        </w:rPr>
        <w:t>)</w:t>
      </w:r>
      <w:r w:rsidRPr="00E8403B">
        <w:rPr>
          <w:szCs w:val="22"/>
        </w:rPr>
        <w:t xml:space="preserve">.  </w:t>
      </w:r>
    </w:p>
    <w:p w14:paraId="1317C055" w14:textId="77777777" w:rsidR="00215F3D" w:rsidRPr="00E8403B" w:rsidRDefault="00215F3D" w:rsidP="00071F32">
      <w:pPr>
        <w:spacing w:before="240" w:after="240"/>
        <w:rPr>
          <w:szCs w:val="22"/>
        </w:rPr>
      </w:pPr>
      <w:r w:rsidRPr="00E8403B">
        <w:rPr>
          <w:szCs w:val="22"/>
        </w:rPr>
        <w:t xml:space="preserve">Error in giving notice relates only to error on the part of the </w:t>
      </w:r>
      <w:r w:rsidR="000571EE">
        <w:rPr>
          <w:szCs w:val="22"/>
        </w:rPr>
        <w:t>celebrant</w:t>
      </w:r>
      <w:r>
        <w:rPr>
          <w:szCs w:val="22"/>
        </w:rPr>
        <w:t>,</w:t>
      </w:r>
      <w:r w:rsidRPr="00E8403B">
        <w:rPr>
          <w:szCs w:val="22"/>
        </w:rPr>
        <w:t xml:space="preserve"> not the couple. For example, the celebrant may not have fulfilled their obligation to explain the notice requirements properly. Error in giving notice also includes invalid, stale or lost NOIMs. An example of an invalid </w:t>
      </w:r>
      <w:r>
        <w:rPr>
          <w:szCs w:val="22"/>
        </w:rPr>
        <w:t>n</w:t>
      </w:r>
      <w:r w:rsidRPr="00E8403B">
        <w:rPr>
          <w:szCs w:val="22"/>
        </w:rPr>
        <w:t xml:space="preserve">otice would include a NOIM given to a person who was not a </w:t>
      </w:r>
      <w:r w:rsidR="000571EE">
        <w:rPr>
          <w:szCs w:val="22"/>
        </w:rPr>
        <w:t>celebrant</w:t>
      </w:r>
      <w:r w:rsidRPr="00E8403B">
        <w:rPr>
          <w:szCs w:val="22"/>
        </w:rPr>
        <w:t>. A reference to a lost NOIM refers to a notice that has been lost by the celebrant</w:t>
      </w:r>
      <w:r w:rsidR="00C130D9">
        <w:rPr>
          <w:szCs w:val="22"/>
        </w:rPr>
        <w:t>,</w:t>
      </w:r>
      <w:r w:rsidRPr="00E8403B">
        <w:rPr>
          <w:szCs w:val="22"/>
        </w:rPr>
        <w:t xml:space="preserve"> not the couple.  </w:t>
      </w:r>
    </w:p>
    <w:p w14:paraId="113A2844" w14:textId="77777777" w:rsidR="00215F3D" w:rsidRPr="00071F32" w:rsidRDefault="00A43BB4" w:rsidP="00CE610B">
      <w:pPr>
        <w:pStyle w:val="Heading3"/>
      </w:pPr>
      <w:bookmarkStart w:id="174" w:name="_Toc505078918"/>
      <w:bookmarkStart w:id="175" w:name="_Toc508963848"/>
      <w:bookmarkStart w:id="176" w:name="_Toc518290247"/>
      <w:r>
        <w:t>4.</w:t>
      </w:r>
      <w:r w:rsidR="002D6795">
        <w:t>3</w:t>
      </w:r>
      <w:r>
        <w:t xml:space="preserve">.5 </w:t>
      </w:r>
      <w:r w:rsidR="00EE6509">
        <w:tab/>
      </w:r>
      <w:r w:rsidR="00740987">
        <w:t>P</w:t>
      </w:r>
      <w:r w:rsidRPr="00071F32">
        <w:t xml:space="preserve">rescribed </w:t>
      </w:r>
      <w:r w:rsidR="00141E2A">
        <w:t>a</w:t>
      </w:r>
      <w:r w:rsidRPr="00071F32">
        <w:t xml:space="preserve">uthority </w:t>
      </w:r>
      <w:r w:rsidR="00141E2A">
        <w:t>g</w:t>
      </w:r>
      <w:r w:rsidRPr="00071F32">
        <w:t>rant</w:t>
      </w:r>
      <w:r w:rsidR="00740987">
        <w:t>ing</w:t>
      </w:r>
      <w:r w:rsidRPr="00071F32">
        <w:t xml:space="preserve"> </w:t>
      </w:r>
      <w:r w:rsidR="00141E2A">
        <w:t>a</w:t>
      </w:r>
      <w:r w:rsidRPr="00071F32">
        <w:t xml:space="preserve"> </w:t>
      </w:r>
      <w:r w:rsidR="00141E2A">
        <w:t>s</w:t>
      </w:r>
      <w:r w:rsidRPr="00071F32">
        <w:t xml:space="preserve">hortening </w:t>
      </w:r>
      <w:r w:rsidR="00141E2A">
        <w:t>o</w:t>
      </w:r>
      <w:r w:rsidRPr="00071F32">
        <w:t xml:space="preserve">f </w:t>
      </w:r>
      <w:r w:rsidR="00141E2A">
        <w:t>t</w:t>
      </w:r>
      <w:r w:rsidRPr="00071F32">
        <w:t>ime</w:t>
      </w:r>
      <w:bookmarkEnd w:id="174"/>
      <w:bookmarkEnd w:id="175"/>
      <w:bookmarkEnd w:id="176"/>
    </w:p>
    <w:p w14:paraId="7F2772B2" w14:textId="2B244AF0" w:rsidR="0000310F" w:rsidRDefault="00215F3D" w:rsidP="005116BD">
      <w:pPr>
        <w:spacing w:before="240" w:after="240"/>
        <w:rPr>
          <w:szCs w:val="22"/>
        </w:rPr>
      </w:pPr>
      <w:r w:rsidRPr="00CE6833">
        <w:t xml:space="preserve">If the </w:t>
      </w:r>
      <w:bookmarkStart w:id="177" w:name="OLE_LINK13"/>
      <w:bookmarkStart w:id="178" w:name="OLE_LINK14"/>
      <w:r w:rsidRPr="00CE6833">
        <w:t>prescribed authority</w:t>
      </w:r>
      <w:bookmarkEnd w:id="177"/>
      <w:bookmarkEnd w:id="178"/>
      <w:r w:rsidRPr="00BE2716">
        <w:t xml:space="preserve"> is satisfied that the </w:t>
      </w:r>
      <w:r w:rsidRPr="00D012A8">
        <w:t xml:space="preserve">relevant circumstance for shortening the notice period to less than one month has been met, they will make a note in the box provided at the </w:t>
      </w:r>
      <w:r w:rsidR="00AC13AD" w:rsidRPr="00D012A8">
        <w:t xml:space="preserve">top </w:t>
      </w:r>
      <w:r w:rsidRPr="00D012A8">
        <w:t>of the NOIM on page</w:t>
      </w:r>
      <w:r w:rsidR="008B3B23" w:rsidRPr="00D012A8">
        <w:t xml:space="preserve"> five</w:t>
      </w:r>
      <w:r w:rsidRPr="00D012A8">
        <w:t xml:space="preserve">, sign it, add </w:t>
      </w:r>
      <w:r w:rsidR="00141E2A" w:rsidRPr="00D012A8">
        <w:t>their</w:t>
      </w:r>
      <w:r w:rsidRPr="00D012A8">
        <w:t xml:space="preserve"> designation</w:t>
      </w:r>
      <w:r w:rsidRPr="00A41D35">
        <w:t xml:space="preserve"> and write the date. The original NOIM should then be given by the parties to the </w:t>
      </w:r>
      <w:r w:rsidR="000571EE">
        <w:t>celebrant</w:t>
      </w:r>
      <w:r w:rsidRPr="00A41D35">
        <w:t xml:space="preserve"> before the marriage is solemnised.</w:t>
      </w:r>
      <w:r>
        <w:rPr>
          <w:szCs w:val="22"/>
        </w:rPr>
        <w:t xml:space="preserve"> </w:t>
      </w:r>
      <w:bookmarkStart w:id="179" w:name="_Toc505078919"/>
    </w:p>
    <w:p w14:paraId="27680722" w14:textId="77777777" w:rsidR="00071F32" w:rsidRPr="00A43BB4" w:rsidRDefault="00215F3D" w:rsidP="005116BD">
      <w:pPr>
        <w:pStyle w:val="Heading2"/>
        <w:spacing w:before="240" w:after="240"/>
        <w:ind w:left="1134" w:hanging="1134"/>
      </w:pPr>
      <w:bookmarkStart w:id="180" w:name="_4.5__THE"/>
      <w:bookmarkStart w:id="181" w:name="_Toc508963849"/>
      <w:bookmarkStart w:id="182" w:name="_Toc518290248"/>
      <w:bookmarkEnd w:id="180"/>
      <w:r w:rsidRPr="00A43BB4">
        <w:t>4.</w:t>
      </w:r>
      <w:r w:rsidR="002D6795">
        <w:t>4</w:t>
      </w:r>
      <w:r w:rsidRPr="00A43BB4">
        <w:t xml:space="preserve"> </w:t>
      </w:r>
      <w:r w:rsidR="00EE6509">
        <w:tab/>
      </w:r>
      <w:r w:rsidRPr="00A43BB4">
        <w:t>THE ONE MONTH NOTICE PERIOD</w:t>
      </w:r>
      <w:bookmarkStart w:id="183" w:name="_WHAT_DOES_GIVING"/>
      <w:bookmarkEnd w:id="179"/>
      <w:bookmarkEnd w:id="181"/>
      <w:bookmarkEnd w:id="182"/>
      <w:bookmarkEnd w:id="183"/>
    </w:p>
    <w:p w14:paraId="5CE66F8D" w14:textId="77777777" w:rsidR="00740987" w:rsidRPr="00B06517" w:rsidRDefault="00740987" w:rsidP="00740987">
      <w:pPr>
        <w:pStyle w:val="Heading3"/>
      </w:pPr>
      <w:bookmarkStart w:id="184" w:name="_4.4.1__What"/>
      <w:bookmarkStart w:id="185" w:name="_Toc505078922"/>
      <w:bookmarkStart w:id="186" w:name="_Toc508963852"/>
      <w:bookmarkStart w:id="187" w:name="_Toc518290249"/>
      <w:bookmarkStart w:id="188" w:name="_Toc508963850"/>
      <w:bookmarkEnd w:id="184"/>
      <w:r>
        <w:t xml:space="preserve">4.4.4 </w:t>
      </w:r>
      <w:r>
        <w:tab/>
      </w:r>
      <w:r w:rsidRPr="00B06517">
        <w:t>When does the one month period commence?</w:t>
      </w:r>
      <w:bookmarkEnd w:id="185"/>
      <w:bookmarkEnd w:id="186"/>
      <w:bookmarkEnd w:id="187"/>
    </w:p>
    <w:p w14:paraId="0F526A03" w14:textId="77777777" w:rsidR="00740987" w:rsidRDefault="00740987" w:rsidP="00740987">
      <w:pPr>
        <w:keepNext/>
        <w:keepLines/>
        <w:spacing w:before="240" w:after="240"/>
        <w:rPr>
          <w:szCs w:val="22"/>
        </w:rPr>
      </w:pPr>
      <w:r w:rsidRPr="00A25707">
        <w:rPr>
          <w:szCs w:val="22"/>
        </w:rPr>
        <w:t>The one month notice period begins when the couple give</w:t>
      </w:r>
      <w:r>
        <w:rPr>
          <w:szCs w:val="22"/>
        </w:rPr>
        <w:t>s</w:t>
      </w:r>
      <w:r w:rsidRPr="00A25707">
        <w:rPr>
          <w:szCs w:val="22"/>
        </w:rPr>
        <w:t xml:space="preserve"> the </w:t>
      </w:r>
      <w:r>
        <w:rPr>
          <w:szCs w:val="22"/>
        </w:rPr>
        <w:t>celebrant</w:t>
      </w:r>
      <w:r w:rsidRPr="00A25707">
        <w:rPr>
          <w:szCs w:val="22"/>
        </w:rPr>
        <w:t xml:space="preserve"> the completed and signed NOIM. </w:t>
      </w:r>
      <w:r>
        <w:rPr>
          <w:szCs w:val="22"/>
        </w:rPr>
        <w:t>It does not commence when the couple book the marriage with the celebrant or pay a deposit.</w:t>
      </w:r>
    </w:p>
    <w:p w14:paraId="67B9BD3E" w14:textId="77777777" w:rsidR="00740987" w:rsidRPr="00A25707" w:rsidRDefault="00740987" w:rsidP="00740987">
      <w:pPr>
        <w:spacing w:before="240" w:after="240"/>
        <w:rPr>
          <w:szCs w:val="22"/>
        </w:rPr>
      </w:pPr>
      <w:r>
        <w:rPr>
          <w:szCs w:val="22"/>
        </w:rPr>
        <w:t>T</w:t>
      </w:r>
      <w:r w:rsidRPr="00A25707">
        <w:rPr>
          <w:szCs w:val="22"/>
        </w:rPr>
        <w:t xml:space="preserve">he one month </w:t>
      </w:r>
      <w:r>
        <w:rPr>
          <w:szCs w:val="22"/>
        </w:rPr>
        <w:t xml:space="preserve">notice </w:t>
      </w:r>
      <w:r w:rsidRPr="00A25707">
        <w:rPr>
          <w:szCs w:val="22"/>
        </w:rPr>
        <w:t xml:space="preserve">period can also begin when </w:t>
      </w:r>
      <w:r>
        <w:rPr>
          <w:szCs w:val="22"/>
        </w:rPr>
        <w:t xml:space="preserve">the celebrant is given a completed NOIM signed by </w:t>
      </w:r>
      <w:r w:rsidRPr="00A25707">
        <w:rPr>
          <w:szCs w:val="22"/>
        </w:rPr>
        <w:t>one party to the intended marriage</w:t>
      </w:r>
      <w:r>
        <w:rPr>
          <w:szCs w:val="22"/>
        </w:rPr>
        <w:t xml:space="preserve"> </w:t>
      </w:r>
      <w:r w:rsidRPr="00B04F3C">
        <w:t>(which must include all the relevant information of both parties giving notice)</w:t>
      </w:r>
      <w:r w:rsidRPr="00A25707">
        <w:rPr>
          <w:szCs w:val="22"/>
        </w:rPr>
        <w:t xml:space="preserve">. This situation only arises when the signature of </w:t>
      </w:r>
      <w:r>
        <w:rPr>
          <w:szCs w:val="22"/>
        </w:rPr>
        <w:t xml:space="preserve">the other </w:t>
      </w:r>
      <w:r w:rsidRPr="00A25707">
        <w:rPr>
          <w:szCs w:val="22"/>
        </w:rPr>
        <w:t>party cannot conveniently be obtained at least one month prior to the proposed ceremony</w:t>
      </w:r>
      <w:r>
        <w:rPr>
          <w:szCs w:val="22"/>
        </w:rPr>
        <w:t xml:space="preserve">, for example, where one party is overseas. </w:t>
      </w:r>
      <w:r w:rsidRPr="00A25707">
        <w:rPr>
          <w:szCs w:val="22"/>
        </w:rPr>
        <w:t xml:space="preserve">The NOIM can be </w:t>
      </w:r>
      <w:r>
        <w:rPr>
          <w:szCs w:val="22"/>
        </w:rPr>
        <w:t xml:space="preserve">given when </w:t>
      </w:r>
      <w:r w:rsidRPr="00A25707">
        <w:rPr>
          <w:szCs w:val="22"/>
        </w:rPr>
        <w:t>signed by</w:t>
      </w:r>
      <w:r>
        <w:rPr>
          <w:szCs w:val="22"/>
        </w:rPr>
        <w:t xml:space="preserve"> only</w:t>
      </w:r>
      <w:r w:rsidRPr="00A25707">
        <w:rPr>
          <w:szCs w:val="22"/>
        </w:rPr>
        <w:t xml:space="preserve"> one of the parties to the proposed marriage provided the other party signs the NOIM in the presence of the </w:t>
      </w:r>
      <w:r>
        <w:rPr>
          <w:szCs w:val="22"/>
        </w:rPr>
        <w:t>celebrant</w:t>
      </w:r>
      <w:r w:rsidRPr="00A25707">
        <w:rPr>
          <w:szCs w:val="22"/>
        </w:rPr>
        <w:t xml:space="preserve"> before the marriage is solemnised. The </w:t>
      </w:r>
      <w:r>
        <w:rPr>
          <w:szCs w:val="22"/>
        </w:rPr>
        <w:t>celebrant</w:t>
      </w:r>
      <w:r w:rsidRPr="00A25707">
        <w:rPr>
          <w:szCs w:val="22"/>
        </w:rPr>
        <w:t xml:space="preserve"> must be satisfied that the party who has not signed the NOIM has a genuine reaso</w:t>
      </w:r>
      <w:r>
        <w:rPr>
          <w:szCs w:val="22"/>
        </w:rPr>
        <w:t>n</w:t>
      </w:r>
      <w:r w:rsidRPr="00A25707">
        <w:rPr>
          <w:szCs w:val="22"/>
        </w:rPr>
        <w:t xml:space="preserve"> for not being able to do so at the time, is fully aware of the marriage and that their documents are in order. </w:t>
      </w:r>
      <w:r>
        <w:rPr>
          <w:szCs w:val="22"/>
        </w:rPr>
        <w:t>Celebrant</w:t>
      </w:r>
      <w:r w:rsidRPr="00A25707">
        <w:rPr>
          <w:szCs w:val="22"/>
        </w:rPr>
        <w:t xml:space="preserve">s should exercise caution in these situations as a party to a marriage may attempt to use this exception for a ‘surprise wedding’. </w:t>
      </w:r>
      <w:r>
        <w:rPr>
          <w:szCs w:val="22"/>
        </w:rPr>
        <w:t xml:space="preserve">For further information on surprise weddings, see </w:t>
      </w:r>
      <w:hyperlink w:anchor="_11.1__SURPRISE" w:history="1">
        <w:r w:rsidRPr="00BA1DF5">
          <w:rPr>
            <w:rStyle w:val="Hyperlink"/>
            <w:szCs w:val="22"/>
          </w:rPr>
          <w:t>Part 1</w:t>
        </w:r>
        <w:r>
          <w:rPr>
            <w:rStyle w:val="Hyperlink"/>
            <w:szCs w:val="22"/>
          </w:rPr>
          <w:t>1</w:t>
        </w:r>
        <w:r w:rsidRPr="00BA1DF5">
          <w:rPr>
            <w:rStyle w:val="Hyperlink"/>
            <w:szCs w:val="22"/>
          </w:rPr>
          <w:t>.1</w:t>
        </w:r>
      </w:hyperlink>
      <w:r>
        <w:rPr>
          <w:szCs w:val="22"/>
        </w:rPr>
        <w:t xml:space="preserve"> of these guidelines.</w:t>
      </w:r>
    </w:p>
    <w:p w14:paraId="5B9DF0A7" w14:textId="77777777" w:rsidR="00740987" w:rsidRDefault="00740987" w:rsidP="00740987">
      <w:pPr>
        <w:spacing w:before="240" w:after="240"/>
        <w:rPr>
          <w:szCs w:val="22"/>
        </w:rPr>
      </w:pPr>
      <w:r w:rsidRPr="00A25707">
        <w:rPr>
          <w:szCs w:val="22"/>
        </w:rPr>
        <w:t xml:space="preserve">When a celebrant receives a NOIM, they must write the date on which the NOIM was received in the space provided. </w:t>
      </w:r>
    </w:p>
    <w:p w14:paraId="55261D8B" w14:textId="77777777" w:rsidR="00740987" w:rsidRDefault="00740987" w:rsidP="0047553F">
      <w:r>
        <w:lastRenderedPageBreak/>
        <w:t xml:space="preserve">For further information on how to </w:t>
      </w:r>
      <w:r w:rsidRPr="00E1021F">
        <w:t>calculate the one month period</w:t>
      </w:r>
      <w:r>
        <w:t xml:space="preserve">, see </w:t>
      </w:r>
      <w:hyperlink w:anchor="_4.4.1__What" w:history="1">
        <w:r w:rsidRPr="002D6795">
          <w:rPr>
            <w:rStyle w:val="Hyperlink"/>
          </w:rPr>
          <w:t>Part 4.4.1</w:t>
        </w:r>
      </w:hyperlink>
      <w:r w:rsidR="00E816A3">
        <w:t xml:space="preserve"> of these guidelines.</w:t>
      </w:r>
    </w:p>
    <w:p w14:paraId="32484666" w14:textId="77777777" w:rsidR="00FB3E17" w:rsidRPr="00071F32" w:rsidRDefault="00A43BB4" w:rsidP="00CE610B">
      <w:pPr>
        <w:pStyle w:val="Heading3"/>
      </w:pPr>
      <w:bookmarkStart w:id="189" w:name="_Toc518290250"/>
      <w:r>
        <w:t>4.</w:t>
      </w:r>
      <w:r w:rsidR="002D6795">
        <w:t>4</w:t>
      </w:r>
      <w:r>
        <w:t xml:space="preserve">.1 </w:t>
      </w:r>
      <w:r w:rsidR="00EE6509">
        <w:tab/>
      </w:r>
      <w:r w:rsidRPr="00A43BB4">
        <w:t xml:space="preserve">What </w:t>
      </w:r>
      <w:r w:rsidR="003D4305" w:rsidRPr="00A43BB4">
        <w:t>does giving the notice ‘not later than one month before the date of the marriage’ mean</w:t>
      </w:r>
      <w:r w:rsidRPr="00A43BB4">
        <w:t>?</w:t>
      </w:r>
      <w:bookmarkEnd w:id="188"/>
      <w:bookmarkEnd w:id="189"/>
    </w:p>
    <w:p w14:paraId="19C175EC" w14:textId="77777777" w:rsidR="00215F3D" w:rsidRDefault="00215F3D" w:rsidP="00566DB7">
      <w:pPr>
        <w:spacing w:before="240" w:after="240"/>
        <w:rPr>
          <w:szCs w:val="22"/>
        </w:rPr>
      </w:pPr>
      <w:r w:rsidRPr="00E8403B">
        <w:rPr>
          <w:szCs w:val="22"/>
        </w:rPr>
        <w:t>S</w:t>
      </w:r>
      <w:r w:rsidR="00C638F3">
        <w:rPr>
          <w:szCs w:val="22"/>
        </w:rPr>
        <w:t>ubs</w:t>
      </w:r>
      <w:r w:rsidRPr="00E8403B">
        <w:rPr>
          <w:szCs w:val="22"/>
        </w:rPr>
        <w:t>ection 2G</w:t>
      </w:r>
      <w:r w:rsidR="00C638F3">
        <w:rPr>
          <w:szCs w:val="22"/>
        </w:rPr>
        <w:t>(1)</w:t>
      </w:r>
      <w:r w:rsidRPr="00E8403B">
        <w:rPr>
          <w:szCs w:val="22"/>
        </w:rPr>
        <w:t xml:space="preserve"> </w:t>
      </w:r>
      <w:r w:rsidR="00FB3E17">
        <w:rPr>
          <w:szCs w:val="22"/>
        </w:rPr>
        <w:t xml:space="preserve">of the </w:t>
      </w:r>
      <w:hyperlink r:id="rId31" w:history="1">
        <w:r w:rsidR="00FB3E17" w:rsidRPr="00D1360D">
          <w:rPr>
            <w:rStyle w:val="Hyperlink"/>
            <w:i/>
            <w:szCs w:val="22"/>
          </w:rPr>
          <w:t>Acts Interpretation Act 1901</w:t>
        </w:r>
        <w:r w:rsidR="00FB3E17" w:rsidRPr="00D1360D">
          <w:rPr>
            <w:rStyle w:val="Hyperlink"/>
            <w:szCs w:val="22"/>
          </w:rPr>
          <w:t xml:space="preserve"> </w:t>
        </w:r>
      </w:hyperlink>
      <w:r w:rsidRPr="00E8403B">
        <w:rPr>
          <w:szCs w:val="22"/>
        </w:rPr>
        <w:t xml:space="preserve">provides that </w:t>
      </w:r>
      <w:r w:rsidR="00C638F3">
        <w:rPr>
          <w:szCs w:val="22"/>
        </w:rPr>
        <w:t xml:space="preserve">(subject to a contrary intention) </w:t>
      </w:r>
      <w:r w:rsidRPr="00E8403B">
        <w:rPr>
          <w:szCs w:val="22"/>
        </w:rPr>
        <w:t xml:space="preserve">in any Act, </w:t>
      </w:r>
      <w:r w:rsidRPr="00740987">
        <w:rPr>
          <w:i/>
          <w:szCs w:val="22"/>
        </w:rPr>
        <w:t>month</w:t>
      </w:r>
      <w:r w:rsidRPr="00740987">
        <w:rPr>
          <w:szCs w:val="22"/>
        </w:rPr>
        <w:t xml:space="preserve"> </w:t>
      </w:r>
      <w:r w:rsidRPr="00E8403B">
        <w:rPr>
          <w:szCs w:val="22"/>
        </w:rPr>
        <w:t>means a period</w:t>
      </w:r>
      <w:r w:rsidR="00B0166B">
        <w:rPr>
          <w:szCs w:val="22"/>
        </w:rPr>
        <w:t xml:space="preserve"> </w:t>
      </w:r>
      <w:r w:rsidR="006C5C21">
        <w:rPr>
          <w:szCs w:val="22"/>
        </w:rPr>
        <w:t>s</w:t>
      </w:r>
      <w:r w:rsidRPr="00E8403B">
        <w:rPr>
          <w:szCs w:val="22"/>
        </w:rPr>
        <w:t xml:space="preserve">tarting at the start of any day of one of the calendar months; </w:t>
      </w:r>
      <w:r w:rsidR="00361536">
        <w:rPr>
          <w:szCs w:val="22"/>
        </w:rPr>
        <w:t>and</w:t>
      </w:r>
      <w:r w:rsidR="006C5C21">
        <w:rPr>
          <w:szCs w:val="22"/>
        </w:rPr>
        <w:t xml:space="preserve"> </w:t>
      </w:r>
      <w:r w:rsidRPr="00E8403B">
        <w:rPr>
          <w:szCs w:val="22"/>
        </w:rPr>
        <w:t>ending</w:t>
      </w:r>
      <w:r w:rsidR="006C5C21">
        <w:rPr>
          <w:szCs w:val="22"/>
        </w:rPr>
        <w:t xml:space="preserve"> </w:t>
      </w:r>
      <w:r w:rsidRPr="00E8403B">
        <w:rPr>
          <w:szCs w:val="22"/>
        </w:rPr>
        <w:t>immediately before the start of the corresponding day of the next calendar month</w:t>
      </w:r>
      <w:r w:rsidR="006C5C21">
        <w:rPr>
          <w:szCs w:val="22"/>
        </w:rPr>
        <w:t>,</w:t>
      </w:r>
      <w:r w:rsidRPr="00E8403B">
        <w:rPr>
          <w:szCs w:val="22"/>
        </w:rPr>
        <w:t xml:space="preserve"> or if there is no such day – at the e</w:t>
      </w:r>
      <w:r w:rsidR="008557A2">
        <w:rPr>
          <w:szCs w:val="22"/>
        </w:rPr>
        <w:t>nd of the next calendar month.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15F3D" w:rsidRPr="00073C40" w14:paraId="4453ED8D" w14:textId="77777777" w:rsidTr="00140FD6">
        <w:tc>
          <w:tcPr>
            <w:tcW w:w="9242" w:type="dxa"/>
            <w:tcBorders>
              <w:top w:val="nil"/>
              <w:left w:val="nil"/>
              <w:bottom w:val="nil"/>
              <w:right w:val="nil"/>
            </w:tcBorders>
          </w:tcPr>
          <w:p w14:paraId="2DD5A16C" w14:textId="77777777" w:rsidR="00A65567" w:rsidRDefault="00B0166B" w:rsidP="004B17BB">
            <w:pPr>
              <w:spacing w:before="0"/>
              <w:rPr>
                <w:szCs w:val="22"/>
              </w:rPr>
            </w:pPr>
            <w:r>
              <w:rPr>
                <w:szCs w:val="22"/>
              </w:rPr>
              <w:t xml:space="preserve">The </w:t>
            </w:r>
            <w:r w:rsidR="006C5C21">
              <w:rPr>
                <w:szCs w:val="22"/>
              </w:rPr>
              <w:t>relevant parts of</w:t>
            </w:r>
            <w:r>
              <w:rPr>
                <w:szCs w:val="22"/>
              </w:rPr>
              <w:t xml:space="preserve"> </w:t>
            </w:r>
            <w:r w:rsidR="00302872">
              <w:rPr>
                <w:szCs w:val="22"/>
              </w:rPr>
              <w:t>s</w:t>
            </w:r>
            <w:r>
              <w:rPr>
                <w:szCs w:val="22"/>
              </w:rPr>
              <w:t xml:space="preserve">ection 2G </w:t>
            </w:r>
            <w:r w:rsidR="006C5C21">
              <w:rPr>
                <w:szCs w:val="22"/>
              </w:rPr>
              <w:t>are</w:t>
            </w:r>
            <w:r>
              <w:rPr>
                <w:szCs w:val="22"/>
              </w:rPr>
              <w:t xml:space="preserve"> set out below</w:t>
            </w:r>
            <w:r w:rsidR="006C5C21">
              <w:rPr>
                <w:szCs w:val="22"/>
              </w:rPr>
              <w:t>,</w:t>
            </w:r>
            <w:r>
              <w:rPr>
                <w:szCs w:val="22"/>
              </w:rPr>
              <w:t xml:space="preserve"> </w:t>
            </w:r>
            <w:r w:rsidR="004A50A7">
              <w:rPr>
                <w:szCs w:val="22"/>
              </w:rPr>
              <w:t>including</w:t>
            </w:r>
            <w:r>
              <w:rPr>
                <w:szCs w:val="22"/>
              </w:rPr>
              <w:t xml:space="preserve"> examples</w:t>
            </w:r>
            <w:r w:rsidR="00361536">
              <w:rPr>
                <w:szCs w:val="22"/>
              </w:rPr>
              <w:t>.</w:t>
            </w:r>
            <w:bookmarkStart w:id="190" w:name="_Toc295918294"/>
          </w:p>
          <w:p w14:paraId="779E7908" w14:textId="77777777" w:rsidR="00215F3D" w:rsidRDefault="00215F3D" w:rsidP="00371F71">
            <w:pPr>
              <w:rPr>
                <w:szCs w:val="22"/>
              </w:rPr>
            </w:pPr>
            <w:r w:rsidRPr="00740987">
              <w:rPr>
                <w:szCs w:val="22"/>
              </w:rPr>
              <w:t>The term ‘month’</w:t>
            </w:r>
            <w:r w:rsidRPr="003A5982">
              <w:rPr>
                <w:szCs w:val="22"/>
              </w:rPr>
              <w:t xml:space="preserve"> is defined in s</w:t>
            </w:r>
            <w:r w:rsidR="004A50A7">
              <w:rPr>
                <w:szCs w:val="22"/>
              </w:rPr>
              <w:t>ubs</w:t>
            </w:r>
            <w:r w:rsidRPr="003A5982">
              <w:rPr>
                <w:szCs w:val="22"/>
              </w:rPr>
              <w:t>ection 2G</w:t>
            </w:r>
            <w:r w:rsidR="00EB4D77">
              <w:rPr>
                <w:szCs w:val="22"/>
              </w:rPr>
              <w:t>(1)</w:t>
            </w:r>
            <w:r w:rsidRPr="003A5982">
              <w:rPr>
                <w:szCs w:val="22"/>
              </w:rPr>
              <w:t xml:space="preserve"> of the </w:t>
            </w:r>
            <w:hyperlink r:id="rId32" w:history="1">
              <w:r w:rsidRPr="00F11F41">
                <w:rPr>
                  <w:rStyle w:val="Hyperlink"/>
                  <w:i/>
                  <w:szCs w:val="22"/>
                </w:rPr>
                <w:t>Acts Interpretation Act 1901</w:t>
              </w:r>
              <w:r w:rsidRPr="00F11F41">
                <w:rPr>
                  <w:rStyle w:val="Hyperlink"/>
                  <w:szCs w:val="22"/>
                </w:rPr>
                <w:t xml:space="preserve"> </w:t>
              </w:r>
            </w:hyperlink>
            <w:r w:rsidRPr="003A5982">
              <w:rPr>
                <w:szCs w:val="22"/>
              </w:rPr>
              <w:t>as follows:</w:t>
            </w:r>
          </w:p>
          <w:p w14:paraId="15962F14" w14:textId="77777777" w:rsidR="00215F3D" w:rsidRPr="00073C40" w:rsidRDefault="00215F3D" w:rsidP="00371F71">
            <w:pPr>
              <w:rPr>
                <w:rFonts w:eastAsia="Calibri"/>
              </w:rPr>
            </w:pPr>
            <w:r w:rsidRPr="00073C40">
              <w:rPr>
                <w:rFonts w:eastAsia="Calibri"/>
              </w:rPr>
              <w:t>(1)  In any Act, month means a period:</w:t>
            </w:r>
          </w:p>
          <w:p w14:paraId="3D98DFD1" w14:textId="77777777" w:rsidR="00215F3D" w:rsidRPr="00073C40" w:rsidRDefault="00215F3D" w:rsidP="00371F71">
            <w:pPr>
              <w:pStyle w:val="subsection"/>
              <w:spacing w:before="120" w:beforeAutospacing="0" w:after="0" w:afterAutospacing="0"/>
              <w:ind w:left="720"/>
              <w:rPr>
                <w:rFonts w:ascii="Calibri" w:eastAsia="Calibri" w:hAnsi="Calibri"/>
                <w:sz w:val="22"/>
                <w:szCs w:val="22"/>
                <w:lang w:eastAsia="en-US"/>
              </w:rPr>
            </w:pPr>
            <w:r w:rsidRPr="00073C40">
              <w:rPr>
                <w:rFonts w:ascii="Calibri" w:eastAsia="Calibri" w:hAnsi="Calibri"/>
                <w:sz w:val="22"/>
                <w:szCs w:val="22"/>
                <w:lang w:eastAsia="en-US"/>
              </w:rPr>
              <w:t>(a)  starting at the start of any day of one of the calendar months; and</w:t>
            </w:r>
          </w:p>
          <w:p w14:paraId="2CCF2EB1" w14:textId="77777777" w:rsidR="00215F3D" w:rsidRPr="00073C40" w:rsidRDefault="00215F3D" w:rsidP="00BC306E">
            <w:pPr>
              <w:pStyle w:val="paragraph0"/>
              <w:ind w:left="720"/>
              <w:rPr>
                <w:rFonts w:ascii="Calibri" w:eastAsia="Calibri" w:hAnsi="Calibri"/>
                <w:sz w:val="22"/>
                <w:szCs w:val="22"/>
                <w:lang w:eastAsia="en-US"/>
              </w:rPr>
            </w:pPr>
            <w:r w:rsidRPr="00073C40">
              <w:rPr>
                <w:rFonts w:ascii="Calibri" w:eastAsia="Calibri" w:hAnsi="Calibri"/>
                <w:sz w:val="22"/>
                <w:szCs w:val="22"/>
                <w:lang w:eastAsia="en-US"/>
              </w:rPr>
              <w:t>(b)  ending:</w:t>
            </w:r>
          </w:p>
          <w:p w14:paraId="233F0702" w14:textId="77777777" w:rsidR="00215F3D" w:rsidRPr="00073C40" w:rsidRDefault="00215F3D" w:rsidP="002946E4">
            <w:pPr>
              <w:pStyle w:val="paragraphsub"/>
              <w:ind w:left="1701" w:hanging="283"/>
              <w:rPr>
                <w:rFonts w:ascii="Calibri" w:eastAsia="Calibri" w:hAnsi="Calibri"/>
                <w:sz w:val="22"/>
                <w:szCs w:val="22"/>
                <w:lang w:eastAsia="en-US"/>
              </w:rPr>
            </w:pPr>
            <w:r w:rsidRPr="00073C40">
              <w:rPr>
                <w:rFonts w:ascii="Calibri" w:eastAsia="Calibri" w:hAnsi="Calibri"/>
                <w:sz w:val="22"/>
                <w:szCs w:val="22"/>
                <w:lang w:eastAsia="en-US"/>
              </w:rPr>
              <w:t>(i)  immediately before the start of the corresponding day of the next calendar</w:t>
            </w:r>
            <w:r w:rsidR="00C54F37">
              <w:rPr>
                <w:rFonts w:ascii="Calibri" w:eastAsia="Calibri" w:hAnsi="Calibri"/>
                <w:sz w:val="22"/>
                <w:szCs w:val="22"/>
                <w:lang w:eastAsia="en-US"/>
              </w:rPr>
              <w:t xml:space="preserve"> </w:t>
            </w:r>
            <w:r w:rsidRPr="00073C40">
              <w:rPr>
                <w:rFonts w:ascii="Calibri" w:eastAsia="Calibri" w:hAnsi="Calibri"/>
                <w:sz w:val="22"/>
                <w:szCs w:val="22"/>
                <w:lang w:eastAsia="en-US"/>
              </w:rPr>
              <w:t>month; or</w:t>
            </w:r>
          </w:p>
          <w:p w14:paraId="43FC8EE0" w14:textId="77777777" w:rsidR="00215F3D" w:rsidRPr="00073C40" w:rsidRDefault="00215F3D" w:rsidP="00031832">
            <w:pPr>
              <w:pStyle w:val="paragraphsub"/>
              <w:ind w:left="1701" w:hanging="283"/>
              <w:rPr>
                <w:rFonts w:ascii="Calibri" w:eastAsia="Calibri" w:hAnsi="Calibri"/>
                <w:sz w:val="22"/>
                <w:szCs w:val="22"/>
                <w:lang w:eastAsia="en-US"/>
              </w:rPr>
            </w:pPr>
            <w:r w:rsidRPr="00073C40">
              <w:rPr>
                <w:rFonts w:ascii="Calibri" w:eastAsia="Calibri" w:hAnsi="Calibri"/>
                <w:sz w:val="22"/>
                <w:szCs w:val="22"/>
                <w:lang w:eastAsia="en-US"/>
              </w:rPr>
              <w:t>(ii)  if there is no such day—at the end of the next calendar month.</w:t>
            </w:r>
          </w:p>
          <w:p w14:paraId="4B01F53A" w14:textId="77777777" w:rsidR="00215F3D" w:rsidRPr="00073C40" w:rsidRDefault="00215F3D" w:rsidP="00BC306E">
            <w:pPr>
              <w:pStyle w:val="notetext"/>
              <w:rPr>
                <w:rFonts w:ascii="Calibri" w:eastAsia="Calibri" w:hAnsi="Calibri"/>
                <w:sz w:val="22"/>
                <w:szCs w:val="22"/>
                <w:lang w:eastAsia="en-US"/>
              </w:rPr>
            </w:pPr>
            <w:r w:rsidRPr="004333DA">
              <w:rPr>
                <w:rFonts w:ascii="Calibri" w:eastAsia="Calibri" w:hAnsi="Calibri"/>
                <w:sz w:val="22"/>
                <w:szCs w:val="22"/>
                <w:lang w:eastAsia="en-US"/>
              </w:rPr>
              <w:t>Example 1:</w:t>
            </w:r>
            <w:r w:rsidRPr="00073C40">
              <w:rPr>
                <w:rFonts w:ascii="Calibri" w:eastAsia="Calibri" w:hAnsi="Calibri"/>
                <w:sz w:val="22"/>
                <w:szCs w:val="22"/>
                <w:lang w:eastAsia="en-US"/>
              </w:rPr>
              <w:t xml:space="preserve"> A month starting on 15 December in a year ends immediately before 15 January in the next year.</w:t>
            </w:r>
          </w:p>
          <w:p w14:paraId="25298159" w14:textId="77777777" w:rsidR="00B06517" w:rsidRPr="00031832" w:rsidRDefault="00215F3D" w:rsidP="00611D63">
            <w:pPr>
              <w:pStyle w:val="notetext"/>
              <w:rPr>
                <w:rFonts w:ascii="Calibri" w:eastAsia="Calibri" w:hAnsi="Calibri"/>
                <w:sz w:val="22"/>
                <w:szCs w:val="22"/>
                <w:lang w:eastAsia="en-US"/>
              </w:rPr>
            </w:pPr>
            <w:r w:rsidRPr="004333DA">
              <w:rPr>
                <w:rFonts w:ascii="Calibri" w:eastAsia="Calibri" w:hAnsi="Calibri"/>
                <w:sz w:val="22"/>
                <w:szCs w:val="22"/>
                <w:lang w:eastAsia="en-US"/>
              </w:rPr>
              <w:t>Example 2:</w:t>
            </w:r>
            <w:r w:rsidRPr="00073C40">
              <w:rPr>
                <w:rFonts w:ascii="Calibri" w:eastAsia="Calibri" w:hAnsi="Calibri"/>
                <w:sz w:val="22"/>
                <w:szCs w:val="22"/>
                <w:lang w:eastAsia="en-US"/>
              </w:rPr>
              <w:t xml:space="preserve"> A month starting on 31 August in a year ends at the end of September in that year (because September is the calendar month coming after August and does not have 31 days).</w:t>
            </w:r>
          </w:p>
        </w:tc>
      </w:tr>
    </w:tbl>
    <w:p w14:paraId="62CD193B" w14:textId="77777777" w:rsidR="00F46063" w:rsidRDefault="00F46063" w:rsidP="00F46063">
      <w:pPr>
        <w:spacing w:before="0" w:after="0" w:line="240" w:lineRule="auto"/>
        <w:jc w:val="both"/>
        <w:rPr>
          <w:szCs w:val="22"/>
        </w:rPr>
      </w:pPr>
      <w:bookmarkStart w:id="191" w:name="_Toc505078921"/>
      <w:bookmarkEnd w:id="190"/>
    </w:p>
    <w:p w14:paraId="714DD28F" w14:textId="77777777" w:rsidR="006F485B" w:rsidRDefault="006F485B" w:rsidP="00F46063">
      <w:pPr>
        <w:spacing w:before="0"/>
        <w:rPr>
          <w:szCs w:val="22"/>
        </w:rPr>
      </w:pPr>
      <w:r>
        <w:rPr>
          <w:szCs w:val="22"/>
        </w:rPr>
        <w:t>Subsection 36(1) of the Acts Interpretation Act deals with how time periods are calculated and includes a table to show how different scenarios are to be interpreted in Commonwealth Acts and provides examples.</w:t>
      </w:r>
    </w:p>
    <w:p w14:paraId="5193A7E4" w14:textId="77777777" w:rsidR="006F485B" w:rsidRDefault="006F485B" w:rsidP="006F485B">
      <w:pPr>
        <w:spacing w:before="120" w:after="0"/>
        <w:jc w:val="both"/>
        <w:rPr>
          <w:szCs w:val="22"/>
        </w:rPr>
      </w:pPr>
      <w:r>
        <w:rPr>
          <w:szCs w:val="22"/>
        </w:rPr>
        <w:t>The relevant parts of section 36 are set out below, including examples</w:t>
      </w:r>
      <w:r w:rsidR="00F46063">
        <w:rPr>
          <w:szCs w:val="22"/>
        </w:rPr>
        <w:t>.</w:t>
      </w:r>
    </w:p>
    <w:p w14:paraId="289CBE0E" w14:textId="77777777" w:rsidR="006F485B" w:rsidRDefault="00093B33" w:rsidP="006F485B">
      <w:pPr>
        <w:spacing w:before="120" w:after="0"/>
        <w:jc w:val="both"/>
        <w:rPr>
          <w:szCs w:val="22"/>
        </w:rPr>
      </w:pPr>
      <w:r>
        <w:rPr>
          <w:szCs w:val="22"/>
        </w:rPr>
        <w:t xml:space="preserve">(1) </w:t>
      </w:r>
      <w:r w:rsidRPr="00093B33">
        <w:rPr>
          <w:szCs w:val="22"/>
        </w:rPr>
        <w:t>A period of time referred to in an Act that is of a kind mentioned in column 1 of an item in the following table is to be calculated according to the rule mentioned in column 2 of that item:</w:t>
      </w:r>
    </w:p>
    <w:p w14:paraId="2033EBF7" w14:textId="77777777" w:rsidR="00093B33" w:rsidRDefault="00093B33" w:rsidP="006F485B">
      <w:pPr>
        <w:spacing w:before="120" w:after="0"/>
        <w:jc w:val="both"/>
        <w:rPr>
          <w:szCs w:val="22"/>
        </w:rPr>
      </w:pPr>
      <w:r>
        <w:rPr>
          <w:szCs w:val="22"/>
        </w:rPr>
        <w:t>Calculating periods of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93B33" w14:paraId="25586F5B" w14:textId="77777777" w:rsidTr="00093B33">
        <w:tc>
          <w:tcPr>
            <w:tcW w:w="3080" w:type="dxa"/>
          </w:tcPr>
          <w:p w14:paraId="02F02426" w14:textId="77777777" w:rsidR="00093B33" w:rsidRDefault="00093B33" w:rsidP="006F485B">
            <w:pPr>
              <w:spacing w:before="120" w:after="0"/>
              <w:jc w:val="both"/>
              <w:rPr>
                <w:szCs w:val="22"/>
              </w:rPr>
            </w:pPr>
          </w:p>
        </w:tc>
        <w:tc>
          <w:tcPr>
            <w:tcW w:w="3081" w:type="dxa"/>
          </w:tcPr>
          <w:p w14:paraId="51A768DF" w14:textId="77777777" w:rsidR="00093B33" w:rsidRDefault="00093B33" w:rsidP="006F485B">
            <w:pPr>
              <w:spacing w:before="120" w:after="0"/>
              <w:jc w:val="both"/>
              <w:rPr>
                <w:szCs w:val="22"/>
              </w:rPr>
            </w:pPr>
            <w:r>
              <w:rPr>
                <w:szCs w:val="22"/>
              </w:rPr>
              <w:t>Column 1</w:t>
            </w:r>
          </w:p>
        </w:tc>
        <w:tc>
          <w:tcPr>
            <w:tcW w:w="3081" w:type="dxa"/>
          </w:tcPr>
          <w:p w14:paraId="1E6F0D28" w14:textId="77777777" w:rsidR="00093B33" w:rsidRDefault="00093B33" w:rsidP="006F485B">
            <w:pPr>
              <w:spacing w:before="120" w:after="0"/>
              <w:jc w:val="both"/>
              <w:rPr>
                <w:szCs w:val="22"/>
              </w:rPr>
            </w:pPr>
            <w:r>
              <w:rPr>
                <w:szCs w:val="22"/>
              </w:rPr>
              <w:t>Column 2</w:t>
            </w:r>
          </w:p>
        </w:tc>
      </w:tr>
      <w:tr w:rsidR="00093B33" w14:paraId="424244BC" w14:textId="77777777" w:rsidTr="00093B33">
        <w:tc>
          <w:tcPr>
            <w:tcW w:w="3080" w:type="dxa"/>
          </w:tcPr>
          <w:p w14:paraId="4CB4B5E6" w14:textId="77777777" w:rsidR="00093B33" w:rsidRDefault="00093B33" w:rsidP="006F485B">
            <w:pPr>
              <w:spacing w:before="120" w:after="0"/>
              <w:jc w:val="both"/>
              <w:rPr>
                <w:szCs w:val="22"/>
              </w:rPr>
            </w:pPr>
            <w:r>
              <w:rPr>
                <w:szCs w:val="22"/>
              </w:rPr>
              <w:t>Item</w:t>
            </w:r>
          </w:p>
        </w:tc>
        <w:tc>
          <w:tcPr>
            <w:tcW w:w="3081" w:type="dxa"/>
          </w:tcPr>
          <w:p w14:paraId="4BB3091A" w14:textId="77777777" w:rsidR="00093B33" w:rsidRDefault="00093B33" w:rsidP="006F485B">
            <w:pPr>
              <w:spacing w:before="120" w:after="0"/>
              <w:jc w:val="both"/>
              <w:rPr>
                <w:szCs w:val="22"/>
              </w:rPr>
            </w:pPr>
            <w:r>
              <w:rPr>
                <w:szCs w:val="22"/>
              </w:rPr>
              <w:t>If the period of time:</w:t>
            </w:r>
          </w:p>
        </w:tc>
        <w:tc>
          <w:tcPr>
            <w:tcW w:w="3081" w:type="dxa"/>
          </w:tcPr>
          <w:p w14:paraId="2E710E67" w14:textId="77777777" w:rsidR="00093B33" w:rsidRDefault="00093B33" w:rsidP="006F485B">
            <w:pPr>
              <w:spacing w:before="120" w:after="0"/>
              <w:jc w:val="both"/>
              <w:rPr>
                <w:szCs w:val="22"/>
              </w:rPr>
            </w:pPr>
            <w:r>
              <w:rPr>
                <w:szCs w:val="22"/>
              </w:rPr>
              <w:t>then the period of time:</w:t>
            </w:r>
          </w:p>
        </w:tc>
      </w:tr>
      <w:tr w:rsidR="00093B33" w14:paraId="7BADE7F5" w14:textId="77777777" w:rsidTr="00093B33">
        <w:tc>
          <w:tcPr>
            <w:tcW w:w="3080" w:type="dxa"/>
          </w:tcPr>
          <w:p w14:paraId="0353A66F" w14:textId="77777777" w:rsidR="00093B33" w:rsidRDefault="00093B33" w:rsidP="006F485B">
            <w:pPr>
              <w:spacing w:before="120" w:after="0"/>
              <w:jc w:val="both"/>
              <w:rPr>
                <w:szCs w:val="22"/>
              </w:rPr>
            </w:pPr>
            <w:r>
              <w:rPr>
                <w:szCs w:val="22"/>
              </w:rPr>
              <w:t>…</w:t>
            </w:r>
          </w:p>
        </w:tc>
        <w:tc>
          <w:tcPr>
            <w:tcW w:w="3081" w:type="dxa"/>
          </w:tcPr>
          <w:p w14:paraId="3B24A466" w14:textId="77777777" w:rsidR="00093B33" w:rsidRDefault="00DB4AB8" w:rsidP="006F485B">
            <w:pPr>
              <w:spacing w:before="120" w:after="0"/>
              <w:jc w:val="both"/>
              <w:rPr>
                <w:szCs w:val="22"/>
              </w:rPr>
            </w:pPr>
            <w:r>
              <w:rPr>
                <w:szCs w:val="22"/>
              </w:rPr>
              <w:t>…</w:t>
            </w:r>
          </w:p>
        </w:tc>
        <w:tc>
          <w:tcPr>
            <w:tcW w:w="3081" w:type="dxa"/>
          </w:tcPr>
          <w:p w14:paraId="07C3C01E" w14:textId="77777777" w:rsidR="00093B33" w:rsidRDefault="00DB4AB8" w:rsidP="006F485B">
            <w:pPr>
              <w:spacing w:before="120" w:after="0"/>
              <w:jc w:val="both"/>
              <w:rPr>
                <w:szCs w:val="22"/>
              </w:rPr>
            </w:pPr>
            <w:r>
              <w:rPr>
                <w:szCs w:val="22"/>
              </w:rPr>
              <w:t>…</w:t>
            </w:r>
          </w:p>
        </w:tc>
      </w:tr>
      <w:tr w:rsidR="00093B33" w14:paraId="66CD48AC" w14:textId="77777777" w:rsidTr="00093B33">
        <w:tc>
          <w:tcPr>
            <w:tcW w:w="3080" w:type="dxa"/>
          </w:tcPr>
          <w:p w14:paraId="59A89086" w14:textId="77777777" w:rsidR="00093B33" w:rsidRDefault="00093B33" w:rsidP="006F485B">
            <w:pPr>
              <w:spacing w:before="120" w:after="0"/>
              <w:jc w:val="both"/>
              <w:rPr>
                <w:szCs w:val="22"/>
              </w:rPr>
            </w:pPr>
            <w:r>
              <w:rPr>
                <w:szCs w:val="22"/>
              </w:rPr>
              <w:t>7</w:t>
            </w:r>
          </w:p>
        </w:tc>
        <w:tc>
          <w:tcPr>
            <w:tcW w:w="3081" w:type="dxa"/>
          </w:tcPr>
          <w:p w14:paraId="32BD3B86" w14:textId="77777777" w:rsidR="00093B33" w:rsidRDefault="00093B33" w:rsidP="006F485B">
            <w:pPr>
              <w:spacing w:before="120" w:after="0"/>
              <w:jc w:val="both"/>
              <w:rPr>
                <w:szCs w:val="22"/>
              </w:rPr>
            </w:pPr>
            <w:r>
              <w:rPr>
                <w:szCs w:val="22"/>
              </w:rPr>
              <w:t>is expressed to end before a specified day</w:t>
            </w:r>
          </w:p>
        </w:tc>
        <w:tc>
          <w:tcPr>
            <w:tcW w:w="3081" w:type="dxa"/>
          </w:tcPr>
          <w:p w14:paraId="20A14B2A" w14:textId="77777777" w:rsidR="00093B33" w:rsidRDefault="00DB4AB8" w:rsidP="006F485B">
            <w:pPr>
              <w:spacing w:before="120" w:after="0"/>
              <w:jc w:val="both"/>
              <w:rPr>
                <w:szCs w:val="22"/>
              </w:rPr>
            </w:pPr>
            <w:r>
              <w:rPr>
                <w:szCs w:val="22"/>
              </w:rPr>
              <w:t>does not include that day.</w:t>
            </w:r>
          </w:p>
        </w:tc>
      </w:tr>
    </w:tbl>
    <w:p w14:paraId="6C69D416" w14:textId="77777777" w:rsidR="004333DA" w:rsidRDefault="004333DA" w:rsidP="004333DA">
      <w:pPr>
        <w:spacing w:before="120" w:after="0"/>
        <w:jc w:val="both"/>
        <w:rPr>
          <w:szCs w:val="22"/>
        </w:rPr>
      </w:pPr>
      <w:bookmarkStart w:id="192" w:name="_4.4.2__How"/>
      <w:bookmarkStart w:id="193" w:name="_Toc508963851"/>
      <w:bookmarkStart w:id="194" w:name="_Toc518290251"/>
      <w:bookmarkEnd w:id="192"/>
      <w:r w:rsidRPr="004333DA">
        <w:rPr>
          <w:szCs w:val="22"/>
        </w:rPr>
        <w:lastRenderedPageBreak/>
        <w:t>Example: If a person must give a notice to another person at any time during the period of 7 days before the day a proceeding starts and the proceeding starts on 8 May, the notice may be given at any time during the 7 day period starting on 1 May and ending on 7 May.</w:t>
      </w:r>
    </w:p>
    <w:p w14:paraId="32FA3585" w14:textId="77777777" w:rsidR="00215F3D" w:rsidRPr="00B06517" w:rsidRDefault="00A43BB4" w:rsidP="00CE610B">
      <w:pPr>
        <w:pStyle w:val="Heading3"/>
      </w:pPr>
      <w:r>
        <w:t>4.</w:t>
      </w:r>
      <w:r w:rsidR="002D6795">
        <w:t>4</w:t>
      </w:r>
      <w:r>
        <w:t xml:space="preserve">.2 </w:t>
      </w:r>
      <w:r w:rsidR="00EE6509">
        <w:tab/>
      </w:r>
      <w:r w:rsidRPr="00A43BB4">
        <w:t xml:space="preserve">How </w:t>
      </w:r>
      <w:r w:rsidR="00AB2ACC" w:rsidRPr="00A43BB4">
        <w:t>do the parties give the notice if they are overseas or interstate</w:t>
      </w:r>
      <w:r w:rsidRPr="00A43BB4">
        <w:t>?</w:t>
      </w:r>
      <w:bookmarkEnd w:id="191"/>
      <w:bookmarkEnd w:id="193"/>
      <w:bookmarkEnd w:id="194"/>
    </w:p>
    <w:p w14:paraId="43E40DF3" w14:textId="77777777" w:rsidR="00215F3D" w:rsidRDefault="00215F3D" w:rsidP="002946E4">
      <w:pPr>
        <w:spacing w:before="240" w:after="240"/>
        <w:rPr>
          <w:szCs w:val="22"/>
        </w:rPr>
      </w:pPr>
      <w:r w:rsidRPr="00A25707">
        <w:rPr>
          <w:szCs w:val="22"/>
        </w:rPr>
        <w:t xml:space="preserve">Where the parties will be overseas </w:t>
      </w:r>
      <w:r>
        <w:rPr>
          <w:szCs w:val="22"/>
        </w:rPr>
        <w:t xml:space="preserve">or interstate </w:t>
      </w:r>
      <w:r w:rsidRPr="00A25707">
        <w:rPr>
          <w:szCs w:val="22"/>
        </w:rPr>
        <w:t xml:space="preserve">until a time that is less than one month before the marriage, they may send a copy of the NOIM </w:t>
      </w:r>
      <w:r>
        <w:rPr>
          <w:szCs w:val="22"/>
        </w:rPr>
        <w:t xml:space="preserve">and supporting documents </w:t>
      </w:r>
      <w:r w:rsidRPr="00A25707">
        <w:rPr>
          <w:szCs w:val="22"/>
        </w:rPr>
        <w:t xml:space="preserve">to the </w:t>
      </w:r>
      <w:r w:rsidR="000571EE">
        <w:rPr>
          <w:szCs w:val="22"/>
        </w:rPr>
        <w:t>celebrant</w:t>
      </w:r>
      <w:r w:rsidRPr="00A25707">
        <w:rPr>
          <w:szCs w:val="22"/>
        </w:rPr>
        <w:t xml:space="preserve"> by post, (scanned) email, or fax</w:t>
      </w:r>
      <w:r>
        <w:rPr>
          <w:szCs w:val="22"/>
        </w:rPr>
        <w:t xml:space="preserve">. It is not acceptable for a celebrant to accept a NOIM and/or supporting documents via videoconferencing services such as Skype. </w:t>
      </w:r>
      <w:r w:rsidR="006C5C21">
        <w:rPr>
          <w:szCs w:val="22"/>
        </w:rPr>
        <w:t xml:space="preserve">Actual documentation must be received by the celebrant. </w:t>
      </w:r>
      <w:r>
        <w:rPr>
          <w:szCs w:val="22"/>
        </w:rPr>
        <w:t xml:space="preserve">The </w:t>
      </w:r>
      <w:r w:rsidR="000571EE">
        <w:rPr>
          <w:szCs w:val="22"/>
        </w:rPr>
        <w:t>celebrant</w:t>
      </w:r>
      <w:r>
        <w:rPr>
          <w:szCs w:val="22"/>
        </w:rPr>
        <w:t xml:space="preserve"> should recommend that if the NOIM is to be posted it should be sent by some form of registered post.  </w:t>
      </w:r>
    </w:p>
    <w:p w14:paraId="1EF80CEE" w14:textId="77777777" w:rsidR="00215F3D" w:rsidRPr="00A25707" w:rsidRDefault="00215F3D" w:rsidP="00C7145F">
      <w:pPr>
        <w:spacing w:before="240" w:after="240"/>
        <w:rPr>
          <w:szCs w:val="22"/>
        </w:rPr>
      </w:pPr>
      <w:r>
        <w:rPr>
          <w:szCs w:val="22"/>
        </w:rPr>
        <w:t xml:space="preserve">It is </w:t>
      </w:r>
      <w:r w:rsidR="00F7008F">
        <w:rPr>
          <w:szCs w:val="22"/>
        </w:rPr>
        <w:t>recommended that</w:t>
      </w:r>
      <w:r>
        <w:rPr>
          <w:szCs w:val="22"/>
        </w:rPr>
        <w:t xml:space="preserve"> couples send photocopies of their supporting documents with the NOIM when they post them from overseas or interstate. If there are any potential problems with, for example, divorce papers or death certificates</w:t>
      </w:r>
      <w:r w:rsidR="00AC4FD7">
        <w:rPr>
          <w:szCs w:val="22"/>
        </w:rPr>
        <w:t>,</w:t>
      </w:r>
      <w:r>
        <w:rPr>
          <w:szCs w:val="22"/>
        </w:rPr>
        <w:t xml:space="preserve"> the </w:t>
      </w:r>
      <w:r w:rsidR="000571EE">
        <w:rPr>
          <w:szCs w:val="22"/>
        </w:rPr>
        <w:t>celebrant</w:t>
      </w:r>
      <w:r>
        <w:rPr>
          <w:szCs w:val="22"/>
        </w:rPr>
        <w:t xml:space="preserve"> will be able to advise the couple of this before they arrive for the marriage.</w:t>
      </w:r>
    </w:p>
    <w:p w14:paraId="2D14BE49" w14:textId="77777777" w:rsidR="00215F3D" w:rsidRDefault="00215F3D" w:rsidP="00B06517">
      <w:pPr>
        <w:spacing w:before="240" w:after="240"/>
        <w:rPr>
          <w:szCs w:val="22"/>
        </w:rPr>
      </w:pPr>
      <w:r>
        <w:rPr>
          <w:szCs w:val="22"/>
        </w:rPr>
        <w:t xml:space="preserve">The </w:t>
      </w:r>
      <w:r w:rsidR="000571EE">
        <w:rPr>
          <w:szCs w:val="22"/>
        </w:rPr>
        <w:t>celebrant</w:t>
      </w:r>
      <w:r>
        <w:rPr>
          <w:szCs w:val="22"/>
        </w:rPr>
        <w:t xml:space="preserve"> will need to obtain the original NOIM </w:t>
      </w:r>
      <w:r w:rsidR="00764C1A">
        <w:rPr>
          <w:szCs w:val="22"/>
        </w:rPr>
        <w:t xml:space="preserve">from the parties </w:t>
      </w:r>
      <w:r>
        <w:rPr>
          <w:szCs w:val="22"/>
        </w:rPr>
        <w:t xml:space="preserve">and sight the original </w:t>
      </w:r>
      <w:r w:rsidR="006C5C21">
        <w:rPr>
          <w:szCs w:val="22"/>
        </w:rPr>
        <w:t xml:space="preserve">supporting </w:t>
      </w:r>
      <w:r>
        <w:rPr>
          <w:szCs w:val="22"/>
        </w:rPr>
        <w:t xml:space="preserve">documents relating to evidence of date and place of birth, identity and evidence of the end of a previous marriage (if relevant) </w:t>
      </w:r>
      <w:r w:rsidRPr="00566DB7">
        <w:rPr>
          <w:b/>
          <w:szCs w:val="22"/>
        </w:rPr>
        <w:t>prior</w:t>
      </w:r>
      <w:r>
        <w:rPr>
          <w:szCs w:val="22"/>
        </w:rPr>
        <w:t xml:space="preserve"> to solemnising the marriage. This means the parties will need to bring these original documents with them</w:t>
      </w:r>
      <w:r w:rsidR="00764C1A">
        <w:rPr>
          <w:szCs w:val="22"/>
        </w:rPr>
        <w:t xml:space="preserve"> when they meet the celebrant</w:t>
      </w:r>
      <w:r>
        <w:rPr>
          <w:szCs w:val="22"/>
        </w:rPr>
        <w:t>.</w:t>
      </w:r>
    </w:p>
    <w:p w14:paraId="0FD4B65D" w14:textId="77777777" w:rsidR="00F71301" w:rsidRDefault="009005DA" w:rsidP="00CE610B">
      <w:pPr>
        <w:pStyle w:val="Heading3"/>
      </w:pPr>
      <w:bookmarkStart w:id="195" w:name="_Toc518290252"/>
      <w:r>
        <w:t>4.4.3</w:t>
      </w:r>
      <w:r>
        <w:tab/>
      </w:r>
      <w:r w:rsidR="00F71301">
        <w:t>Original NOIM unavailable</w:t>
      </w:r>
      <w:bookmarkEnd w:id="195"/>
    </w:p>
    <w:p w14:paraId="6E64B7F8" w14:textId="77777777" w:rsidR="00F257BA" w:rsidRDefault="00F257BA" w:rsidP="00F257BA">
      <w:r>
        <w:t>Where the original NOIM cannot be obtained, for example because it has been lost</w:t>
      </w:r>
      <w:r w:rsidR="00065810">
        <w:t xml:space="preserve"> by the couple</w:t>
      </w:r>
      <w:r>
        <w:t xml:space="preserve">, consideration should be given to whether there is enough time to complete a new NOIM or a shortening of time could be sought. </w:t>
      </w:r>
    </w:p>
    <w:p w14:paraId="28F2890D" w14:textId="77777777" w:rsidR="00F257BA" w:rsidRPr="0059029C" w:rsidRDefault="00F257BA" w:rsidP="00F257BA">
      <w:r>
        <w:t xml:space="preserve">Solemnising a marriage without the original NOIM should only be a last resort in the most extreme of circumstances. </w:t>
      </w:r>
      <w:r w:rsidRPr="0059029C">
        <w:t>In</w:t>
      </w:r>
      <w:r>
        <w:t xml:space="preserve"> such circumstances </w:t>
      </w:r>
      <w:r w:rsidRPr="0059029C">
        <w:t xml:space="preserve">it may be acceptable </w:t>
      </w:r>
      <w:r>
        <w:t>for the</w:t>
      </w:r>
      <w:r w:rsidRPr="0059029C">
        <w:t xml:space="preserve"> </w:t>
      </w:r>
      <w:r>
        <w:t xml:space="preserve">celebrant to rely solely on the copy of </w:t>
      </w:r>
      <w:r w:rsidR="00611BA9">
        <w:t xml:space="preserve">the </w:t>
      </w:r>
      <w:r>
        <w:t xml:space="preserve">NOIM and solemnise the marriage without receiving </w:t>
      </w:r>
      <w:r w:rsidRPr="0059029C">
        <w:t xml:space="preserve">the original </w:t>
      </w:r>
      <w:r>
        <w:t xml:space="preserve">NOIM </w:t>
      </w:r>
      <w:r w:rsidRPr="0059029C">
        <w:t>before the wedding</w:t>
      </w:r>
      <w:r>
        <w:t>. In such a situation</w:t>
      </w:r>
      <w:r w:rsidRPr="0059029C">
        <w:t>,</w:t>
      </w:r>
      <w:r w:rsidR="00611BA9">
        <w:t xml:space="preserve"> the</w:t>
      </w:r>
      <w:r>
        <w:t xml:space="preserve"> celebrant should</w:t>
      </w:r>
      <w:r w:rsidR="00611BA9">
        <w:t xml:space="preserve"> </w:t>
      </w:r>
      <w:r w:rsidR="00611BA9">
        <w:rPr>
          <w:rFonts w:cs="Tahoma"/>
        </w:rPr>
        <w:t xml:space="preserve">ensure </w:t>
      </w:r>
      <w:r w:rsidR="00611BA9" w:rsidRPr="00D355C5">
        <w:rPr>
          <w:rFonts w:cs="Tahoma"/>
        </w:rPr>
        <w:t>the w</w:t>
      </w:r>
      <w:r w:rsidR="00611BA9">
        <w:rPr>
          <w:rFonts w:cs="Tahoma"/>
        </w:rPr>
        <w:t xml:space="preserve">ords on the copy of the NOIM </w:t>
      </w:r>
      <w:r w:rsidR="00611BA9" w:rsidRPr="00D355C5">
        <w:rPr>
          <w:rFonts w:cs="Tahoma"/>
        </w:rPr>
        <w:t>are clearly legible</w:t>
      </w:r>
      <w:r w:rsidR="00611BA9">
        <w:t>. The copy of the NOIM should be treated as the original document.</w:t>
      </w:r>
    </w:p>
    <w:p w14:paraId="7B80772F" w14:textId="77777777" w:rsidR="005E25E0" w:rsidRPr="006C29E7" w:rsidRDefault="00F257BA" w:rsidP="00F257BA">
      <w:pPr>
        <w:spacing w:before="240" w:after="240"/>
        <w:rPr>
          <w:szCs w:val="22"/>
        </w:rPr>
      </w:pPr>
      <w:r>
        <w:t xml:space="preserve">Celebrants should contact the BDM directly to explain the circumstances in such situations. BDMs are responsible for </w:t>
      </w:r>
      <w:r w:rsidR="00852B99">
        <w:t>registering</w:t>
      </w:r>
      <w:r>
        <w:t xml:space="preserve"> marriage</w:t>
      </w:r>
      <w:r w:rsidR="00852B99">
        <w:t>s</w:t>
      </w:r>
      <w:r>
        <w:t xml:space="preserve"> and as such celebrants can enquire whether the BDM would accept a copy of the NOIM</w:t>
      </w:r>
      <w:r w:rsidR="00611BA9">
        <w:t xml:space="preserve"> </w:t>
      </w:r>
      <w:r>
        <w:t>(provided that all other obligations had been complied with).</w:t>
      </w:r>
    </w:p>
    <w:p w14:paraId="0A694083" w14:textId="77777777" w:rsidR="00215F3D" w:rsidRPr="00EA3A31" w:rsidRDefault="00215F3D" w:rsidP="00EE6509">
      <w:pPr>
        <w:pStyle w:val="Heading2"/>
        <w:keepNext/>
        <w:keepLines/>
        <w:ind w:left="1134" w:hanging="1134"/>
        <w:rPr>
          <w:szCs w:val="24"/>
        </w:rPr>
      </w:pPr>
      <w:bookmarkStart w:id="196" w:name="_4.1.6_completing_the"/>
      <w:bookmarkStart w:id="197" w:name="_4.3.4_COMPLETING_THE"/>
      <w:bookmarkStart w:id="198" w:name="_Toc505078923"/>
      <w:bookmarkStart w:id="199" w:name="_Toc508963853"/>
      <w:bookmarkStart w:id="200" w:name="_Toc518290253"/>
      <w:bookmarkEnd w:id="196"/>
      <w:bookmarkEnd w:id="197"/>
      <w:r w:rsidRPr="00EA3A31">
        <w:rPr>
          <w:szCs w:val="24"/>
        </w:rPr>
        <w:t>4.</w:t>
      </w:r>
      <w:r w:rsidR="002D6795">
        <w:rPr>
          <w:szCs w:val="24"/>
        </w:rPr>
        <w:t>5</w:t>
      </w:r>
      <w:r w:rsidRPr="00EA3A31">
        <w:rPr>
          <w:szCs w:val="24"/>
        </w:rPr>
        <w:t xml:space="preserve"> </w:t>
      </w:r>
      <w:r w:rsidR="00EE6509">
        <w:rPr>
          <w:szCs w:val="24"/>
        </w:rPr>
        <w:tab/>
      </w:r>
      <w:r w:rsidRPr="00EA3A31">
        <w:rPr>
          <w:szCs w:val="24"/>
        </w:rPr>
        <w:t>COMPLETING THE NOIM</w:t>
      </w:r>
      <w:bookmarkEnd w:id="198"/>
      <w:bookmarkEnd w:id="199"/>
      <w:bookmarkEnd w:id="200"/>
    </w:p>
    <w:p w14:paraId="02DC8D94" w14:textId="1EC28D53" w:rsidR="00215F3D" w:rsidRDefault="000571EE" w:rsidP="001274EE">
      <w:pPr>
        <w:spacing w:before="240" w:after="240"/>
      </w:pPr>
      <w:r>
        <w:t>Celebrant</w:t>
      </w:r>
      <w:r w:rsidR="00215F3D" w:rsidRPr="00A25707">
        <w:t xml:space="preserve">s </w:t>
      </w:r>
      <w:r w:rsidR="00215F3D" w:rsidRPr="00D012A8">
        <w:t xml:space="preserve">should advise parties to complete the NOIM with care. </w:t>
      </w:r>
      <w:r w:rsidR="000C618A" w:rsidRPr="00D012A8">
        <w:t xml:space="preserve">The parties must fill in the NOIM except for the </w:t>
      </w:r>
      <w:r w:rsidR="00CF6638" w:rsidRPr="00D012A8">
        <w:t>section</w:t>
      </w:r>
      <w:r w:rsidR="00AC13AD" w:rsidRPr="00D012A8">
        <w:t>s</w:t>
      </w:r>
      <w:r w:rsidR="00CF6638" w:rsidRPr="00D012A8">
        <w:t xml:space="preserve"> under the heading</w:t>
      </w:r>
      <w:r w:rsidR="00AC13AD" w:rsidRPr="00D012A8">
        <w:t>s “To be completed by authori</w:t>
      </w:r>
      <w:r w:rsidR="00EC1EBC" w:rsidRPr="00D012A8">
        <w:t>s</w:t>
      </w:r>
      <w:r w:rsidR="00AC13AD" w:rsidRPr="00D012A8">
        <w:t>ed celebrant before the ceremony” and “To be completed by authori</w:t>
      </w:r>
      <w:r w:rsidR="00EC1EBC" w:rsidRPr="00D012A8">
        <w:t>s</w:t>
      </w:r>
      <w:r w:rsidR="00AC13AD" w:rsidRPr="00D012A8">
        <w:t>ed celebrant after the ceremony”</w:t>
      </w:r>
      <w:r w:rsidR="00CF6638" w:rsidRPr="00D012A8">
        <w:t xml:space="preserve">. </w:t>
      </w:r>
      <w:r w:rsidR="00215F3D" w:rsidRPr="00D012A8">
        <w:t>They</w:t>
      </w:r>
      <w:r w:rsidR="00215F3D" w:rsidRPr="00A25707">
        <w:t xml:space="preserve"> </w:t>
      </w:r>
      <w:r w:rsidR="000C618A">
        <w:t>must</w:t>
      </w:r>
      <w:r w:rsidR="000C618A" w:rsidRPr="00A25707">
        <w:t xml:space="preserve"> </w:t>
      </w:r>
      <w:r w:rsidR="00215F3D" w:rsidRPr="00A25707">
        <w:t xml:space="preserve">read the notes on the front of the printed form before completing the </w:t>
      </w:r>
      <w:r w:rsidR="00215F3D">
        <w:t>NOIM</w:t>
      </w:r>
      <w:r w:rsidR="00215F3D" w:rsidRPr="00A25707">
        <w:t xml:space="preserve">. It is recommended that parties type, or use block letters, to complete the form. If </w:t>
      </w:r>
      <w:r w:rsidR="00740987">
        <w:t>the NOIM is downloaded from the</w:t>
      </w:r>
      <w:r w:rsidR="00740987">
        <w:br/>
      </w:r>
      <w:hyperlink r:id="rId33" w:history="1">
        <w:r w:rsidR="00740987" w:rsidRPr="00740987">
          <w:rPr>
            <w:rStyle w:val="Hyperlink"/>
          </w:rPr>
          <w:t>Attorney-General’s Department’s</w:t>
        </w:r>
      </w:hyperlink>
      <w:r w:rsidR="006843A5" w:rsidRPr="0039773B">
        <w:t xml:space="preserve"> </w:t>
      </w:r>
      <w:r w:rsidR="006843A5" w:rsidRPr="00740987">
        <w:t>website</w:t>
      </w:r>
      <w:r w:rsidR="006843A5" w:rsidRPr="0039773B">
        <w:t xml:space="preserve">, </w:t>
      </w:r>
      <w:r w:rsidR="00215F3D" w:rsidRPr="00A25707">
        <w:t xml:space="preserve">care should be taken to download and print all pages so that couples can read all the Notes, including the Privacy Note. The </w:t>
      </w:r>
      <w:r>
        <w:t>celebrant</w:t>
      </w:r>
      <w:r w:rsidR="00215F3D" w:rsidRPr="00A25707">
        <w:t xml:space="preserve"> or another person may write the particulars </w:t>
      </w:r>
      <w:r w:rsidR="00215F3D">
        <w:t xml:space="preserve">on behalf of </w:t>
      </w:r>
      <w:r w:rsidR="00215F3D" w:rsidRPr="00A25707">
        <w:t>the parties giving the notice</w:t>
      </w:r>
      <w:r w:rsidR="00951AED">
        <w:t>,</w:t>
      </w:r>
      <w:r w:rsidR="00215F3D">
        <w:t xml:space="preserve"> </w:t>
      </w:r>
      <w:r w:rsidR="00215F3D" w:rsidRPr="003369E1">
        <w:t>as long as the parties check them for accuracy</w:t>
      </w:r>
      <w:r w:rsidR="00215F3D" w:rsidRPr="00A25707">
        <w:t xml:space="preserve">.  </w:t>
      </w:r>
    </w:p>
    <w:p w14:paraId="62300BC7" w14:textId="77777777" w:rsidR="00215F3D" w:rsidRPr="00B06517" w:rsidRDefault="00A43BB4" w:rsidP="00CE610B">
      <w:pPr>
        <w:pStyle w:val="Heading3"/>
      </w:pPr>
      <w:bookmarkStart w:id="201" w:name="_Toc505078924"/>
      <w:bookmarkStart w:id="202" w:name="_Toc508963854"/>
      <w:bookmarkStart w:id="203" w:name="_Toc518290254"/>
      <w:r>
        <w:t>4.</w:t>
      </w:r>
      <w:r w:rsidR="002D6795">
        <w:t>5</w:t>
      </w:r>
      <w:r>
        <w:t xml:space="preserve">.1 </w:t>
      </w:r>
      <w:r w:rsidR="00EE6509">
        <w:tab/>
      </w:r>
      <w:r w:rsidRPr="00B06517">
        <w:t xml:space="preserve">What </w:t>
      </w:r>
      <w:r w:rsidR="00951AED" w:rsidRPr="00B06517">
        <w:t xml:space="preserve">if a party does not know the information required </w:t>
      </w:r>
      <w:r w:rsidR="00274AD6">
        <w:t>in</w:t>
      </w:r>
      <w:r w:rsidR="00951AED" w:rsidRPr="00B06517">
        <w:t xml:space="preserve"> the </w:t>
      </w:r>
      <w:r w:rsidR="00E509B0" w:rsidRPr="00B06517">
        <w:t>N</w:t>
      </w:r>
      <w:r w:rsidR="00E509B0">
        <w:t>OIM</w:t>
      </w:r>
      <w:r w:rsidRPr="00B06517">
        <w:t>?</w:t>
      </w:r>
      <w:bookmarkEnd w:id="201"/>
      <w:bookmarkEnd w:id="202"/>
      <w:bookmarkEnd w:id="203"/>
    </w:p>
    <w:p w14:paraId="6840C728" w14:textId="77777777" w:rsidR="00215F3D" w:rsidRPr="001E3254" w:rsidRDefault="00215F3D" w:rsidP="002021DE">
      <w:pPr>
        <w:spacing w:before="240" w:after="240"/>
        <w:rPr>
          <w:szCs w:val="22"/>
        </w:rPr>
      </w:pPr>
      <w:r w:rsidRPr="001E3254">
        <w:rPr>
          <w:szCs w:val="22"/>
        </w:rPr>
        <w:t xml:space="preserve">Where a party is unable to ascertain all of the particulars required in the </w:t>
      </w:r>
      <w:r>
        <w:rPr>
          <w:szCs w:val="22"/>
        </w:rPr>
        <w:t>NOIM</w:t>
      </w:r>
      <w:r w:rsidRPr="001E3254">
        <w:rPr>
          <w:szCs w:val="22"/>
        </w:rPr>
        <w:t xml:space="preserve"> after reasonable inquiry, they </w:t>
      </w:r>
      <w:r w:rsidR="00875765">
        <w:rPr>
          <w:szCs w:val="22"/>
        </w:rPr>
        <w:t>must</w:t>
      </w:r>
      <w:r w:rsidR="00875765" w:rsidRPr="001E3254">
        <w:rPr>
          <w:szCs w:val="22"/>
        </w:rPr>
        <w:t xml:space="preserve"> </w:t>
      </w:r>
      <w:r w:rsidRPr="001E3254">
        <w:rPr>
          <w:szCs w:val="22"/>
        </w:rPr>
        <w:t>write ‘</w:t>
      </w:r>
      <w:r>
        <w:rPr>
          <w:szCs w:val="22"/>
        </w:rPr>
        <w:t>un</w:t>
      </w:r>
      <w:r w:rsidRPr="001E3254">
        <w:rPr>
          <w:szCs w:val="22"/>
        </w:rPr>
        <w:t xml:space="preserve">known’ in the appropriate space/s.  </w:t>
      </w:r>
    </w:p>
    <w:p w14:paraId="18252FA9" w14:textId="77777777" w:rsidR="00215F3D" w:rsidRDefault="00215F3D" w:rsidP="00C7145F">
      <w:pPr>
        <w:spacing w:before="240" w:after="240"/>
        <w:rPr>
          <w:szCs w:val="22"/>
        </w:rPr>
      </w:pPr>
      <w:r w:rsidRPr="001E3254">
        <w:rPr>
          <w:szCs w:val="22"/>
        </w:rPr>
        <w:t xml:space="preserve">In order to make the </w:t>
      </w:r>
      <w:r>
        <w:rPr>
          <w:szCs w:val="22"/>
        </w:rPr>
        <w:t>NOIM</w:t>
      </w:r>
      <w:r w:rsidRPr="001E3254">
        <w:rPr>
          <w:szCs w:val="22"/>
        </w:rPr>
        <w:t xml:space="preserve"> effective, the</w:t>
      </w:r>
      <w:r w:rsidR="006C5C21">
        <w:rPr>
          <w:szCs w:val="22"/>
        </w:rPr>
        <w:t xml:space="preserve"> parties</w:t>
      </w:r>
      <w:r w:rsidRPr="001E3254">
        <w:rPr>
          <w:szCs w:val="22"/>
        </w:rPr>
        <w:t xml:space="preserve"> </w:t>
      </w:r>
      <w:r w:rsidR="00875765">
        <w:rPr>
          <w:szCs w:val="22"/>
        </w:rPr>
        <w:t>must</w:t>
      </w:r>
      <w:r w:rsidR="00875765" w:rsidRPr="001E3254">
        <w:rPr>
          <w:szCs w:val="22"/>
        </w:rPr>
        <w:t xml:space="preserve"> </w:t>
      </w:r>
      <w:r w:rsidRPr="001E3254">
        <w:rPr>
          <w:szCs w:val="22"/>
        </w:rPr>
        <w:t xml:space="preserve">also provide the </w:t>
      </w:r>
      <w:r w:rsidR="000571EE">
        <w:rPr>
          <w:szCs w:val="22"/>
        </w:rPr>
        <w:t>celebrant</w:t>
      </w:r>
      <w:r w:rsidRPr="001E3254">
        <w:rPr>
          <w:szCs w:val="22"/>
        </w:rPr>
        <w:t xml:space="preserve"> with a statutory declaration as to </w:t>
      </w:r>
      <w:r w:rsidR="00A84D98">
        <w:rPr>
          <w:szCs w:val="22"/>
        </w:rPr>
        <w:t>their</w:t>
      </w:r>
      <w:r w:rsidRPr="001E3254">
        <w:rPr>
          <w:szCs w:val="22"/>
        </w:rPr>
        <w:t xml:space="preserve"> inability to ascertain the partic</w:t>
      </w:r>
      <w:r>
        <w:rPr>
          <w:szCs w:val="22"/>
        </w:rPr>
        <w:t>ulars not included in the NOIM</w:t>
      </w:r>
      <w:r w:rsidRPr="001E3254">
        <w:rPr>
          <w:szCs w:val="22"/>
        </w:rPr>
        <w:t xml:space="preserve">, and the </w:t>
      </w:r>
      <w:r w:rsidRPr="001E3254">
        <w:rPr>
          <w:szCs w:val="22"/>
          <w:u w:val="single"/>
        </w:rPr>
        <w:t xml:space="preserve">reasons </w:t>
      </w:r>
      <w:r w:rsidRPr="001E3254">
        <w:rPr>
          <w:szCs w:val="22"/>
        </w:rPr>
        <w:t xml:space="preserve">for that inability, before the marriage is solemnised. </w:t>
      </w:r>
      <w:r>
        <w:rPr>
          <w:szCs w:val="22"/>
        </w:rPr>
        <w:t>C</w:t>
      </w:r>
      <w:r w:rsidRPr="0008623E">
        <w:rPr>
          <w:szCs w:val="22"/>
        </w:rPr>
        <w:t>elebrant</w:t>
      </w:r>
      <w:r>
        <w:rPr>
          <w:szCs w:val="22"/>
        </w:rPr>
        <w:t xml:space="preserve">s </w:t>
      </w:r>
      <w:r w:rsidR="00875765">
        <w:rPr>
          <w:szCs w:val="22"/>
        </w:rPr>
        <w:t>must</w:t>
      </w:r>
      <w:r w:rsidR="00875765" w:rsidRPr="0008623E">
        <w:rPr>
          <w:szCs w:val="22"/>
        </w:rPr>
        <w:t xml:space="preserve"> </w:t>
      </w:r>
      <w:r w:rsidRPr="0008623E">
        <w:rPr>
          <w:szCs w:val="22"/>
        </w:rPr>
        <w:t xml:space="preserve">not </w:t>
      </w:r>
      <w:r>
        <w:rPr>
          <w:szCs w:val="22"/>
        </w:rPr>
        <w:t>solemnise</w:t>
      </w:r>
      <w:r w:rsidRPr="0008623E">
        <w:rPr>
          <w:szCs w:val="22"/>
        </w:rPr>
        <w:t xml:space="preserve"> </w:t>
      </w:r>
      <w:r>
        <w:rPr>
          <w:szCs w:val="22"/>
        </w:rPr>
        <w:t>a</w:t>
      </w:r>
      <w:r w:rsidRPr="0008623E">
        <w:rPr>
          <w:szCs w:val="22"/>
        </w:rPr>
        <w:t xml:space="preserve"> marriage until a satisfactory statutory declaration is received</w:t>
      </w:r>
      <w:r>
        <w:rPr>
          <w:szCs w:val="22"/>
        </w:rPr>
        <w:t xml:space="preserve">. </w:t>
      </w:r>
      <w:r w:rsidRPr="001E3254">
        <w:rPr>
          <w:szCs w:val="22"/>
        </w:rPr>
        <w:t xml:space="preserve">The requirements for completing a statutory declaration are explained further in </w:t>
      </w:r>
      <w:hyperlink w:anchor="_4.1.8_A_STATUTORY" w:history="1">
        <w:r w:rsidRPr="00AF57D0">
          <w:rPr>
            <w:rStyle w:val="Hyperlink"/>
            <w:szCs w:val="22"/>
          </w:rPr>
          <w:t xml:space="preserve">Part </w:t>
        </w:r>
        <w:r w:rsidR="00E2470F" w:rsidRPr="00AF57D0">
          <w:rPr>
            <w:rStyle w:val="Hyperlink"/>
            <w:szCs w:val="22"/>
          </w:rPr>
          <w:t>4.</w:t>
        </w:r>
        <w:r w:rsidRPr="00B70A45">
          <w:rPr>
            <w:rStyle w:val="Hyperlink"/>
            <w:szCs w:val="22"/>
          </w:rPr>
          <w:t>1</w:t>
        </w:r>
        <w:r w:rsidR="00E2470F" w:rsidRPr="00B70A45">
          <w:rPr>
            <w:rStyle w:val="Hyperlink"/>
            <w:szCs w:val="22"/>
          </w:rPr>
          <w:t>0</w:t>
        </w:r>
        <w:r w:rsidRPr="00B70A45">
          <w:rPr>
            <w:rStyle w:val="Hyperlink"/>
            <w:szCs w:val="22"/>
          </w:rPr>
          <w:t>.</w:t>
        </w:r>
        <w:r w:rsidR="00E2470F" w:rsidRPr="00CE3931">
          <w:rPr>
            <w:rStyle w:val="Hyperlink"/>
            <w:szCs w:val="22"/>
          </w:rPr>
          <w:t>4</w:t>
        </w:r>
      </w:hyperlink>
      <w:r w:rsidRPr="001E3254">
        <w:rPr>
          <w:szCs w:val="22"/>
        </w:rPr>
        <w:t xml:space="preserve"> o</w:t>
      </w:r>
      <w:r w:rsidR="00BE3154">
        <w:rPr>
          <w:szCs w:val="22"/>
        </w:rPr>
        <w:t>f these g</w:t>
      </w:r>
      <w:r w:rsidRPr="001E3254">
        <w:rPr>
          <w:szCs w:val="22"/>
        </w:rPr>
        <w:t xml:space="preserve">uidelines.  </w:t>
      </w:r>
    </w:p>
    <w:p w14:paraId="65A22FF9" w14:textId="77777777" w:rsidR="0073402C" w:rsidRPr="00D012A8" w:rsidRDefault="00215F3D" w:rsidP="00F12452">
      <w:pPr>
        <w:spacing w:before="240" w:after="240"/>
        <w:rPr>
          <w:szCs w:val="22"/>
        </w:rPr>
      </w:pPr>
      <w:r w:rsidRPr="0014381B">
        <w:rPr>
          <w:szCs w:val="22"/>
        </w:rPr>
        <w:t>How</w:t>
      </w:r>
      <w:r w:rsidRPr="00D012A8">
        <w:rPr>
          <w:szCs w:val="22"/>
        </w:rPr>
        <w:t xml:space="preserve">ever, a statutory declaration is not necessary for the information required </w:t>
      </w:r>
      <w:r w:rsidR="00611D63" w:rsidRPr="00D012A8">
        <w:rPr>
          <w:szCs w:val="22"/>
        </w:rPr>
        <w:t xml:space="preserve">to be provided </w:t>
      </w:r>
      <w:r w:rsidRPr="00D012A8">
        <w:rPr>
          <w:szCs w:val="22"/>
        </w:rPr>
        <w:t>under</w:t>
      </w:r>
      <w:r w:rsidR="0073402C" w:rsidRPr="00D012A8">
        <w:rPr>
          <w:szCs w:val="22"/>
        </w:rPr>
        <w:t xml:space="preserve"> the following items of the NOIM:</w:t>
      </w:r>
      <w:r w:rsidRPr="00D012A8">
        <w:rPr>
          <w:szCs w:val="22"/>
        </w:rPr>
        <w:t xml:space="preserve"> </w:t>
      </w:r>
    </w:p>
    <w:p w14:paraId="1A174B89" w14:textId="28B45E94" w:rsidR="0073402C" w:rsidRPr="00D012A8" w:rsidRDefault="00215F3D" w:rsidP="00296FEE">
      <w:pPr>
        <w:numPr>
          <w:ilvl w:val="0"/>
          <w:numId w:val="48"/>
        </w:numPr>
        <w:spacing w:before="240" w:after="240"/>
        <w:rPr>
          <w:szCs w:val="22"/>
        </w:rPr>
      </w:pPr>
      <w:r w:rsidRPr="00D012A8">
        <w:rPr>
          <w:szCs w:val="22"/>
        </w:rPr>
        <w:t>item</w:t>
      </w:r>
      <w:r w:rsidR="004E4A5D" w:rsidRPr="00D012A8">
        <w:rPr>
          <w:szCs w:val="22"/>
        </w:rPr>
        <w:t xml:space="preserve"> </w:t>
      </w:r>
      <w:r w:rsidRPr="00D012A8">
        <w:rPr>
          <w:szCs w:val="22"/>
        </w:rPr>
        <w:t>11</w:t>
      </w:r>
      <w:r w:rsidR="001D72DF" w:rsidRPr="00D012A8">
        <w:rPr>
          <w:szCs w:val="22"/>
        </w:rPr>
        <w:t xml:space="preserve"> (</w:t>
      </w:r>
      <w:r w:rsidR="00AC13AD" w:rsidRPr="00D012A8">
        <w:rPr>
          <w:szCs w:val="22"/>
        </w:rPr>
        <w:t>Parent 1’s full current name</w:t>
      </w:r>
      <w:r w:rsidR="001D72DF" w:rsidRPr="00D012A8">
        <w:rPr>
          <w:szCs w:val="22"/>
        </w:rPr>
        <w:t>)</w:t>
      </w:r>
    </w:p>
    <w:p w14:paraId="0AB985B6" w14:textId="2A9D1ACD" w:rsidR="0073402C" w:rsidRPr="00D012A8" w:rsidRDefault="0073402C" w:rsidP="00296FEE">
      <w:pPr>
        <w:numPr>
          <w:ilvl w:val="0"/>
          <w:numId w:val="48"/>
        </w:numPr>
        <w:spacing w:before="240" w:after="240"/>
        <w:rPr>
          <w:szCs w:val="22"/>
        </w:rPr>
      </w:pPr>
      <w:r w:rsidRPr="00D012A8">
        <w:rPr>
          <w:szCs w:val="22"/>
        </w:rPr>
        <w:t xml:space="preserve">item </w:t>
      </w:r>
      <w:r w:rsidR="000D7AA1" w:rsidRPr="00D012A8">
        <w:rPr>
          <w:szCs w:val="22"/>
        </w:rPr>
        <w:t>12</w:t>
      </w:r>
      <w:r w:rsidR="001D72DF" w:rsidRPr="00D012A8">
        <w:rPr>
          <w:szCs w:val="22"/>
        </w:rPr>
        <w:t xml:space="preserve"> (</w:t>
      </w:r>
      <w:r w:rsidR="00F535B7" w:rsidRPr="00D012A8">
        <w:rPr>
          <w:szCs w:val="22"/>
        </w:rPr>
        <w:t>Parent 1’s full birth name</w:t>
      </w:r>
      <w:r w:rsidR="001D72DF" w:rsidRPr="00D012A8">
        <w:rPr>
          <w:szCs w:val="22"/>
        </w:rPr>
        <w:t>)</w:t>
      </w:r>
    </w:p>
    <w:p w14:paraId="0A4B60C6" w14:textId="6819E570" w:rsidR="0073402C" w:rsidRPr="00D012A8" w:rsidRDefault="0073402C" w:rsidP="00296FEE">
      <w:pPr>
        <w:numPr>
          <w:ilvl w:val="0"/>
          <w:numId w:val="48"/>
        </w:numPr>
        <w:spacing w:before="240" w:after="240"/>
        <w:rPr>
          <w:szCs w:val="22"/>
        </w:rPr>
      </w:pPr>
      <w:r w:rsidRPr="00D012A8">
        <w:rPr>
          <w:szCs w:val="22"/>
        </w:rPr>
        <w:t xml:space="preserve">item </w:t>
      </w:r>
      <w:r w:rsidR="000D7AA1" w:rsidRPr="00D012A8">
        <w:rPr>
          <w:szCs w:val="22"/>
        </w:rPr>
        <w:t>13</w:t>
      </w:r>
      <w:r w:rsidR="001D72DF" w:rsidRPr="00D012A8">
        <w:rPr>
          <w:szCs w:val="22"/>
        </w:rPr>
        <w:t xml:space="preserve"> (</w:t>
      </w:r>
      <w:r w:rsidR="00F535B7" w:rsidRPr="00D012A8">
        <w:rPr>
          <w:szCs w:val="22"/>
        </w:rPr>
        <w:t>Parent 2’s full current name</w:t>
      </w:r>
      <w:r w:rsidR="001D72DF" w:rsidRPr="00D012A8">
        <w:rPr>
          <w:szCs w:val="22"/>
        </w:rPr>
        <w:t>)</w:t>
      </w:r>
    </w:p>
    <w:p w14:paraId="08CC549D" w14:textId="01784B04" w:rsidR="0073402C" w:rsidRPr="00D012A8" w:rsidRDefault="0073402C" w:rsidP="00381481">
      <w:pPr>
        <w:pStyle w:val="ListParagraph"/>
        <w:numPr>
          <w:ilvl w:val="0"/>
          <w:numId w:val="48"/>
        </w:numPr>
        <w:spacing w:before="240" w:after="240"/>
        <w:rPr>
          <w:szCs w:val="22"/>
        </w:rPr>
      </w:pPr>
      <w:r w:rsidRPr="00D012A8">
        <w:rPr>
          <w:szCs w:val="22"/>
        </w:rPr>
        <w:t xml:space="preserve">item </w:t>
      </w:r>
      <w:r w:rsidR="00215F3D" w:rsidRPr="00D012A8">
        <w:rPr>
          <w:szCs w:val="22"/>
        </w:rPr>
        <w:t>1</w:t>
      </w:r>
      <w:r w:rsidR="000D7AA1" w:rsidRPr="00D012A8">
        <w:rPr>
          <w:szCs w:val="22"/>
        </w:rPr>
        <w:t>4</w:t>
      </w:r>
      <w:r w:rsidR="001D72DF" w:rsidRPr="00D012A8">
        <w:rPr>
          <w:szCs w:val="22"/>
        </w:rPr>
        <w:t xml:space="preserve"> (</w:t>
      </w:r>
      <w:r w:rsidR="00F535B7" w:rsidRPr="00D012A8">
        <w:rPr>
          <w:szCs w:val="22"/>
        </w:rPr>
        <w:t>Parent 2’s full birth name</w:t>
      </w:r>
      <w:r w:rsidR="001D72DF" w:rsidRPr="00D012A8">
        <w:rPr>
          <w:szCs w:val="22"/>
        </w:rPr>
        <w:t>)</w:t>
      </w:r>
      <w:r w:rsidR="00215F3D" w:rsidRPr="00D012A8">
        <w:rPr>
          <w:szCs w:val="22"/>
        </w:rPr>
        <w:t xml:space="preserve"> </w:t>
      </w:r>
    </w:p>
    <w:p w14:paraId="21D6C5DB" w14:textId="77777777" w:rsidR="00F535B7" w:rsidRPr="00D012A8" w:rsidRDefault="00F535B7" w:rsidP="00296FEE">
      <w:pPr>
        <w:numPr>
          <w:ilvl w:val="0"/>
          <w:numId w:val="48"/>
        </w:numPr>
        <w:spacing w:before="240" w:after="240"/>
        <w:rPr>
          <w:szCs w:val="22"/>
        </w:rPr>
      </w:pPr>
      <w:r w:rsidRPr="00D012A8">
        <w:rPr>
          <w:szCs w:val="22"/>
        </w:rPr>
        <w:t>item 15 (Parent 1’s country of birth), or</w:t>
      </w:r>
    </w:p>
    <w:p w14:paraId="47712C96" w14:textId="1EE0B3DA" w:rsidR="00215F3D" w:rsidRPr="00D012A8" w:rsidRDefault="00381481" w:rsidP="00296FEE">
      <w:pPr>
        <w:numPr>
          <w:ilvl w:val="0"/>
          <w:numId w:val="48"/>
        </w:numPr>
        <w:spacing w:before="240" w:after="240"/>
        <w:rPr>
          <w:szCs w:val="22"/>
        </w:rPr>
      </w:pPr>
      <w:r w:rsidRPr="00D012A8">
        <w:rPr>
          <w:szCs w:val="22"/>
        </w:rPr>
        <w:t>item</w:t>
      </w:r>
      <w:r w:rsidR="00215F3D" w:rsidRPr="00D012A8">
        <w:rPr>
          <w:szCs w:val="22"/>
        </w:rPr>
        <w:t xml:space="preserve"> 1</w:t>
      </w:r>
      <w:r w:rsidR="000D7AA1" w:rsidRPr="00D012A8">
        <w:rPr>
          <w:szCs w:val="22"/>
        </w:rPr>
        <w:t>6</w:t>
      </w:r>
      <w:r w:rsidR="00F535B7" w:rsidRPr="00D012A8">
        <w:rPr>
          <w:szCs w:val="22"/>
        </w:rPr>
        <w:t xml:space="preserve"> (Parent 2’s country of birth)</w:t>
      </w:r>
      <w:r w:rsidR="00215F3D" w:rsidRPr="00D012A8">
        <w:rPr>
          <w:szCs w:val="22"/>
        </w:rPr>
        <w:t>.</w:t>
      </w:r>
    </w:p>
    <w:p w14:paraId="5BC86203" w14:textId="77777777" w:rsidR="00B81DC4" w:rsidRPr="00B66775" w:rsidRDefault="00B66775" w:rsidP="00CE610B">
      <w:pPr>
        <w:pStyle w:val="Heading3"/>
      </w:pPr>
      <w:bookmarkStart w:id="204" w:name="_Toc518290255"/>
      <w:r>
        <w:t>4.5.2</w:t>
      </w:r>
      <w:r>
        <w:tab/>
      </w:r>
      <w:r w:rsidRPr="00B66775">
        <w:t xml:space="preserve"> </w:t>
      </w:r>
      <w:r w:rsidR="00B81DC4" w:rsidRPr="00B66775">
        <w:t>Parents’ names</w:t>
      </w:r>
      <w:bookmarkEnd w:id="204"/>
    </w:p>
    <w:p w14:paraId="31650008" w14:textId="465641F4" w:rsidR="00E005C3" w:rsidRDefault="00E07B03" w:rsidP="00E07B03">
      <w:pPr>
        <w:spacing w:before="240" w:after="240"/>
        <w:rPr>
          <w:szCs w:val="22"/>
        </w:rPr>
      </w:pPr>
      <w:r>
        <w:rPr>
          <w:szCs w:val="22"/>
        </w:rPr>
        <w:t>The NOIM requires that the parties to the marriage list their parents</w:t>
      </w:r>
      <w:r w:rsidR="00521D3B">
        <w:rPr>
          <w:szCs w:val="22"/>
        </w:rPr>
        <w:t xml:space="preserve">. In most cases people will list their parents </w:t>
      </w:r>
      <w:r w:rsidRPr="00E07B03">
        <w:rPr>
          <w:szCs w:val="22"/>
        </w:rPr>
        <w:t>as per their birth certifi</w:t>
      </w:r>
      <w:r w:rsidR="00E005C3">
        <w:rPr>
          <w:szCs w:val="22"/>
        </w:rPr>
        <w:t xml:space="preserve">cates or adoption papers. </w:t>
      </w:r>
      <w:r w:rsidR="00521D3B">
        <w:rPr>
          <w:szCs w:val="22"/>
        </w:rPr>
        <w:t>N</w:t>
      </w:r>
      <w:r w:rsidR="00E005C3">
        <w:rPr>
          <w:szCs w:val="22"/>
        </w:rPr>
        <w:t>ot all parents are listed on birth certificates</w:t>
      </w:r>
      <w:r w:rsidR="00886FB4">
        <w:rPr>
          <w:szCs w:val="22"/>
        </w:rPr>
        <w:t>;</w:t>
      </w:r>
      <w:r w:rsidR="00E005C3">
        <w:rPr>
          <w:szCs w:val="22"/>
        </w:rPr>
        <w:t xml:space="preserve"> </w:t>
      </w:r>
      <w:r w:rsidR="006353AE">
        <w:rPr>
          <w:szCs w:val="22"/>
        </w:rPr>
        <w:t>it</w:t>
      </w:r>
      <w:r w:rsidR="00E005C3">
        <w:rPr>
          <w:szCs w:val="22"/>
        </w:rPr>
        <w:t xml:space="preserve"> is up to the parties to list their parents using the names as they know them</w:t>
      </w:r>
      <w:r w:rsidR="0039773B">
        <w:rPr>
          <w:szCs w:val="22"/>
        </w:rPr>
        <w:t xml:space="preserve"> by</w:t>
      </w:r>
      <w:r w:rsidR="00E005C3">
        <w:rPr>
          <w:szCs w:val="22"/>
        </w:rPr>
        <w:t>. There is no requirement to sight evidence of the parents’ names irrespective of whether a birth certificate is produced. A statutory declaration is not required</w:t>
      </w:r>
      <w:r w:rsidR="00521D3B">
        <w:rPr>
          <w:szCs w:val="22"/>
        </w:rPr>
        <w:t xml:space="preserve"> for this item</w:t>
      </w:r>
      <w:r w:rsidR="006353AE">
        <w:rPr>
          <w:szCs w:val="22"/>
        </w:rPr>
        <w:t>.</w:t>
      </w:r>
    </w:p>
    <w:p w14:paraId="0ABEFED0" w14:textId="6E827886" w:rsidR="00215F3D" w:rsidRPr="00D012A8" w:rsidRDefault="00A43BB4" w:rsidP="00CE610B">
      <w:pPr>
        <w:pStyle w:val="Heading3"/>
      </w:pPr>
      <w:bookmarkStart w:id="205" w:name="_Toc505078925"/>
      <w:bookmarkStart w:id="206" w:name="_Toc508963855"/>
      <w:bookmarkStart w:id="207" w:name="_Toc518290256"/>
      <w:r w:rsidRPr="00394192">
        <w:t>4.</w:t>
      </w:r>
      <w:r w:rsidR="002D6795" w:rsidRPr="00394192">
        <w:t>5</w:t>
      </w:r>
      <w:r w:rsidRPr="00394192">
        <w:t>.</w:t>
      </w:r>
      <w:r w:rsidR="00531606" w:rsidRPr="00D012A8">
        <w:t>3</w:t>
      </w:r>
      <w:r w:rsidRPr="00D012A8">
        <w:t xml:space="preserve"> </w:t>
      </w:r>
      <w:r w:rsidR="00EE6509" w:rsidRPr="00D012A8">
        <w:tab/>
      </w:r>
      <w:r w:rsidR="00F535B7" w:rsidRPr="00D012A8">
        <w:t>C</w:t>
      </w:r>
      <w:r w:rsidR="00131D6F" w:rsidRPr="00D012A8">
        <w:t>hildren of previous mar</w:t>
      </w:r>
      <w:r w:rsidRPr="00D012A8">
        <w:t>riage</w:t>
      </w:r>
      <w:bookmarkEnd w:id="205"/>
      <w:bookmarkEnd w:id="206"/>
      <w:bookmarkEnd w:id="207"/>
    </w:p>
    <w:p w14:paraId="7096A22C" w14:textId="0492CED1" w:rsidR="00215F3D" w:rsidRPr="00381481" w:rsidRDefault="00CB5C68" w:rsidP="00566DB7">
      <w:pPr>
        <w:spacing w:before="0" w:after="240"/>
        <w:rPr>
          <w:szCs w:val="22"/>
        </w:rPr>
      </w:pPr>
      <w:r w:rsidRPr="00D012A8">
        <w:rPr>
          <w:lang w:val="en-GB"/>
        </w:rPr>
        <w:t xml:space="preserve">Following changes to the NOIM that came into effect on 1 September 2021, </w:t>
      </w:r>
      <w:r w:rsidR="00EC1EBC" w:rsidRPr="00D012A8">
        <w:rPr>
          <w:lang w:val="en-GB"/>
        </w:rPr>
        <w:t xml:space="preserve">there is </w:t>
      </w:r>
      <w:r w:rsidRPr="00D012A8">
        <w:rPr>
          <w:lang w:val="en-GB"/>
        </w:rPr>
        <w:t xml:space="preserve">no longer </w:t>
      </w:r>
      <w:r w:rsidR="00EC1EBC" w:rsidRPr="00D012A8">
        <w:rPr>
          <w:lang w:val="en-GB"/>
        </w:rPr>
        <w:t xml:space="preserve">a </w:t>
      </w:r>
      <w:r w:rsidRPr="00D012A8">
        <w:rPr>
          <w:lang w:val="en-GB"/>
        </w:rPr>
        <w:t>requir</w:t>
      </w:r>
      <w:r w:rsidR="00EC1EBC" w:rsidRPr="00D012A8">
        <w:rPr>
          <w:lang w:val="en-GB"/>
        </w:rPr>
        <w:t>ement</w:t>
      </w:r>
      <w:r w:rsidRPr="00D012A8">
        <w:rPr>
          <w:lang w:val="en-GB"/>
        </w:rPr>
        <w:t xml:space="preserve"> to list the number of children of previous marriages on the NOIM</w:t>
      </w:r>
      <w:r w:rsidR="00F535B7" w:rsidRPr="00D012A8">
        <w:t>.</w:t>
      </w:r>
    </w:p>
    <w:p w14:paraId="5DD86D9D" w14:textId="77777777" w:rsidR="00215F3D" w:rsidRPr="00B06517" w:rsidRDefault="00A43BB4" w:rsidP="00CE610B">
      <w:pPr>
        <w:pStyle w:val="Heading3"/>
      </w:pPr>
      <w:bookmarkStart w:id="208" w:name="_4.6.3__Recording"/>
      <w:bookmarkStart w:id="209" w:name="_4.6.3__Recording_1"/>
      <w:bookmarkStart w:id="210" w:name="_4.5.3__Recording"/>
      <w:bookmarkStart w:id="211" w:name="_Toc505078926"/>
      <w:bookmarkStart w:id="212" w:name="_Toc508963856"/>
      <w:bookmarkStart w:id="213" w:name="_Toc518290257"/>
      <w:bookmarkEnd w:id="208"/>
      <w:bookmarkEnd w:id="209"/>
      <w:bookmarkEnd w:id="210"/>
      <w:r>
        <w:lastRenderedPageBreak/>
        <w:t>4.</w:t>
      </w:r>
      <w:r w:rsidR="002D6795">
        <w:t>5</w:t>
      </w:r>
      <w:r>
        <w:t>.</w:t>
      </w:r>
      <w:r w:rsidR="00531606">
        <w:t>4</w:t>
      </w:r>
      <w:r>
        <w:t xml:space="preserve"> </w:t>
      </w:r>
      <w:r w:rsidR="00EE6509">
        <w:tab/>
      </w:r>
      <w:r w:rsidRPr="00B06517">
        <w:t xml:space="preserve">Recording </w:t>
      </w:r>
      <w:r w:rsidR="009C29BA">
        <w:t>t</w:t>
      </w:r>
      <w:r w:rsidR="00FD2EE5">
        <w:t xml:space="preserve">he </w:t>
      </w:r>
      <w:r w:rsidR="00F64096">
        <w:t xml:space="preserve">marriage rites </w:t>
      </w:r>
      <w:r w:rsidR="00FD2EE5">
        <w:t>o</w:t>
      </w:r>
      <w:r w:rsidRPr="00B06517">
        <w:t xml:space="preserve">n </w:t>
      </w:r>
      <w:r w:rsidR="00FD2EE5">
        <w:t>t</w:t>
      </w:r>
      <w:r w:rsidRPr="00B06517">
        <w:t>he N</w:t>
      </w:r>
      <w:r>
        <w:t>OIM</w:t>
      </w:r>
      <w:bookmarkEnd w:id="211"/>
      <w:bookmarkEnd w:id="212"/>
      <w:bookmarkEnd w:id="213"/>
    </w:p>
    <w:p w14:paraId="52F21526" w14:textId="77777777" w:rsidR="00215F3D" w:rsidRDefault="00215F3D" w:rsidP="002021DE">
      <w:pPr>
        <w:keepNext/>
        <w:keepLines/>
        <w:spacing w:before="240" w:after="240"/>
        <w:rPr>
          <w:szCs w:val="22"/>
        </w:rPr>
      </w:pPr>
      <w:r w:rsidRPr="00243395">
        <w:rPr>
          <w:szCs w:val="22"/>
        </w:rPr>
        <w:t xml:space="preserve">When </w:t>
      </w:r>
      <w:r>
        <w:rPr>
          <w:szCs w:val="22"/>
        </w:rPr>
        <w:t>recording</w:t>
      </w:r>
      <w:r w:rsidR="00F64096">
        <w:rPr>
          <w:szCs w:val="22"/>
        </w:rPr>
        <w:t xml:space="preserve"> </w:t>
      </w:r>
      <w:r w:rsidRPr="00243395">
        <w:rPr>
          <w:szCs w:val="22"/>
        </w:rPr>
        <w:t xml:space="preserve">the rites </w:t>
      </w:r>
      <w:r w:rsidR="00F64096">
        <w:rPr>
          <w:szCs w:val="22"/>
        </w:rPr>
        <w:t xml:space="preserve">to be </w:t>
      </w:r>
      <w:r w:rsidRPr="00243395">
        <w:rPr>
          <w:szCs w:val="22"/>
        </w:rPr>
        <w:t>used</w:t>
      </w:r>
      <w:r>
        <w:rPr>
          <w:szCs w:val="22"/>
        </w:rPr>
        <w:t xml:space="preserve"> to solemnise a marriage</w:t>
      </w:r>
      <w:r w:rsidR="00573DF2" w:rsidRPr="00573DF2">
        <w:rPr>
          <w:szCs w:val="22"/>
        </w:rPr>
        <w:t xml:space="preserve"> </w:t>
      </w:r>
      <w:r w:rsidR="00573DF2">
        <w:rPr>
          <w:szCs w:val="22"/>
        </w:rPr>
        <w:t>on the NOIM</w:t>
      </w:r>
      <w:r w:rsidRPr="00243395">
        <w:rPr>
          <w:szCs w:val="22"/>
        </w:rPr>
        <w:t>,</w:t>
      </w:r>
      <w:r w:rsidRPr="00E64E0F">
        <w:rPr>
          <w:szCs w:val="22"/>
        </w:rPr>
        <w:t xml:space="preserve"> </w:t>
      </w:r>
      <w:r w:rsidRPr="00243395">
        <w:rPr>
          <w:szCs w:val="22"/>
        </w:rPr>
        <w:t>Commonwealth</w:t>
      </w:r>
      <w:r>
        <w:rPr>
          <w:szCs w:val="22"/>
        </w:rPr>
        <w:noBreakHyphen/>
      </w:r>
      <w:r w:rsidRPr="00243395">
        <w:rPr>
          <w:szCs w:val="22"/>
        </w:rPr>
        <w:t>registered marriage celebrants</w:t>
      </w:r>
      <w:r>
        <w:rPr>
          <w:szCs w:val="22"/>
        </w:rPr>
        <w:t xml:space="preserve"> </w:t>
      </w:r>
      <w:r w:rsidRPr="00243395">
        <w:rPr>
          <w:szCs w:val="22"/>
        </w:rPr>
        <w:t>who solemnise civil marriages</w:t>
      </w:r>
      <w:r>
        <w:rPr>
          <w:szCs w:val="22"/>
        </w:rPr>
        <w:t xml:space="preserve">, and State and Territory Officers, </w:t>
      </w:r>
      <w:r w:rsidR="00875765">
        <w:rPr>
          <w:szCs w:val="22"/>
        </w:rPr>
        <w:t>must</w:t>
      </w:r>
      <w:r w:rsidR="00875765" w:rsidRPr="00243395">
        <w:rPr>
          <w:szCs w:val="22"/>
        </w:rPr>
        <w:t xml:space="preserve"> </w:t>
      </w:r>
      <w:r w:rsidRPr="00243395">
        <w:rPr>
          <w:szCs w:val="22"/>
        </w:rPr>
        <w:t>write</w:t>
      </w:r>
      <w:r>
        <w:rPr>
          <w:szCs w:val="22"/>
        </w:rPr>
        <w:t xml:space="preserve"> </w:t>
      </w:r>
      <w:r w:rsidRPr="00243395">
        <w:rPr>
          <w:szCs w:val="22"/>
        </w:rPr>
        <w:t xml:space="preserve">‘according to the </w:t>
      </w:r>
      <w:r w:rsidRPr="00243395">
        <w:rPr>
          <w:i/>
          <w:szCs w:val="22"/>
        </w:rPr>
        <w:t>Marriage Act 1961</w:t>
      </w:r>
      <w:r w:rsidRPr="00243395">
        <w:rPr>
          <w:szCs w:val="22"/>
        </w:rPr>
        <w:t>’.</w:t>
      </w:r>
    </w:p>
    <w:p w14:paraId="2C2228F9" w14:textId="77777777" w:rsidR="00215F3D" w:rsidRDefault="000571EE" w:rsidP="002021DE">
      <w:pPr>
        <w:spacing w:before="240" w:after="240"/>
        <w:rPr>
          <w:szCs w:val="22"/>
        </w:rPr>
      </w:pPr>
      <w:r>
        <w:rPr>
          <w:szCs w:val="22"/>
        </w:rPr>
        <w:t>Celebrant</w:t>
      </w:r>
      <w:r w:rsidR="00215F3D">
        <w:rPr>
          <w:szCs w:val="22"/>
        </w:rPr>
        <w:t>s who are</w:t>
      </w:r>
      <w:r w:rsidR="00611D63">
        <w:rPr>
          <w:szCs w:val="22"/>
        </w:rPr>
        <w:t xml:space="preserve"> a</w:t>
      </w:r>
      <w:r w:rsidR="00215F3D">
        <w:rPr>
          <w:szCs w:val="22"/>
        </w:rPr>
        <w:t xml:space="preserve"> minister of religion (</w:t>
      </w:r>
      <w:r w:rsidR="00611D63">
        <w:rPr>
          <w:szCs w:val="22"/>
        </w:rPr>
        <w:t xml:space="preserve">this </w:t>
      </w:r>
      <w:r w:rsidR="00215F3D">
        <w:rPr>
          <w:szCs w:val="22"/>
        </w:rPr>
        <w:t>includ</w:t>
      </w:r>
      <w:r w:rsidR="00611D63">
        <w:rPr>
          <w:szCs w:val="22"/>
        </w:rPr>
        <w:t xml:space="preserve">es ministers of religion registered as a </w:t>
      </w:r>
      <w:r w:rsidR="00215F3D">
        <w:rPr>
          <w:szCs w:val="22"/>
        </w:rPr>
        <w:t>Commonwealth-registered marriage celebrant, and ministers</w:t>
      </w:r>
      <w:r w:rsidR="006E3B97">
        <w:rPr>
          <w:szCs w:val="22"/>
        </w:rPr>
        <w:t xml:space="preserve"> of </w:t>
      </w:r>
      <w:r w:rsidR="00611D63">
        <w:rPr>
          <w:szCs w:val="22"/>
        </w:rPr>
        <w:t xml:space="preserve">religion nominated by </w:t>
      </w:r>
      <w:r w:rsidR="006E3B97">
        <w:rPr>
          <w:szCs w:val="22"/>
        </w:rPr>
        <w:t>a recognised denomination) must</w:t>
      </w:r>
      <w:r w:rsidR="00215F3D">
        <w:rPr>
          <w:szCs w:val="22"/>
        </w:rPr>
        <w:t xml:space="preserve"> record that the marriage </w:t>
      </w:r>
      <w:r w:rsidR="00611D63">
        <w:rPr>
          <w:szCs w:val="22"/>
        </w:rPr>
        <w:t>is to be s</w:t>
      </w:r>
      <w:r w:rsidR="00215F3D">
        <w:rPr>
          <w:szCs w:val="22"/>
        </w:rPr>
        <w:t xml:space="preserve">olemnised according to the rites of their religious organisation. </w:t>
      </w:r>
      <w:r w:rsidR="00611D63">
        <w:rPr>
          <w:szCs w:val="22"/>
        </w:rPr>
        <w:t xml:space="preserve">These </w:t>
      </w:r>
      <w:r w:rsidR="00215F3D">
        <w:rPr>
          <w:szCs w:val="22"/>
        </w:rPr>
        <w:t xml:space="preserve">celebrants </w:t>
      </w:r>
      <w:r w:rsidR="00215F3D" w:rsidRPr="00243395">
        <w:rPr>
          <w:szCs w:val="22"/>
        </w:rPr>
        <w:t xml:space="preserve">must </w:t>
      </w:r>
      <w:r w:rsidR="00611D63">
        <w:rPr>
          <w:szCs w:val="22"/>
        </w:rPr>
        <w:t xml:space="preserve">also </w:t>
      </w:r>
      <w:r w:rsidR="00215F3D" w:rsidRPr="00243395">
        <w:rPr>
          <w:szCs w:val="22"/>
        </w:rPr>
        <w:t xml:space="preserve">write the full name of their organisation </w:t>
      </w:r>
      <w:r w:rsidR="00215F3D" w:rsidRPr="00DE0585">
        <w:rPr>
          <w:szCs w:val="22"/>
        </w:rPr>
        <w:t>exactly</w:t>
      </w:r>
      <w:r w:rsidR="00215F3D" w:rsidRPr="00243395">
        <w:rPr>
          <w:szCs w:val="22"/>
        </w:rPr>
        <w:t xml:space="preserve"> as it appears on the </w:t>
      </w:r>
      <w:r w:rsidR="0058083C">
        <w:rPr>
          <w:szCs w:val="22"/>
        </w:rPr>
        <w:t>list published in accordance with section 115 of the Marriage Act.</w:t>
      </w:r>
    </w:p>
    <w:p w14:paraId="358AADF4" w14:textId="77777777" w:rsidR="00215F3D" w:rsidRPr="00243395" w:rsidRDefault="000571EE" w:rsidP="00B06517">
      <w:pPr>
        <w:spacing w:before="240" w:after="240"/>
        <w:rPr>
          <w:szCs w:val="22"/>
        </w:rPr>
      </w:pPr>
      <w:r>
        <w:rPr>
          <w:szCs w:val="22"/>
        </w:rPr>
        <w:t>Celebrant</w:t>
      </w:r>
      <w:r w:rsidR="00215F3D">
        <w:rPr>
          <w:szCs w:val="22"/>
        </w:rPr>
        <w:t xml:space="preserve">s </w:t>
      </w:r>
      <w:r w:rsidR="00875765">
        <w:rPr>
          <w:szCs w:val="22"/>
        </w:rPr>
        <w:t xml:space="preserve">must </w:t>
      </w:r>
      <w:r w:rsidR="00215F3D">
        <w:rPr>
          <w:szCs w:val="22"/>
        </w:rPr>
        <w:t xml:space="preserve">record the same </w:t>
      </w:r>
      <w:r w:rsidR="00611D63">
        <w:rPr>
          <w:szCs w:val="22"/>
        </w:rPr>
        <w:t xml:space="preserve">information about the </w:t>
      </w:r>
      <w:r w:rsidR="00215F3D">
        <w:rPr>
          <w:szCs w:val="22"/>
        </w:rPr>
        <w:t>marriage rites for a particular marriage on the NOIM</w:t>
      </w:r>
      <w:r w:rsidR="00807DFF">
        <w:rPr>
          <w:szCs w:val="22"/>
        </w:rPr>
        <w:t>,</w:t>
      </w:r>
      <w:r w:rsidR="00215F3D">
        <w:rPr>
          <w:szCs w:val="22"/>
        </w:rPr>
        <w:t xml:space="preserve"> the Form</w:t>
      </w:r>
      <w:r w:rsidR="00142199">
        <w:rPr>
          <w:szCs w:val="22"/>
        </w:rPr>
        <w:t> </w:t>
      </w:r>
      <w:r w:rsidR="00215F3D">
        <w:rPr>
          <w:szCs w:val="22"/>
        </w:rPr>
        <w:t>15</w:t>
      </w:r>
      <w:r w:rsidR="002D15B4">
        <w:rPr>
          <w:szCs w:val="22"/>
        </w:rPr>
        <w:t xml:space="preserve"> marriage certificate</w:t>
      </w:r>
      <w:r w:rsidR="00215F3D">
        <w:rPr>
          <w:szCs w:val="22"/>
        </w:rPr>
        <w:t xml:space="preserve"> </w:t>
      </w:r>
      <w:r w:rsidR="002D15B4">
        <w:rPr>
          <w:szCs w:val="22"/>
        </w:rPr>
        <w:t>and</w:t>
      </w:r>
      <w:r w:rsidR="002D15B4" w:rsidRPr="002D15B4">
        <w:t xml:space="preserve"> </w:t>
      </w:r>
      <w:r w:rsidR="002D15B4" w:rsidRPr="00A457E3">
        <w:t xml:space="preserve">the </w:t>
      </w:r>
      <w:r w:rsidR="002D15B4">
        <w:t>official certificate of marriage</w:t>
      </w:r>
      <w:r w:rsidR="00215F3D">
        <w:rPr>
          <w:szCs w:val="22"/>
        </w:rPr>
        <w:t xml:space="preserve"> (See </w:t>
      </w:r>
      <w:hyperlink w:anchor="_6.7__RECORDING_1" w:history="1">
        <w:r w:rsidR="00215F3D" w:rsidRPr="00AF4792">
          <w:rPr>
            <w:rStyle w:val="Hyperlink"/>
            <w:szCs w:val="22"/>
          </w:rPr>
          <w:t>Part 6.7</w:t>
        </w:r>
      </w:hyperlink>
      <w:r w:rsidR="00215F3D">
        <w:rPr>
          <w:szCs w:val="22"/>
        </w:rPr>
        <w:t>).</w:t>
      </w:r>
    </w:p>
    <w:p w14:paraId="244026C9" w14:textId="77777777" w:rsidR="00215F3D" w:rsidRPr="00B06517" w:rsidRDefault="00A43BB4" w:rsidP="00CE610B">
      <w:pPr>
        <w:pStyle w:val="Heading3"/>
      </w:pPr>
      <w:bookmarkStart w:id="214" w:name="_Toc505078927"/>
      <w:bookmarkStart w:id="215" w:name="_Toc508963857"/>
      <w:bookmarkStart w:id="216" w:name="_Toc518290258"/>
      <w:r>
        <w:t>4.</w:t>
      </w:r>
      <w:r w:rsidR="002D6795">
        <w:t>5</w:t>
      </w:r>
      <w:r>
        <w:t>.</w:t>
      </w:r>
      <w:r w:rsidR="00531606">
        <w:t>5</w:t>
      </w:r>
      <w:r>
        <w:t xml:space="preserve"> </w:t>
      </w:r>
      <w:r w:rsidR="00EE6509">
        <w:tab/>
      </w:r>
      <w:r w:rsidR="00EB3491" w:rsidRPr="00B06517">
        <w:t>NOIM</w:t>
      </w:r>
      <w:r w:rsidR="00597A96">
        <w:t>s</w:t>
      </w:r>
      <w:r w:rsidR="00EB3491" w:rsidRPr="00B06517">
        <w:t xml:space="preserve"> </w:t>
      </w:r>
      <w:r w:rsidR="00807DFF" w:rsidRPr="00B06517">
        <w:t>containing false statements</w:t>
      </w:r>
      <w:bookmarkEnd w:id="214"/>
      <w:bookmarkEnd w:id="215"/>
      <w:bookmarkEnd w:id="216"/>
    </w:p>
    <w:p w14:paraId="4C1CA8E3" w14:textId="77777777" w:rsidR="00215F3D" w:rsidRPr="008F038B" w:rsidRDefault="000571EE" w:rsidP="00B06517">
      <w:pPr>
        <w:spacing w:before="240" w:after="240"/>
        <w:rPr>
          <w:szCs w:val="22"/>
        </w:rPr>
      </w:pPr>
      <w:r>
        <w:rPr>
          <w:szCs w:val="22"/>
        </w:rPr>
        <w:t>Celebrant</w:t>
      </w:r>
      <w:r w:rsidR="00215F3D" w:rsidRPr="008F038B">
        <w:rPr>
          <w:szCs w:val="22"/>
        </w:rPr>
        <w:t xml:space="preserve">s should advise parties that it is </w:t>
      </w:r>
      <w:r w:rsidR="00611D63" w:rsidRPr="008F038B">
        <w:rPr>
          <w:szCs w:val="22"/>
        </w:rPr>
        <w:t>a</w:t>
      </w:r>
      <w:r w:rsidR="00611D63">
        <w:rPr>
          <w:szCs w:val="22"/>
        </w:rPr>
        <w:t xml:space="preserve"> criminal</w:t>
      </w:r>
      <w:r w:rsidR="00611D63" w:rsidRPr="008F038B">
        <w:rPr>
          <w:szCs w:val="22"/>
        </w:rPr>
        <w:t xml:space="preserve"> </w:t>
      </w:r>
      <w:r w:rsidR="00215F3D" w:rsidRPr="008F038B">
        <w:rPr>
          <w:szCs w:val="22"/>
        </w:rPr>
        <w:t xml:space="preserve">offence for a person to give a </w:t>
      </w:r>
      <w:r w:rsidR="00215F3D">
        <w:rPr>
          <w:szCs w:val="22"/>
        </w:rPr>
        <w:t>NOIM</w:t>
      </w:r>
      <w:r w:rsidR="00215F3D" w:rsidRPr="008F038B">
        <w:rPr>
          <w:szCs w:val="22"/>
        </w:rPr>
        <w:t xml:space="preserve"> to a celebrant if the person giving the notice knows that the </w:t>
      </w:r>
      <w:r w:rsidR="00215F3D">
        <w:rPr>
          <w:szCs w:val="22"/>
        </w:rPr>
        <w:t>NOIM</w:t>
      </w:r>
      <w:r w:rsidR="00215F3D" w:rsidRPr="008F038B">
        <w:rPr>
          <w:szCs w:val="22"/>
        </w:rPr>
        <w:t xml:space="preserve"> contains a false statement or is defective.</w:t>
      </w:r>
      <w:r w:rsidR="00215F3D" w:rsidRPr="008F038B">
        <w:rPr>
          <w:rStyle w:val="FootnoteReference"/>
          <w:szCs w:val="22"/>
        </w:rPr>
        <w:footnoteReference w:id="12"/>
      </w:r>
      <w:r w:rsidR="00215F3D" w:rsidRPr="008F038B">
        <w:rPr>
          <w:szCs w:val="22"/>
        </w:rPr>
        <w:t xml:space="preserve"> If a celebrant is in any doubt whether a NOIM is </w:t>
      </w:r>
      <w:r w:rsidR="00215F3D">
        <w:rPr>
          <w:szCs w:val="22"/>
        </w:rPr>
        <w:t>defective</w:t>
      </w:r>
      <w:r w:rsidR="00215F3D" w:rsidRPr="008F038B">
        <w:rPr>
          <w:szCs w:val="22"/>
        </w:rPr>
        <w:t xml:space="preserve">, </w:t>
      </w:r>
      <w:r w:rsidR="00611D63">
        <w:rPr>
          <w:szCs w:val="22"/>
        </w:rPr>
        <w:t>they</w:t>
      </w:r>
      <w:r w:rsidR="00215F3D" w:rsidRPr="008F038B">
        <w:rPr>
          <w:szCs w:val="22"/>
        </w:rPr>
        <w:t xml:space="preserve"> should </w:t>
      </w:r>
      <w:r w:rsidR="00215F3D">
        <w:rPr>
          <w:szCs w:val="22"/>
        </w:rPr>
        <w:t xml:space="preserve">contact the </w:t>
      </w:r>
      <w:r w:rsidR="003645F8">
        <w:rPr>
          <w:szCs w:val="22"/>
        </w:rPr>
        <w:t xml:space="preserve">relevant BDM </w:t>
      </w:r>
      <w:r w:rsidR="00215F3D" w:rsidRPr="008F038B">
        <w:rPr>
          <w:szCs w:val="22"/>
        </w:rPr>
        <w:t>as soon as practicable after receipt</w:t>
      </w:r>
      <w:r w:rsidR="00611D63">
        <w:rPr>
          <w:szCs w:val="22"/>
        </w:rPr>
        <w:t xml:space="preserve"> of the NOIM,</w:t>
      </w:r>
      <w:r w:rsidR="00215F3D" w:rsidRPr="008F038B">
        <w:rPr>
          <w:szCs w:val="22"/>
        </w:rPr>
        <w:t xml:space="preserve"> and before the solemnisation of the marriage.</w:t>
      </w:r>
      <w:r w:rsidR="00215F3D">
        <w:rPr>
          <w:szCs w:val="22"/>
        </w:rPr>
        <w:t xml:space="preserve"> If a celebrant believes a NOIM contains false statements</w:t>
      </w:r>
      <w:r w:rsidR="00611D63">
        <w:rPr>
          <w:szCs w:val="22"/>
        </w:rPr>
        <w:t>,</w:t>
      </w:r>
      <w:r w:rsidR="00215F3D">
        <w:rPr>
          <w:szCs w:val="22"/>
        </w:rPr>
        <w:t xml:space="preserve"> </w:t>
      </w:r>
      <w:r w:rsidR="00611D63">
        <w:rPr>
          <w:szCs w:val="22"/>
        </w:rPr>
        <w:t>they</w:t>
      </w:r>
      <w:r w:rsidR="00215F3D">
        <w:rPr>
          <w:szCs w:val="22"/>
        </w:rPr>
        <w:t xml:space="preserve"> should not accept the NOIM.</w:t>
      </w:r>
    </w:p>
    <w:p w14:paraId="0287EB54" w14:textId="77777777" w:rsidR="00215F3D" w:rsidRPr="00D012A8" w:rsidRDefault="00A43BB4" w:rsidP="00CE610B">
      <w:pPr>
        <w:pStyle w:val="Heading3"/>
      </w:pPr>
      <w:bookmarkStart w:id="217" w:name="_Toc505078928"/>
      <w:bookmarkStart w:id="218" w:name="_Toc508963858"/>
      <w:bookmarkStart w:id="219" w:name="_Toc518290259"/>
      <w:r>
        <w:t>4.</w:t>
      </w:r>
      <w:r w:rsidR="002D6795">
        <w:t>5</w:t>
      </w:r>
      <w:r>
        <w:t>.</w:t>
      </w:r>
      <w:r w:rsidR="00531606">
        <w:t>6</w:t>
      </w:r>
      <w:r>
        <w:t xml:space="preserve"> </w:t>
      </w:r>
      <w:r w:rsidR="00EE6509">
        <w:tab/>
      </w:r>
      <w:r w:rsidR="001274EE">
        <w:t xml:space="preserve">What </w:t>
      </w:r>
      <w:r w:rsidR="00844174">
        <w:t xml:space="preserve">happens </w:t>
      </w:r>
      <w:r w:rsidR="00844174" w:rsidRPr="00D012A8">
        <w:t>to the NOIM after a marriage</w:t>
      </w:r>
      <w:r w:rsidRPr="00D012A8">
        <w:t>?</w:t>
      </w:r>
      <w:bookmarkEnd w:id="217"/>
      <w:bookmarkEnd w:id="218"/>
      <w:bookmarkEnd w:id="219"/>
    </w:p>
    <w:p w14:paraId="335BA758" w14:textId="1B7FF2FA" w:rsidR="00215F3D" w:rsidRPr="00F014F0" w:rsidRDefault="006D4692" w:rsidP="00B06517">
      <w:pPr>
        <w:spacing w:before="240" w:after="240"/>
        <w:rPr>
          <w:szCs w:val="22"/>
        </w:rPr>
      </w:pPr>
      <w:r w:rsidRPr="00D012A8">
        <w:rPr>
          <w:szCs w:val="22"/>
        </w:rPr>
        <w:t>The i</w:t>
      </w:r>
      <w:r w:rsidR="00215F3D" w:rsidRPr="00D012A8">
        <w:rPr>
          <w:szCs w:val="22"/>
        </w:rPr>
        <w:t xml:space="preserve">tems </w:t>
      </w:r>
      <w:r w:rsidRPr="00D012A8">
        <w:rPr>
          <w:szCs w:val="22"/>
        </w:rPr>
        <w:t>on</w:t>
      </w:r>
      <w:r w:rsidR="00215F3D" w:rsidRPr="00D012A8">
        <w:rPr>
          <w:szCs w:val="22"/>
        </w:rPr>
        <w:t xml:space="preserve"> the NOIM </w:t>
      </w:r>
      <w:r w:rsidR="0058083C" w:rsidRPr="00D012A8">
        <w:rPr>
          <w:szCs w:val="22"/>
        </w:rPr>
        <w:t>(1-3, 5-9 and 11-1</w:t>
      </w:r>
      <w:r w:rsidR="007C2D18" w:rsidRPr="00D012A8">
        <w:rPr>
          <w:szCs w:val="22"/>
        </w:rPr>
        <w:t>4</w:t>
      </w:r>
      <w:r w:rsidR="0058083C" w:rsidRPr="00D012A8">
        <w:rPr>
          <w:szCs w:val="22"/>
        </w:rPr>
        <w:t xml:space="preserve">) </w:t>
      </w:r>
      <w:r w:rsidR="00215F3D" w:rsidRPr="00D012A8">
        <w:rPr>
          <w:szCs w:val="22"/>
        </w:rPr>
        <w:t>correspond</w:t>
      </w:r>
      <w:r w:rsidR="00215F3D" w:rsidRPr="00F014F0">
        <w:rPr>
          <w:szCs w:val="22"/>
        </w:rPr>
        <w:t xml:space="preserve"> </w:t>
      </w:r>
      <w:r w:rsidR="0058083C">
        <w:rPr>
          <w:szCs w:val="22"/>
        </w:rPr>
        <w:t xml:space="preserve">with </w:t>
      </w:r>
      <w:r w:rsidR="00215F3D" w:rsidRPr="00F014F0">
        <w:rPr>
          <w:szCs w:val="22"/>
        </w:rPr>
        <w:t>the items on the BDM</w:t>
      </w:r>
      <w:r w:rsidR="00DB650C">
        <w:rPr>
          <w:szCs w:val="22"/>
        </w:rPr>
        <w:t xml:space="preserve"> </w:t>
      </w:r>
      <w:r w:rsidR="00215F3D" w:rsidRPr="00F014F0">
        <w:rPr>
          <w:szCs w:val="22"/>
        </w:rPr>
        <w:t xml:space="preserve">issued </w:t>
      </w:r>
      <w:r>
        <w:rPr>
          <w:szCs w:val="22"/>
        </w:rPr>
        <w:t>O</w:t>
      </w:r>
      <w:r w:rsidR="00215F3D" w:rsidRPr="00F014F0">
        <w:rPr>
          <w:szCs w:val="22"/>
        </w:rPr>
        <w:t xml:space="preserve">fficial </w:t>
      </w:r>
      <w:r>
        <w:rPr>
          <w:szCs w:val="22"/>
        </w:rPr>
        <w:t>C</w:t>
      </w:r>
      <w:r w:rsidR="00215F3D" w:rsidRPr="00F014F0">
        <w:rPr>
          <w:szCs w:val="22"/>
        </w:rPr>
        <w:t xml:space="preserve">ertificate of </w:t>
      </w:r>
      <w:r>
        <w:rPr>
          <w:szCs w:val="22"/>
        </w:rPr>
        <w:t>M</w:t>
      </w:r>
      <w:r w:rsidRPr="00F014F0">
        <w:rPr>
          <w:szCs w:val="22"/>
        </w:rPr>
        <w:t>arriage</w:t>
      </w:r>
      <w:r>
        <w:rPr>
          <w:szCs w:val="22"/>
        </w:rPr>
        <w:t>,</w:t>
      </w:r>
      <w:r w:rsidRPr="00F014F0">
        <w:rPr>
          <w:szCs w:val="22"/>
        </w:rPr>
        <w:t xml:space="preserve"> </w:t>
      </w:r>
      <w:r w:rsidR="00215F3D" w:rsidRPr="00F014F0">
        <w:rPr>
          <w:szCs w:val="22"/>
        </w:rPr>
        <w:t xml:space="preserve">which </w:t>
      </w:r>
      <w:r w:rsidR="000571EE">
        <w:rPr>
          <w:szCs w:val="22"/>
        </w:rPr>
        <w:t>celebrant</w:t>
      </w:r>
      <w:r w:rsidR="00215F3D" w:rsidRPr="00F014F0">
        <w:rPr>
          <w:szCs w:val="22"/>
        </w:rPr>
        <w:t xml:space="preserve">s prepare and forward to the relevant BDM after the marriage.  </w:t>
      </w:r>
    </w:p>
    <w:p w14:paraId="5E2FACCB" w14:textId="51AACCC6" w:rsidR="00776E46" w:rsidRDefault="00140FD6" w:rsidP="00FD2EE5">
      <w:pPr>
        <w:spacing w:before="240" w:after="240"/>
        <w:rPr>
          <w:szCs w:val="22"/>
        </w:rPr>
      </w:pPr>
      <w:r>
        <w:rPr>
          <w:szCs w:val="22"/>
        </w:rPr>
        <w:t>T</w:t>
      </w:r>
      <w:r w:rsidR="00215F3D" w:rsidRPr="00F014F0">
        <w:rPr>
          <w:szCs w:val="22"/>
        </w:rPr>
        <w:t xml:space="preserve">he NOIM </w:t>
      </w:r>
      <w:r>
        <w:rPr>
          <w:szCs w:val="22"/>
        </w:rPr>
        <w:t>is</w:t>
      </w:r>
      <w:r w:rsidRPr="00F014F0">
        <w:rPr>
          <w:szCs w:val="22"/>
        </w:rPr>
        <w:t xml:space="preserve"> </w:t>
      </w:r>
      <w:r w:rsidR="00215F3D" w:rsidRPr="00F014F0">
        <w:rPr>
          <w:szCs w:val="22"/>
        </w:rPr>
        <w:t>forwarded by the</w:t>
      </w:r>
      <w:r w:rsidR="006D4692">
        <w:rPr>
          <w:szCs w:val="22"/>
        </w:rPr>
        <w:t xml:space="preserve"> relevant</w:t>
      </w:r>
      <w:r w:rsidR="00215F3D" w:rsidRPr="00F014F0">
        <w:rPr>
          <w:szCs w:val="22"/>
        </w:rPr>
        <w:t xml:space="preserve"> BDM to the Australian Bureau of Statistics</w:t>
      </w:r>
      <w:r w:rsidR="00390838">
        <w:rPr>
          <w:szCs w:val="22"/>
        </w:rPr>
        <w:t xml:space="preserve"> (ABS)</w:t>
      </w:r>
      <w:r w:rsidR="00215F3D" w:rsidRPr="00F014F0">
        <w:rPr>
          <w:szCs w:val="22"/>
        </w:rPr>
        <w:t>. The ABS records non-identifying information from the NOIM, and uses the information</w:t>
      </w:r>
      <w:r w:rsidR="00B70F19">
        <w:rPr>
          <w:szCs w:val="22"/>
        </w:rPr>
        <w:t xml:space="preserve"> </w:t>
      </w:r>
      <w:r w:rsidR="00215F3D" w:rsidRPr="00F014F0">
        <w:rPr>
          <w:szCs w:val="22"/>
        </w:rPr>
        <w:t xml:space="preserve">to generate national statistics on marriage in Australia. </w:t>
      </w:r>
      <w:bookmarkStart w:id="220" w:name="_4.3.6_RECORDING_THE"/>
      <w:bookmarkStart w:id="221" w:name="_4.3.5_RECORDING_THE"/>
      <w:bookmarkStart w:id="222" w:name="_Toc505078929"/>
      <w:bookmarkEnd w:id="220"/>
      <w:bookmarkEnd w:id="221"/>
    </w:p>
    <w:p w14:paraId="207EA07F" w14:textId="77777777" w:rsidR="00776E46" w:rsidRDefault="00776E46">
      <w:pPr>
        <w:spacing w:before="0" w:after="0" w:line="240" w:lineRule="auto"/>
        <w:rPr>
          <w:szCs w:val="22"/>
        </w:rPr>
      </w:pPr>
      <w:r>
        <w:rPr>
          <w:szCs w:val="22"/>
        </w:rPr>
        <w:br w:type="page"/>
      </w:r>
    </w:p>
    <w:p w14:paraId="6604BFB6" w14:textId="77777777" w:rsidR="002F1A45" w:rsidRPr="00EA3A31" w:rsidRDefault="00215F3D" w:rsidP="00CE610B">
      <w:pPr>
        <w:pStyle w:val="Heading3"/>
      </w:pPr>
      <w:bookmarkStart w:id="223" w:name="_4.6.6__Recording"/>
      <w:bookmarkStart w:id="224" w:name="_Toc508963859"/>
      <w:bookmarkStart w:id="225" w:name="_Toc518290260"/>
      <w:bookmarkEnd w:id="223"/>
      <w:r w:rsidRPr="00EA3A31">
        <w:lastRenderedPageBreak/>
        <w:t>4.</w:t>
      </w:r>
      <w:r w:rsidR="002D6795">
        <w:t>5</w:t>
      </w:r>
      <w:r w:rsidRPr="00EA3A31">
        <w:t>.</w:t>
      </w:r>
      <w:r w:rsidR="00531606">
        <w:t>7</w:t>
      </w:r>
      <w:r w:rsidRPr="00EA3A31">
        <w:t xml:space="preserve"> </w:t>
      </w:r>
      <w:r w:rsidR="00EE6509">
        <w:tab/>
      </w:r>
      <w:r w:rsidR="00B06B1C" w:rsidRPr="00AB05F3">
        <w:t xml:space="preserve">Recording </w:t>
      </w:r>
      <w:r w:rsidR="00844174" w:rsidRPr="00AB05F3">
        <w:t xml:space="preserve">the names of the parties on </w:t>
      </w:r>
      <w:r w:rsidR="00B06B1C" w:rsidRPr="00AB05F3">
        <w:t>t</w:t>
      </w:r>
      <w:r w:rsidR="00A43BB4" w:rsidRPr="00AB05F3">
        <w:t>he NOIM</w:t>
      </w:r>
      <w:bookmarkEnd w:id="222"/>
      <w:bookmarkEnd w:id="224"/>
      <w:bookmarkEnd w:id="225"/>
    </w:p>
    <w:p w14:paraId="5F3B8C65" w14:textId="77777777" w:rsidR="00215F3D" w:rsidRPr="00EB3491" w:rsidRDefault="00215F3D" w:rsidP="00FD2EE5">
      <w:pPr>
        <w:spacing w:before="240" w:after="240"/>
        <w:rPr>
          <w:szCs w:val="22"/>
        </w:rPr>
      </w:pPr>
      <w:r w:rsidRPr="00EB3491">
        <w:rPr>
          <w:szCs w:val="22"/>
        </w:rPr>
        <w:t>Marriage documents will form part of a chain of documents that a person will use over the course of their life to establish their identity and obtain identity documents. As a result, the accuracy of marriage documents will have a significant effect on the ease with which a person will be able to obtain identity documents. Likewise, the rules established by agencies that are responsible for issuing identity documents have a practical impact on the completion of marriage documents. The following guidance has been developed with the aid of input from those agencies.</w:t>
      </w:r>
    </w:p>
    <w:p w14:paraId="0A85F262" w14:textId="77777777" w:rsidR="00215F3D" w:rsidRPr="006A123B" w:rsidRDefault="00215F3D" w:rsidP="00EB3491">
      <w:pPr>
        <w:rPr>
          <w:szCs w:val="22"/>
        </w:rPr>
      </w:pPr>
      <w:r w:rsidRPr="00EB3491">
        <w:rPr>
          <w:szCs w:val="22"/>
        </w:rPr>
        <w:t>The rules in Australia for obtaining documents</w:t>
      </w:r>
      <w:r w:rsidRPr="006A123B">
        <w:rPr>
          <w:szCs w:val="22"/>
        </w:rPr>
        <w:t xml:space="preserve"> of </w:t>
      </w:r>
      <w:r>
        <w:rPr>
          <w:szCs w:val="22"/>
        </w:rPr>
        <w:t>identity such as an Australian p</w:t>
      </w:r>
      <w:r w:rsidRPr="006A123B">
        <w:rPr>
          <w:szCs w:val="22"/>
        </w:rPr>
        <w:t xml:space="preserve">assport have been significantly strengthened over recent years. </w:t>
      </w:r>
      <w:r w:rsidR="000571EE">
        <w:rPr>
          <w:szCs w:val="22"/>
        </w:rPr>
        <w:t>Celebrant</w:t>
      </w:r>
      <w:r w:rsidRPr="006A123B">
        <w:rPr>
          <w:szCs w:val="22"/>
        </w:rPr>
        <w:t xml:space="preserve">s need to be careful to ensure that they copy names accurately (including spelling) from key documents onto the NOIM and the marriage certificates. Otherwise great inconvenience </w:t>
      </w:r>
      <w:r w:rsidR="00573DF2">
        <w:rPr>
          <w:szCs w:val="22"/>
        </w:rPr>
        <w:t>may</w:t>
      </w:r>
      <w:r w:rsidR="00573DF2" w:rsidRPr="006A123B">
        <w:rPr>
          <w:szCs w:val="22"/>
        </w:rPr>
        <w:t xml:space="preserve"> </w:t>
      </w:r>
      <w:r w:rsidRPr="006A123B">
        <w:rPr>
          <w:szCs w:val="22"/>
        </w:rPr>
        <w:t>be caused to the couple in having documents corrected at a later date.</w:t>
      </w:r>
    </w:p>
    <w:p w14:paraId="4FB05E76" w14:textId="77777777" w:rsidR="00215F3D" w:rsidRPr="006A123B" w:rsidRDefault="00215F3D" w:rsidP="004F6389">
      <w:pPr>
        <w:spacing w:before="240" w:after="240"/>
        <w:rPr>
          <w:szCs w:val="22"/>
        </w:rPr>
      </w:pPr>
      <w:r w:rsidRPr="00B10EA6">
        <w:rPr>
          <w:szCs w:val="22"/>
        </w:rPr>
        <w:t xml:space="preserve">Section 53 of the </w:t>
      </w:r>
      <w:hyperlink r:id="rId34" w:history="1">
        <w:r w:rsidRPr="00B10EA6">
          <w:rPr>
            <w:rStyle w:val="Hyperlink"/>
            <w:i/>
            <w:szCs w:val="22"/>
          </w:rPr>
          <w:t>Australian Passports Act 2005</w:t>
        </w:r>
      </w:hyperlink>
      <w:r w:rsidRPr="006A123B">
        <w:rPr>
          <w:szCs w:val="22"/>
        </w:rPr>
        <w:t xml:space="preserve"> requires that the name that an Australian passport is issued in must be</w:t>
      </w:r>
      <w:r>
        <w:rPr>
          <w:szCs w:val="22"/>
        </w:rPr>
        <w:t xml:space="preserve"> either</w:t>
      </w:r>
      <w:r w:rsidRPr="006A123B">
        <w:rPr>
          <w:szCs w:val="22"/>
        </w:rPr>
        <w:t>: the name on a person’s bi</w:t>
      </w:r>
      <w:r>
        <w:rPr>
          <w:szCs w:val="22"/>
        </w:rPr>
        <w:t>rth certificate; the name on the Certificate of Australian Citizenship</w:t>
      </w:r>
      <w:r w:rsidRPr="006A123B">
        <w:rPr>
          <w:szCs w:val="22"/>
        </w:rPr>
        <w:t xml:space="preserve">; the name on a marriage certificate </w:t>
      </w:r>
      <w:r>
        <w:rPr>
          <w:szCs w:val="22"/>
        </w:rPr>
        <w:t>issued</w:t>
      </w:r>
      <w:r w:rsidRPr="006A123B">
        <w:rPr>
          <w:szCs w:val="22"/>
        </w:rPr>
        <w:t xml:space="preserve"> by the Registrar of</w:t>
      </w:r>
      <w:r>
        <w:rPr>
          <w:szCs w:val="22"/>
        </w:rPr>
        <w:t xml:space="preserve"> B</w:t>
      </w:r>
      <w:r w:rsidRPr="006A123B">
        <w:rPr>
          <w:szCs w:val="22"/>
        </w:rPr>
        <w:t xml:space="preserve">irths, </w:t>
      </w:r>
      <w:r>
        <w:rPr>
          <w:szCs w:val="22"/>
        </w:rPr>
        <w:t>D</w:t>
      </w:r>
      <w:r w:rsidRPr="006A123B">
        <w:rPr>
          <w:szCs w:val="22"/>
        </w:rPr>
        <w:t xml:space="preserve">eaths and </w:t>
      </w:r>
      <w:r>
        <w:rPr>
          <w:szCs w:val="22"/>
        </w:rPr>
        <w:t>M</w:t>
      </w:r>
      <w:r w:rsidRPr="006A123B">
        <w:rPr>
          <w:szCs w:val="22"/>
        </w:rPr>
        <w:t xml:space="preserve">arriages; or a change of name certificate issued by the Registrar of </w:t>
      </w:r>
      <w:r>
        <w:rPr>
          <w:szCs w:val="22"/>
        </w:rPr>
        <w:t>B</w:t>
      </w:r>
      <w:r w:rsidRPr="006A123B">
        <w:rPr>
          <w:szCs w:val="22"/>
        </w:rPr>
        <w:t xml:space="preserve">irths, </w:t>
      </w:r>
      <w:r>
        <w:rPr>
          <w:szCs w:val="22"/>
        </w:rPr>
        <w:t>D</w:t>
      </w:r>
      <w:r w:rsidRPr="006A123B">
        <w:rPr>
          <w:szCs w:val="22"/>
        </w:rPr>
        <w:t xml:space="preserve">eaths and </w:t>
      </w:r>
      <w:r>
        <w:rPr>
          <w:szCs w:val="22"/>
        </w:rPr>
        <w:t>M</w:t>
      </w:r>
      <w:r w:rsidRPr="006A123B">
        <w:rPr>
          <w:szCs w:val="22"/>
        </w:rPr>
        <w:t xml:space="preserve">arriages of the </w:t>
      </w:r>
      <w:r w:rsidR="00970299">
        <w:rPr>
          <w:szCs w:val="22"/>
        </w:rPr>
        <w:t>s</w:t>
      </w:r>
      <w:r w:rsidR="00970299" w:rsidRPr="006A123B">
        <w:rPr>
          <w:szCs w:val="22"/>
        </w:rPr>
        <w:t xml:space="preserve">tate </w:t>
      </w:r>
      <w:r w:rsidRPr="006A123B">
        <w:rPr>
          <w:szCs w:val="22"/>
        </w:rPr>
        <w:t xml:space="preserve">or </w:t>
      </w:r>
      <w:r w:rsidR="00970299">
        <w:rPr>
          <w:szCs w:val="22"/>
        </w:rPr>
        <w:t>t</w:t>
      </w:r>
      <w:r w:rsidR="00970299" w:rsidRPr="006A123B">
        <w:rPr>
          <w:szCs w:val="22"/>
        </w:rPr>
        <w:t xml:space="preserve">erritory </w:t>
      </w:r>
      <w:r w:rsidRPr="006A123B">
        <w:rPr>
          <w:szCs w:val="22"/>
        </w:rPr>
        <w:t>concerned. The names appearing on the passport must be exactly the same as the names appearing on the relevant document. No variations are permitted.</w:t>
      </w:r>
    </w:p>
    <w:p w14:paraId="3C24ABEF" w14:textId="77777777" w:rsidR="00215F3D" w:rsidRPr="006A123B" w:rsidRDefault="00215F3D" w:rsidP="007E440D">
      <w:pPr>
        <w:spacing w:before="240" w:after="240"/>
        <w:rPr>
          <w:szCs w:val="22"/>
        </w:rPr>
      </w:pPr>
      <w:r>
        <w:rPr>
          <w:szCs w:val="22"/>
        </w:rPr>
        <w:t xml:space="preserve">Change of name requirements vary across BDMs. </w:t>
      </w:r>
      <w:r w:rsidR="00700F83">
        <w:rPr>
          <w:szCs w:val="22"/>
        </w:rPr>
        <w:t xml:space="preserve">It is recommended that celebrants check with the relevant BDM for information on change of name as it </w:t>
      </w:r>
      <w:r w:rsidRPr="006A123B">
        <w:rPr>
          <w:szCs w:val="22"/>
        </w:rPr>
        <w:t xml:space="preserve">may have implications for a married person seeking identity documents following a marriage.  </w:t>
      </w:r>
    </w:p>
    <w:p w14:paraId="65E4CC35" w14:textId="77777777" w:rsidR="00215F3D" w:rsidRDefault="000571EE" w:rsidP="002B5795">
      <w:pPr>
        <w:spacing w:before="240" w:after="240"/>
        <w:rPr>
          <w:szCs w:val="22"/>
        </w:rPr>
      </w:pPr>
      <w:r>
        <w:rPr>
          <w:szCs w:val="22"/>
        </w:rPr>
        <w:t>Celebrant</w:t>
      </w:r>
      <w:r w:rsidR="00215F3D" w:rsidRPr="006A123B">
        <w:rPr>
          <w:szCs w:val="22"/>
        </w:rPr>
        <w:t xml:space="preserve">s should not try to answer </w:t>
      </w:r>
      <w:r w:rsidR="00B2510E">
        <w:rPr>
          <w:szCs w:val="22"/>
        </w:rPr>
        <w:t>(</w:t>
      </w:r>
      <w:r w:rsidR="00215F3D" w:rsidRPr="006A123B">
        <w:rPr>
          <w:szCs w:val="22"/>
        </w:rPr>
        <w:t xml:space="preserve">or obtain answers </w:t>
      </w:r>
      <w:r w:rsidR="00215F3D">
        <w:rPr>
          <w:szCs w:val="22"/>
        </w:rPr>
        <w:t>on behalf of couples</w:t>
      </w:r>
      <w:r w:rsidR="00B2510E">
        <w:rPr>
          <w:szCs w:val="22"/>
        </w:rPr>
        <w:t>)</w:t>
      </w:r>
      <w:r w:rsidR="00215F3D" w:rsidRPr="006A123B">
        <w:rPr>
          <w:szCs w:val="22"/>
        </w:rPr>
        <w:t>, questions about documents</w:t>
      </w:r>
      <w:r w:rsidR="00215F3D">
        <w:rPr>
          <w:szCs w:val="22"/>
        </w:rPr>
        <w:t>, other than marriage documents</w:t>
      </w:r>
      <w:r w:rsidR="00215F3D" w:rsidRPr="006A123B">
        <w:rPr>
          <w:szCs w:val="22"/>
        </w:rPr>
        <w:t>. They should refer marrying couples to the relevant agency (</w:t>
      </w:r>
      <w:r w:rsidR="00215F3D">
        <w:rPr>
          <w:szCs w:val="22"/>
        </w:rPr>
        <w:t>such as the Australian Passport</w:t>
      </w:r>
      <w:r w:rsidR="00215F3D" w:rsidRPr="006A123B">
        <w:rPr>
          <w:szCs w:val="22"/>
        </w:rPr>
        <w:t xml:space="preserve"> Office</w:t>
      </w:r>
      <w:r w:rsidR="00573DF2">
        <w:rPr>
          <w:szCs w:val="22"/>
        </w:rPr>
        <w:t xml:space="preserve"> or</w:t>
      </w:r>
      <w:r w:rsidR="00736DCD">
        <w:rPr>
          <w:szCs w:val="22"/>
        </w:rPr>
        <w:t xml:space="preserve"> BDM</w:t>
      </w:r>
      <w:r w:rsidR="00215F3D" w:rsidRPr="006A123B">
        <w:rPr>
          <w:szCs w:val="22"/>
        </w:rPr>
        <w:t>) to obtain their own advice.</w:t>
      </w:r>
    </w:p>
    <w:p w14:paraId="157B0C09" w14:textId="77777777" w:rsidR="00215F3D" w:rsidRPr="006A123B" w:rsidRDefault="00215F3D" w:rsidP="00FD2EE5">
      <w:pPr>
        <w:spacing w:before="240" w:after="240"/>
        <w:rPr>
          <w:szCs w:val="22"/>
        </w:rPr>
      </w:pPr>
      <w:r>
        <w:rPr>
          <w:szCs w:val="22"/>
        </w:rPr>
        <w:t xml:space="preserve">There is a Frequently Asked Questions section at </w:t>
      </w:r>
      <w:hyperlink w:anchor="_4.8.1__Questions" w:history="1">
        <w:r w:rsidRPr="00E1021F">
          <w:rPr>
            <w:rStyle w:val="Hyperlink"/>
            <w:szCs w:val="22"/>
          </w:rPr>
          <w:t>Part 4.</w:t>
        </w:r>
        <w:r w:rsidR="00140FD6">
          <w:rPr>
            <w:rStyle w:val="Hyperlink"/>
            <w:szCs w:val="22"/>
          </w:rPr>
          <w:t>7</w:t>
        </w:r>
        <w:r w:rsidR="001E0D32" w:rsidRPr="001F2596">
          <w:rPr>
            <w:rStyle w:val="Hyperlink"/>
            <w:szCs w:val="22"/>
          </w:rPr>
          <w:t>.1</w:t>
        </w:r>
      </w:hyperlink>
      <w:r w:rsidR="00BE3154">
        <w:rPr>
          <w:szCs w:val="22"/>
        </w:rPr>
        <w:t xml:space="preserve"> of these g</w:t>
      </w:r>
      <w:r>
        <w:rPr>
          <w:szCs w:val="22"/>
        </w:rPr>
        <w:t xml:space="preserve">uidelines to further assist </w:t>
      </w:r>
      <w:r w:rsidR="000571EE">
        <w:rPr>
          <w:szCs w:val="22"/>
        </w:rPr>
        <w:t>celebrant</w:t>
      </w:r>
      <w:r>
        <w:rPr>
          <w:szCs w:val="22"/>
        </w:rPr>
        <w:t xml:space="preserve">s to determine how to record names on the NOIM and marriage certificates. </w:t>
      </w:r>
    </w:p>
    <w:p w14:paraId="2C8975A2" w14:textId="77777777" w:rsidR="00215F3D" w:rsidRPr="00B06517" w:rsidRDefault="00A43BB4" w:rsidP="00CE610B">
      <w:pPr>
        <w:pStyle w:val="Heading3"/>
      </w:pPr>
      <w:bookmarkStart w:id="226" w:name="_Toc505078930"/>
      <w:bookmarkStart w:id="227" w:name="_Toc508963860"/>
      <w:bookmarkStart w:id="228" w:name="_Toc518290261"/>
      <w:r>
        <w:t>4.</w:t>
      </w:r>
      <w:r w:rsidR="002D6795">
        <w:t>5</w:t>
      </w:r>
      <w:r>
        <w:t>.</w:t>
      </w:r>
      <w:r w:rsidR="00531606">
        <w:t>8</w:t>
      </w:r>
      <w:r>
        <w:t xml:space="preserve"> </w:t>
      </w:r>
      <w:r w:rsidR="00EE6509">
        <w:tab/>
      </w:r>
      <w:r w:rsidRPr="00B06517">
        <w:t>Gene</w:t>
      </w:r>
      <w:r w:rsidR="001E0D32">
        <w:t>rally t</w:t>
      </w:r>
      <w:r w:rsidRPr="00B06517">
        <w:t xml:space="preserve">he </w:t>
      </w:r>
      <w:r w:rsidR="00844174" w:rsidRPr="00B06517">
        <w:t xml:space="preserve">name </w:t>
      </w:r>
      <w:r w:rsidR="00844174">
        <w:t>o</w:t>
      </w:r>
      <w:r w:rsidR="00844174" w:rsidRPr="00B06517">
        <w:t xml:space="preserve">n </w:t>
      </w:r>
      <w:r w:rsidR="00844174">
        <w:t>a</w:t>
      </w:r>
      <w:r w:rsidR="00844174" w:rsidRPr="00B06517">
        <w:t xml:space="preserve"> per</w:t>
      </w:r>
      <w:r w:rsidR="00844174">
        <w:t>son’s birth certificate should b</w:t>
      </w:r>
      <w:r w:rsidR="00844174" w:rsidRPr="00B06517">
        <w:t xml:space="preserve">e recorded </w:t>
      </w:r>
      <w:r w:rsidR="001E0D32">
        <w:t>o</w:t>
      </w:r>
      <w:r w:rsidRPr="00B06517">
        <w:t xml:space="preserve">n </w:t>
      </w:r>
      <w:r w:rsidR="001E0D32">
        <w:t>t</w:t>
      </w:r>
      <w:r w:rsidRPr="00B06517">
        <w:t>he N</w:t>
      </w:r>
      <w:r>
        <w:t>OIM</w:t>
      </w:r>
      <w:bookmarkEnd w:id="226"/>
      <w:bookmarkEnd w:id="227"/>
      <w:bookmarkEnd w:id="228"/>
    </w:p>
    <w:p w14:paraId="3072A2D1" w14:textId="77777777" w:rsidR="00B06517" w:rsidRDefault="00215F3D" w:rsidP="00E62496">
      <w:r w:rsidRPr="00E62496">
        <w:rPr>
          <w:szCs w:val="22"/>
        </w:rPr>
        <w:t>Most people use the name that is recorded on their birth certificate. This is because most people are either marrying for the first time, or have never changed their name. This means in most cases the parties will need to write their name exactly as it appears on their birth certificate when completing the NOIM. The spelling must be identical</w:t>
      </w:r>
      <w:r w:rsidRPr="00FD2EE5">
        <w:t xml:space="preserve"> and all given names which appear on the birth certificat</w:t>
      </w:r>
      <w:bookmarkStart w:id="229" w:name="_Toc505078931"/>
      <w:r w:rsidR="00B06517" w:rsidRPr="00FD2EE5">
        <w:t xml:space="preserve">e must be included </w:t>
      </w:r>
      <w:r w:rsidR="00573DF2">
        <w:t>in</w:t>
      </w:r>
      <w:r w:rsidR="00573DF2" w:rsidRPr="00FD2EE5">
        <w:t xml:space="preserve"> </w:t>
      </w:r>
      <w:r w:rsidR="00B06517" w:rsidRPr="00FD2EE5">
        <w:t>the NOIM.</w:t>
      </w:r>
    </w:p>
    <w:p w14:paraId="38DCF309" w14:textId="77777777" w:rsidR="00215F3D" w:rsidRPr="00E1021F" w:rsidRDefault="009C29BA" w:rsidP="00CE610B">
      <w:pPr>
        <w:pStyle w:val="Heading3"/>
      </w:pPr>
      <w:bookmarkStart w:id="230" w:name="_Toc518290262"/>
      <w:r w:rsidRPr="002D6795">
        <w:lastRenderedPageBreak/>
        <w:t>4</w:t>
      </w:r>
      <w:r w:rsidR="00A43BB4" w:rsidRPr="002D6795">
        <w:t>.</w:t>
      </w:r>
      <w:r w:rsidR="002D6795">
        <w:t>5</w:t>
      </w:r>
      <w:r w:rsidR="00A43BB4" w:rsidRPr="002D6795">
        <w:t>.</w:t>
      </w:r>
      <w:r w:rsidR="00531606">
        <w:t>9</w:t>
      </w:r>
      <w:r w:rsidR="00A43BB4" w:rsidRPr="002D6795">
        <w:t xml:space="preserve"> </w:t>
      </w:r>
      <w:r w:rsidR="00EE6509" w:rsidRPr="002D6795">
        <w:tab/>
      </w:r>
      <w:r w:rsidR="00A43BB4" w:rsidRPr="002D6795">
        <w:t xml:space="preserve">When </w:t>
      </w:r>
      <w:r w:rsidR="00844174" w:rsidRPr="002D6795">
        <w:t xml:space="preserve">can </w:t>
      </w:r>
      <w:r w:rsidR="00844174">
        <w:t xml:space="preserve">a </w:t>
      </w:r>
      <w:r w:rsidR="00844174" w:rsidRPr="002D6795">
        <w:t xml:space="preserve">person use </w:t>
      </w:r>
      <w:r w:rsidR="00844174">
        <w:t>a</w:t>
      </w:r>
      <w:r w:rsidR="00844174" w:rsidRPr="002D6795">
        <w:t xml:space="preserve"> different name </w:t>
      </w:r>
      <w:r w:rsidR="00573DF2">
        <w:t>in</w:t>
      </w:r>
      <w:r w:rsidR="00573DF2" w:rsidRPr="002D6795">
        <w:t xml:space="preserve"> </w:t>
      </w:r>
      <w:r w:rsidR="00844174">
        <w:t>t</w:t>
      </w:r>
      <w:r w:rsidR="00844174" w:rsidRPr="002D6795">
        <w:t xml:space="preserve">he NOIM </w:t>
      </w:r>
      <w:r w:rsidR="00844174">
        <w:t>t</w:t>
      </w:r>
      <w:r w:rsidR="00844174" w:rsidRPr="002D6795">
        <w:t xml:space="preserve">o </w:t>
      </w:r>
      <w:r w:rsidR="00844174">
        <w:t>t</w:t>
      </w:r>
      <w:r w:rsidR="00844174" w:rsidRPr="002D6795">
        <w:t xml:space="preserve">he name </w:t>
      </w:r>
      <w:r w:rsidR="00844174">
        <w:t>o</w:t>
      </w:r>
      <w:r w:rsidR="00844174" w:rsidRPr="002D6795">
        <w:t xml:space="preserve">n </w:t>
      </w:r>
      <w:r w:rsidR="00844174">
        <w:t>t</w:t>
      </w:r>
      <w:r w:rsidR="00844174" w:rsidRPr="002D6795">
        <w:t>heir birth certificate</w:t>
      </w:r>
      <w:r w:rsidR="00A43BB4" w:rsidRPr="002D6795">
        <w:t>?</w:t>
      </w:r>
      <w:bookmarkEnd w:id="229"/>
      <w:bookmarkEnd w:id="230"/>
    </w:p>
    <w:p w14:paraId="0F646236" w14:textId="77777777" w:rsidR="00215F3D" w:rsidRPr="00BC1232" w:rsidRDefault="00EB3491" w:rsidP="00E9585C">
      <w:pPr>
        <w:pStyle w:val="Heading4"/>
      </w:pPr>
      <w:bookmarkStart w:id="231" w:name="_Toc505078932"/>
      <w:bookmarkStart w:id="232" w:name="_Toc508963861"/>
      <w:r w:rsidRPr="00BC1232">
        <w:t>BDM-</w:t>
      </w:r>
      <w:r w:rsidR="00844174" w:rsidRPr="00BC1232">
        <w:t>issued change of name certificate</w:t>
      </w:r>
      <w:bookmarkEnd w:id="231"/>
      <w:bookmarkEnd w:id="232"/>
    </w:p>
    <w:p w14:paraId="19185F1A" w14:textId="77777777" w:rsidR="00215F3D" w:rsidRPr="00F40E72" w:rsidRDefault="00215F3D" w:rsidP="00B06517">
      <w:pPr>
        <w:spacing w:before="240" w:after="240"/>
        <w:rPr>
          <w:szCs w:val="22"/>
        </w:rPr>
      </w:pPr>
      <w:r w:rsidRPr="00F40E72">
        <w:rPr>
          <w:szCs w:val="22"/>
        </w:rPr>
        <w:t xml:space="preserve">If a person has changed their name from the name on their birth certificate by way of a BDM-issued change of name certificate they </w:t>
      </w:r>
      <w:r w:rsidR="0041015A">
        <w:rPr>
          <w:szCs w:val="22"/>
        </w:rPr>
        <w:t>must</w:t>
      </w:r>
      <w:r w:rsidR="0041015A" w:rsidRPr="00F40E72">
        <w:rPr>
          <w:szCs w:val="22"/>
        </w:rPr>
        <w:t xml:space="preserve"> </w:t>
      </w:r>
      <w:r w:rsidRPr="00F40E72">
        <w:rPr>
          <w:szCs w:val="22"/>
        </w:rPr>
        <w:t xml:space="preserve">write this name </w:t>
      </w:r>
      <w:r w:rsidR="00573DF2">
        <w:rPr>
          <w:szCs w:val="22"/>
        </w:rPr>
        <w:t>in</w:t>
      </w:r>
      <w:r w:rsidR="00573DF2" w:rsidRPr="00F40E72">
        <w:rPr>
          <w:szCs w:val="22"/>
        </w:rPr>
        <w:t xml:space="preserve"> </w:t>
      </w:r>
      <w:r w:rsidRPr="00F40E72">
        <w:rPr>
          <w:szCs w:val="22"/>
        </w:rPr>
        <w:t xml:space="preserve">the NOIM. The person’s name should be recorded on the NOIM </w:t>
      </w:r>
      <w:r w:rsidRPr="002D6795">
        <w:rPr>
          <w:b/>
          <w:szCs w:val="22"/>
        </w:rPr>
        <w:t>exactly</w:t>
      </w:r>
      <w:r w:rsidRPr="00F40E72">
        <w:rPr>
          <w:szCs w:val="22"/>
        </w:rPr>
        <w:t xml:space="preserve"> as it appears on the change of name certificate. </w:t>
      </w:r>
      <w:r>
        <w:rPr>
          <w:szCs w:val="22"/>
        </w:rPr>
        <w:t>Once a person has changed their name in this way they cannot choose to revert to their birth name for the purposes of the marriage documents. Some BDMs will amend a person’s name on their birth record in certain circumstances instead of issuing a change of name certificate</w:t>
      </w:r>
      <w:r w:rsidR="005C160C">
        <w:rPr>
          <w:szCs w:val="22"/>
        </w:rPr>
        <w:t>. I</w:t>
      </w:r>
      <w:r>
        <w:rPr>
          <w:szCs w:val="22"/>
        </w:rPr>
        <w:t>n this situation the person should record the name on their amended birth certificate.</w:t>
      </w:r>
    </w:p>
    <w:p w14:paraId="570525BC" w14:textId="77777777" w:rsidR="00215F3D" w:rsidRPr="00BC1232" w:rsidRDefault="00EB3491" w:rsidP="00BC1232">
      <w:pPr>
        <w:pStyle w:val="Heading4"/>
      </w:pPr>
      <w:bookmarkStart w:id="233" w:name="_Toc505078933"/>
      <w:bookmarkStart w:id="234" w:name="_Toc508963862"/>
      <w:r w:rsidRPr="00BC1232">
        <w:t>Change of</w:t>
      </w:r>
      <w:r w:rsidR="00EC02CD" w:rsidRPr="00BC1232">
        <w:t xml:space="preserve"> </w:t>
      </w:r>
      <w:r w:rsidR="00844174" w:rsidRPr="00BC1232">
        <w:t>name by deed poll</w:t>
      </w:r>
      <w:bookmarkEnd w:id="233"/>
      <w:bookmarkEnd w:id="234"/>
    </w:p>
    <w:p w14:paraId="7B858D76" w14:textId="77777777" w:rsidR="00863026" w:rsidRDefault="00215F3D" w:rsidP="007D54C8">
      <w:pPr>
        <w:spacing w:before="240" w:after="240"/>
        <w:rPr>
          <w:szCs w:val="22"/>
        </w:rPr>
      </w:pPr>
      <w:r w:rsidRPr="005F124C">
        <w:rPr>
          <w:szCs w:val="22"/>
        </w:rPr>
        <w:t xml:space="preserve">Prior to BDMs granting change of name certificates (commencing in about the late 1990s), a person could change their name by </w:t>
      </w:r>
      <w:r w:rsidR="005C160C" w:rsidRPr="005F124C">
        <w:rPr>
          <w:szCs w:val="22"/>
        </w:rPr>
        <w:t>deed p</w:t>
      </w:r>
      <w:r w:rsidRPr="005F124C">
        <w:rPr>
          <w:szCs w:val="22"/>
        </w:rPr>
        <w:t xml:space="preserve">oll. A person who changed their name by </w:t>
      </w:r>
      <w:r w:rsidR="005C160C" w:rsidRPr="005F124C">
        <w:rPr>
          <w:szCs w:val="22"/>
        </w:rPr>
        <w:t>deed p</w:t>
      </w:r>
      <w:r w:rsidRPr="005F124C">
        <w:rPr>
          <w:szCs w:val="22"/>
        </w:rPr>
        <w:t xml:space="preserve">oll </w:t>
      </w:r>
      <w:r w:rsidR="0041015A">
        <w:rPr>
          <w:szCs w:val="22"/>
        </w:rPr>
        <w:t>must</w:t>
      </w:r>
      <w:r w:rsidR="0041015A" w:rsidRPr="005F124C">
        <w:rPr>
          <w:szCs w:val="22"/>
        </w:rPr>
        <w:t xml:space="preserve"> </w:t>
      </w:r>
      <w:r w:rsidRPr="005F124C">
        <w:rPr>
          <w:szCs w:val="22"/>
        </w:rPr>
        <w:t xml:space="preserve">write this name on the NOIM. The person’s name should be recorded </w:t>
      </w:r>
      <w:r w:rsidR="00573DF2">
        <w:rPr>
          <w:szCs w:val="22"/>
        </w:rPr>
        <w:t>in</w:t>
      </w:r>
      <w:r w:rsidR="00573DF2" w:rsidRPr="005F124C">
        <w:rPr>
          <w:szCs w:val="22"/>
        </w:rPr>
        <w:t xml:space="preserve"> </w:t>
      </w:r>
      <w:r w:rsidRPr="005F124C">
        <w:rPr>
          <w:szCs w:val="22"/>
        </w:rPr>
        <w:t xml:space="preserve">the NOIM exactly as it appears on their </w:t>
      </w:r>
      <w:r w:rsidR="005C160C" w:rsidRPr="005F124C">
        <w:rPr>
          <w:szCs w:val="22"/>
        </w:rPr>
        <w:t xml:space="preserve">deed poll </w:t>
      </w:r>
      <w:r w:rsidRPr="005F124C">
        <w:rPr>
          <w:szCs w:val="22"/>
        </w:rPr>
        <w:t xml:space="preserve">documentation. A celebrant with concerns about the validity of </w:t>
      </w:r>
      <w:r w:rsidR="005C160C" w:rsidRPr="005F124C">
        <w:rPr>
          <w:szCs w:val="22"/>
        </w:rPr>
        <w:t xml:space="preserve">deed poll </w:t>
      </w:r>
      <w:r w:rsidRPr="005F124C">
        <w:rPr>
          <w:szCs w:val="22"/>
        </w:rPr>
        <w:t>documentation provided to them by a person should contact</w:t>
      </w:r>
      <w:bookmarkStart w:id="235" w:name="_Toc505078934"/>
      <w:r w:rsidR="007D54C8">
        <w:rPr>
          <w:szCs w:val="22"/>
        </w:rPr>
        <w:t xml:space="preserve"> the relevant BDM for guidance.</w:t>
      </w:r>
    </w:p>
    <w:p w14:paraId="4D90E4D9" w14:textId="77777777" w:rsidR="00215F3D" w:rsidRPr="00A42B3C" w:rsidRDefault="00274AD6" w:rsidP="000B27B1">
      <w:pPr>
        <w:pStyle w:val="Heading4"/>
      </w:pPr>
      <w:bookmarkStart w:id="236" w:name="_Toc508963863"/>
      <w:r>
        <w:t>S</w:t>
      </w:r>
      <w:r w:rsidR="00A532C5" w:rsidRPr="00A42B3C">
        <w:t xml:space="preserve">pelling </w:t>
      </w:r>
      <w:r>
        <w:t xml:space="preserve">error </w:t>
      </w:r>
      <w:r w:rsidR="00A532C5" w:rsidRPr="00A42B3C">
        <w:t>of name on birth or change of name certificate</w:t>
      </w:r>
      <w:bookmarkEnd w:id="235"/>
      <w:bookmarkEnd w:id="236"/>
    </w:p>
    <w:p w14:paraId="4AA831C6" w14:textId="77777777" w:rsidR="00215F3D" w:rsidRDefault="00215F3D" w:rsidP="00B06517">
      <w:pPr>
        <w:spacing w:before="240" w:after="240"/>
      </w:pPr>
      <w:r>
        <w:t xml:space="preserve">A </w:t>
      </w:r>
      <w:r w:rsidRPr="00F40E72">
        <w:t xml:space="preserve">person </w:t>
      </w:r>
      <w:r>
        <w:t xml:space="preserve">who </w:t>
      </w:r>
      <w:r w:rsidRPr="00F40E72">
        <w:t xml:space="preserve">believes there is an error in the spelling of their name on their birth certificate, or </w:t>
      </w:r>
      <w:r w:rsidR="00A532C5">
        <w:t xml:space="preserve">on their </w:t>
      </w:r>
      <w:r w:rsidRPr="00F40E72">
        <w:t xml:space="preserve">change of name certificate, should contact the BDM in the </w:t>
      </w:r>
      <w:r w:rsidR="00514EEF">
        <w:t>s</w:t>
      </w:r>
      <w:r w:rsidR="00514EEF" w:rsidRPr="00F40E72">
        <w:t xml:space="preserve">tate </w:t>
      </w:r>
      <w:r w:rsidRPr="00F40E72">
        <w:t xml:space="preserve">or </w:t>
      </w:r>
      <w:r w:rsidR="00514EEF">
        <w:t>t</w:t>
      </w:r>
      <w:r w:rsidR="00514EEF" w:rsidRPr="00F40E72">
        <w:t xml:space="preserve">erritory </w:t>
      </w:r>
      <w:r w:rsidRPr="00F40E72">
        <w:t xml:space="preserve">where they live, or were born, </w:t>
      </w:r>
      <w:r w:rsidR="00A532C5">
        <w:t>to</w:t>
      </w:r>
      <w:r w:rsidR="00A532C5" w:rsidRPr="00F40E72">
        <w:t xml:space="preserve"> </w:t>
      </w:r>
      <w:r w:rsidRPr="00F40E72">
        <w:t xml:space="preserve">enquire about having the certificate corrected. If the birth certificate or change of name certificate </w:t>
      </w:r>
      <w:r w:rsidR="00A532C5">
        <w:t>has been</w:t>
      </w:r>
      <w:r w:rsidR="00A532C5" w:rsidRPr="00F40E72">
        <w:t xml:space="preserve"> </w:t>
      </w:r>
      <w:r w:rsidRPr="00F40E72">
        <w:t>amended</w:t>
      </w:r>
      <w:r w:rsidR="00A532C5">
        <w:t>, the celebrant</w:t>
      </w:r>
      <w:r w:rsidRPr="00F40E72">
        <w:t xml:space="preserve"> should record that name on the NOIM.</w:t>
      </w:r>
    </w:p>
    <w:p w14:paraId="318A43B6" w14:textId="77777777" w:rsidR="00215F3D" w:rsidRPr="005F124C" w:rsidRDefault="00215F3D" w:rsidP="0047553F">
      <w:pPr>
        <w:rPr>
          <w:i/>
        </w:rPr>
      </w:pPr>
      <w:bookmarkStart w:id="237" w:name="_Toc508963864"/>
      <w:r w:rsidRPr="005F124C">
        <w:t xml:space="preserve">A person who has changed their name </w:t>
      </w:r>
      <w:r w:rsidR="00BF1E3E" w:rsidRPr="005F124C">
        <w:t xml:space="preserve">through social </w:t>
      </w:r>
      <w:r w:rsidRPr="005F124C">
        <w:t>usage</w:t>
      </w:r>
      <w:r w:rsidR="00BF1E3E" w:rsidRPr="005F124C">
        <w:t>,</w:t>
      </w:r>
      <w:r w:rsidRPr="005F124C">
        <w:t xml:space="preserve"> without any formal process</w:t>
      </w:r>
      <w:r w:rsidR="00BF1E3E" w:rsidRPr="005F124C">
        <w:t>,</w:t>
      </w:r>
      <w:r w:rsidRPr="005F124C">
        <w:t xml:space="preserve"> should be directed to the relevant BDM to apply for a change of name certificate</w:t>
      </w:r>
      <w:r w:rsidR="00A532C5" w:rsidRPr="005F124C">
        <w:t xml:space="preserve"> if they wish for that name to be used on their marriage documents</w:t>
      </w:r>
      <w:r w:rsidRPr="005F124C">
        <w:t>.</w:t>
      </w:r>
      <w:bookmarkEnd w:id="237"/>
    </w:p>
    <w:p w14:paraId="20545B3C" w14:textId="77777777" w:rsidR="002F1A45" w:rsidRPr="00B06517" w:rsidRDefault="00EB3491" w:rsidP="000B27B1">
      <w:pPr>
        <w:pStyle w:val="Heading4"/>
      </w:pPr>
      <w:bookmarkStart w:id="238" w:name="_Toc508963865"/>
      <w:r w:rsidRPr="00B06517">
        <w:t xml:space="preserve">Change </w:t>
      </w:r>
      <w:r w:rsidR="00EC02CD" w:rsidRPr="00B06517">
        <w:t>o</w:t>
      </w:r>
      <w:r w:rsidRPr="00B06517">
        <w:t xml:space="preserve">f </w:t>
      </w:r>
      <w:r w:rsidR="00BF1E3E" w:rsidRPr="00B06517">
        <w:t>name by marriage</w:t>
      </w:r>
      <w:bookmarkEnd w:id="238"/>
    </w:p>
    <w:p w14:paraId="5F3CD686" w14:textId="77777777" w:rsidR="002F1A45" w:rsidRDefault="00215F3D" w:rsidP="00A42B3C">
      <w:pPr>
        <w:spacing w:before="240" w:after="240"/>
      </w:pPr>
      <w:r w:rsidRPr="00F40E72">
        <w:t xml:space="preserve">A party who has changed their name by marriage, and retained their previous spouse’s surname, </w:t>
      </w:r>
      <w:r w:rsidR="009B66B3">
        <w:t>must</w:t>
      </w:r>
      <w:r w:rsidR="009B66B3" w:rsidRPr="00F40E72">
        <w:t xml:space="preserve"> </w:t>
      </w:r>
      <w:r w:rsidRPr="00F40E72">
        <w:t xml:space="preserve">record that surname on the NOIM. The surname recorded should be exactly as it appears on the BDM-issued official marriage certificate, or </w:t>
      </w:r>
      <w:r w:rsidR="009B66B3" w:rsidRPr="00F40E72">
        <w:t>c</w:t>
      </w:r>
      <w:r w:rsidRPr="00F40E72">
        <w:t xml:space="preserve">ourt-issued divorce certificate, for the party’s previous marriage. See </w:t>
      </w:r>
      <w:hyperlink w:anchor="_4.19__CASE" w:history="1">
        <w:r w:rsidR="001F2596" w:rsidRPr="001F2596">
          <w:rPr>
            <w:rStyle w:val="Hyperlink"/>
          </w:rPr>
          <w:t>Part 4.1</w:t>
        </w:r>
        <w:r w:rsidR="002D6593">
          <w:rPr>
            <w:rStyle w:val="Hyperlink"/>
          </w:rPr>
          <w:t>8</w:t>
        </w:r>
      </w:hyperlink>
      <w:r w:rsidR="001F2596">
        <w:t xml:space="preserve"> for two</w:t>
      </w:r>
      <w:r w:rsidR="001F2596" w:rsidRPr="00F40E72">
        <w:t xml:space="preserve"> </w:t>
      </w:r>
      <w:r w:rsidRPr="00F40E72">
        <w:t>case stud</w:t>
      </w:r>
      <w:r w:rsidR="001F2596">
        <w:t>ies</w:t>
      </w:r>
      <w:r w:rsidRPr="00F40E72">
        <w:t xml:space="preserve"> on the correct use of documents</w:t>
      </w:r>
      <w:r>
        <w:t xml:space="preserve">, and </w:t>
      </w:r>
      <w:hyperlink w:anchor="_4.3.8_FREQUENTLY_ASKED" w:history="1">
        <w:r>
          <w:rPr>
            <w:rStyle w:val="Hyperlink"/>
            <w:szCs w:val="22"/>
          </w:rPr>
          <w:t>Part</w:t>
        </w:r>
        <w:r w:rsidR="009B66B3">
          <w:rPr>
            <w:rStyle w:val="Hyperlink"/>
            <w:szCs w:val="22"/>
          </w:rPr>
          <w:t> </w:t>
        </w:r>
        <w:r>
          <w:rPr>
            <w:rStyle w:val="Hyperlink"/>
            <w:szCs w:val="22"/>
          </w:rPr>
          <w:t>4.</w:t>
        </w:r>
        <w:r w:rsidR="003D43E9">
          <w:rPr>
            <w:rStyle w:val="Hyperlink"/>
            <w:szCs w:val="22"/>
          </w:rPr>
          <w:t>7</w:t>
        </w:r>
      </w:hyperlink>
      <w:r w:rsidR="00BE3154">
        <w:t xml:space="preserve"> of these g</w:t>
      </w:r>
      <w:r>
        <w:t xml:space="preserve">uidelines </w:t>
      </w:r>
      <w:r w:rsidRPr="000A71AA">
        <w:t>(</w:t>
      </w:r>
      <w:r w:rsidRPr="00A9663E">
        <w:t xml:space="preserve">Frequently </w:t>
      </w:r>
      <w:r w:rsidR="009B66B3" w:rsidRPr="00A9663E">
        <w:t xml:space="preserve">asked questions </w:t>
      </w:r>
      <w:r w:rsidR="009B66B3">
        <w:t>–</w:t>
      </w:r>
      <w:r w:rsidR="009B66B3" w:rsidRPr="00A9663E">
        <w:t xml:space="preserve"> </w:t>
      </w:r>
      <w:r w:rsidR="009B66B3">
        <w:t>names on notices of intended marriage and on marriage cert</w:t>
      </w:r>
      <w:r>
        <w:t>ificates) for further assistance in such situations.</w:t>
      </w:r>
    </w:p>
    <w:p w14:paraId="3BFEC8B1" w14:textId="77777777" w:rsidR="00215F3D" w:rsidRPr="00A42B3C" w:rsidRDefault="006A0575" w:rsidP="000B27B1">
      <w:pPr>
        <w:pStyle w:val="Heading4"/>
      </w:pPr>
      <w:bookmarkStart w:id="239" w:name="_Toc505078936"/>
      <w:bookmarkStart w:id="240" w:name="_Toc508963866"/>
      <w:r w:rsidRPr="00A42B3C">
        <w:t xml:space="preserve">Use of </w:t>
      </w:r>
      <w:r w:rsidR="00274AD6">
        <w:t>n</w:t>
      </w:r>
      <w:r w:rsidRPr="00A42B3C">
        <w:t>ame on Certificate of Australian Citizenship</w:t>
      </w:r>
      <w:bookmarkEnd w:id="239"/>
      <w:bookmarkEnd w:id="240"/>
    </w:p>
    <w:p w14:paraId="38660B5D" w14:textId="77777777" w:rsidR="00215F3D" w:rsidRPr="00F40E72" w:rsidRDefault="00215F3D" w:rsidP="00A42B3C">
      <w:pPr>
        <w:spacing w:before="240" w:after="240"/>
        <w:rPr>
          <w:szCs w:val="22"/>
        </w:rPr>
      </w:pPr>
      <w:r w:rsidRPr="00F40E72">
        <w:rPr>
          <w:szCs w:val="22"/>
        </w:rPr>
        <w:lastRenderedPageBreak/>
        <w:t xml:space="preserve">A person’s name as recorded on a </w:t>
      </w:r>
      <w:r w:rsidR="009B66B3">
        <w:rPr>
          <w:szCs w:val="22"/>
        </w:rPr>
        <w:t>C</w:t>
      </w:r>
      <w:r w:rsidR="009B66B3" w:rsidRPr="00F40E72">
        <w:rPr>
          <w:szCs w:val="22"/>
        </w:rPr>
        <w:t>ertificate</w:t>
      </w:r>
      <w:r w:rsidR="009B66B3">
        <w:rPr>
          <w:szCs w:val="22"/>
        </w:rPr>
        <w:t xml:space="preserve"> of Australian Citizenship</w:t>
      </w:r>
      <w:r w:rsidRPr="00F40E72">
        <w:rPr>
          <w:szCs w:val="22"/>
        </w:rPr>
        <w:t xml:space="preserve"> should not be recorded on the NOIM unless th</w:t>
      </w:r>
      <w:r>
        <w:rPr>
          <w:szCs w:val="22"/>
        </w:rPr>
        <w:t>e person also</w:t>
      </w:r>
      <w:r w:rsidRPr="00F40E72">
        <w:rPr>
          <w:szCs w:val="22"/>
        </w:rPr>
        <w:t xml:space="preserve"> has </w:t>
      </w:r>
      <w:r w:rsidR="00404810" w:rsidRPr="00B120A3">
        <w:rPr>
          <w:szCs w:val="22"/>
        </w:rPr>
        <w:t>official</w:t>
      </w:r>
      <w:r w:rsidR="00404810">
        <w:rPr>
          <w:szCs w:val="22"/>
        </w:rPr>
        <w:t xml:space="preserve"> </w:t>
      </w:r>
      <w:r w:rsidRPr="00F40E72">
        <w:rPr>
          <w:szCs w:val="22"/>
        </w:rPr>
        <w:t>photo identification in that name</w:t>
      </w:r>
      <w:r>
        <w:rPr>
          <w:szCs w:val="22"/>
        </w:rPr>
        <w:t>,</w:t>
      </w:r>
      <w:r w:rsidRPr="00F40E72">
        <w:rPr>
          <w:szCs w:val="22"/>
        </w:rPr>
        <w:t xml:space="preserve"> </w:t>
      </w:r>
      <w:r>
        <w:rPr>
          <w:szCs w:val="22"/>
        </w:rPr>
        <w:t xml:space="preserve">such as </w:t>
      </w:r>
      <w:r w:rsidR="006E23D4">
        <w:rPr>
          <w:szCs w:val="22"/>
        </w:rPr>
        <w:t>a driver</w:t>
      </w:r>
      <w:r w:rsidRPr="00F40E72">
        <w:rPr>
          <w:szCs w:val="22"/>
        </w:rPr>
        <w:t xml:space="preserve"> licence, proof of age card</w:t>
      </w:r>
      <w:r w:rsidR="00AB3126">
        <w:rPr>
          <w:szCs w:val="22"/>
        </w:rPr>
        <w:t xml:space="preserve"> or</w:t>
      </w:r>
      <w:r w:rsidRPr="00F40E72">
        <w:rPr>
          <w:szCs w:val="22"/>
        </w:rPr>
        <w:t xml:space="preserve"> an Australian or overseas passport.</w:t>
      </w:r>
    </w:p>
    <w:p w14:paraId="3DCEB930" w14:textId="77777777" w:rsidR="00215F3D" w:rsidRPr="00A42B3C" w:rsidRDefault="00274AD6" w:rsidP="000B27B1">
      <w:pPr>
        <w:pStyle w:val="Heading4"/>
      </w:pPr>
      <w:bookmarkStart w:id="241" w:name="_Toc505078938"/>
      <w:bookmarkStart w:id="242" w:name="_Toc508963867"/>
      <w:r>
        <w:t>I</w:t>
      </w:r>
      <w:r w:rsidR="00EC02CD" w:rsidRPr="00A42B3C">
        <w:t>f a person wants to use a name on their NOIM but does not have the appropriate evidence</w:t>
      </w:r>
      <w:bookmarkEnd w:id="241"/>
      <w:bookmarkEnd w:id="242"/>
    </w:p>
    <w:p w14:paraId="3EA34E70" w14:textId="77777777" w:rsidR="00CC0039" w:rsidRDefault="00215F3D" w:rsidP="002021DE">
      <w:pPr>
        <w:spacing w:before="240" w:after="240"/>
        <w:rPr>
          <w:szCs w:val="22"/>
        </w:rPr>
      </w:pPr>
      <w:r w:rsidRPr="00F40E72">
        <w:rPr>
          <w:szCs w:val="22"/>
        </w:rPr>
        <w:t xml:space="preserve">In cases other than those described </w:t>
      </w:r>
      <w:r w:rsidR="00274AD6">
        <w:rPr>
          <w:szCs w:val="22"/>
        </w:rPr>
        <w:t>earlier</w:t>
      </w:r>
      <w:r>
        <w:rPr>
          <w:szCs w:val="22"/>
        </w:rPr>
        <w:t>,</w:t>
      </w:r>
      <w:r w:rsidRPr="00F40E72">
        <w:rPr>
          <w:szCs w:val="22"/>
        </w:rPr>
        <w:t xml:space="preserve"> where a party wants to use a different name on the NOIM to the name on their birth certificate, they should apply to the BDM in the </w:t>
      </w:r>
      <w:r w:rsidR="00514EEF">
        <w:rPr>
          <w:szCs w:val="22"/>
        </w:rPr>
        <w:t>s</w:t>
      </w:r>
      <w:r w:rsidR="00514EEF" w:rsidRPr="00F40E72">
        <w:rPr>
          <w:szCs w:val="22"/>
        </w:rPr>
        <w:t xml:space="preserve">tate </w:t>
      </w:r>
      <w:r w:rsidRPr="00F40E72">
        <w:rPr>
          <w:szCs w:val="22"/>
        </w:rPr>
        <w:t xml:space="preserve">or </w:t>
      </w:r>
      <w:r w:rsidR="00514EEF">
        <w:rPr>
          <w:szCs w:val="22"/>
        </w:rPr>
        <w:t>t</w:t>
      </w:r>
      <w:r w:rsidR="00514EEF" w:rsidRPr="00F40E72">
        <w:rPr>
          <w:szCs w:val="22"/>
        </w:rPr>
        <w:t xml:space="preserve">erritory </w:t>
      </w:r>
      <w:r w:rsidRPr="00F40E72">
        <w:rPr>
          <w:szCs w:val="22"/>
        </w:rPr>
        <w:t>where they were born or where they live for a change of name certificate to be issued to them</w:t>
      </w:r>
      <w:r w:rsidR="00CE7FEB">
        <w:rPr>
          <w:szCs w:val="22"/>
        </w:rPr>
        <w:t>,</w:t>
      </w:r>
      <w:r>
        <w:rPr>
          <w:szCs w:val="22"/>
        </w:rPr>
        <w:t xml:space="preserve"> or for their name to be amended on their birth certificate</w:t>
      </w:r>
      <w:r w:rsidRPr="00F40E72">
        <w:rPr>
          <w:szCs w:val="22"/>
        </w:rPr>
        <w:t xml:space="preserve">. </w:t>
      </w:r>
    </w:p>
    <w:p w14:paraId="1A04FD06" w14:textId="77777777" w:rsidR="00215F3D" w:rsidRDefault="00215F3D" w:rsidP="002021DE">
      <w:pPr>
        <w:spacing w:before="240" w:after="240"/>
        <w:rPr>
          <w:szCs w:val="22"/>
        </w:rPr>
      </w:pPr>
      <w:r w:rsidRPr="00F40E72">
        <w:rPr>
          <w:szCs w:val="22"/>
        </w:rPr>
        <w:t xml:space="preserve">The party should first enquire with the relevant BDM in order to find out the requirements </w:t>
      </w:r>
      <w:r>
        <w:rPr>
          <w:szCs w:val="22"/>
        </w:rPr>
        <w:t xml:space="preserve">and </w:t>
      </w:r>
      <w:r w:rsidRPr="00564081">
        <w:rPr>
          <w:szCs w:val="22"/>
        </w:rPr>
        <w:t>timeframes for obtaining</w:t>
      </w:r>
      <w:r w:rsidRPr="00F40E72">
        <w:rPr>
          <w:szCs w:val="22"/>
        </w:rPr>
        <w:t xml:space="preserve"> a change of name in that </w:t>
      </w:r>
      <w:r w:rsidR="00514EEF">
        <w:rPr>
          <w:szCs w:val="22"/>
        </w:rPr>
        <w:t>s</w:t>
      </w:r>
      <w:r w:rsidR="00514EEF" w:rsidRPr="00F40E72">
        <w:rPr>
          <w:szCs w:val="22"/>
        </w:rPr>
        <w:t xml:space="preserve">tate </w:t>
      </w:r>
      <w:r w:rsidRPr="00F40E72">
        <w:rPr>
          <w:szCs w:val="22"/>
        </w:rPr>
        <w:t xml:space="preserve">or </w:t>
      </w:r>
      <w:r w:rsidR="00514EEF">
        <w:rPr>
          <w:szCs w:val="22"/>
        </w:rPr>
        <w:t>t</w:t>
      </w:r>
      <w:r w:rsidR="00514EEF" w:rsidRPr="00F40E72">
        <w:rPr>
          <w:szCs w:val="22"/>
        </w:rPr>
        <w:t>erritory</w:t>
      </w:r>
      <w:r w:rsidRPr="00F40E72">
        <w:rPr>
          <w:szCs w:val="22"/>
        </w:rPr>
        <w:t xml:space="preserve">. While </w:t>
      </w:r>
      <w:r>
        <w:rPr>
          <w:szCs w:val="22"/>
        </w:rPr>
        <w:t>waiting for the formal change of name</w:t>
      </w:r>
      <w:r w:rsidRPr="00F40E72">
        <w:rPr>
          <w:szCs w:val="22"/>
        </w:rPr>
        <w:t xml:space="preserve">, the party may provide the NOIM to the </w:t>
      </w:r>
      <w:r w:rsidR="000571EE">
        <w:rPr>
          <w:szCs w:val="22"/>
        </w:rPr>
        <w:t>celebrant</w:t>
      </w:r>
      <w:r w:rsidRPr="00F40E72">
        <w:rPr>
          <w:szCs w:val="22"/>
        </w:rPr>
        <w:t xml:space="preserve"> using the name on their</w:t>
      </w:r>
      <w:r>
        <w:rPr>
          <w:szCs w:val="22"/>
        </w:rPr>
        <w:t xml:space="preserve"> current</w:t>
      </w:r>
      <w:r w:rsidRPr="00F40E72">
        <w:rPr>
          <w:szCs w:val="22"/>
        </w:rPr>
        <w:t xml:space="preserve"> birth certificate. The NOIM can then be amended once the</w:t>
      </w:r>
      <w:r>
        <w:rPr>
          <w:szCs w:val="22"/>
        </w:rPr>
        <w:t xml:space="preserve"> formal</w:t>
      </w:r>
      <w:r w:rsidRPr="00F40E72">
        <w:rPr>
          <w:szCs w:val="22"/>
        </w:rPr>
        <w:t xml:space="preserve"> change of name is obtained. Please note that the NOIM can only be corrected </w:t>
      </w:r>
      <w:r w:rsidRPr="002D6795">
        <w:rPr>
          <w:szCs w:val="22"/>
        </w:rPr>
        <w:t>prior to</w:t>
      </w:r>
      <w:r w:rsidRPr="00F40E72">
        <w:rPr>
          <w:szCs w:val="22"/>
        </w:rPr>
        <w:t xml:space="preserve"> the solemnisation of the marriage. </w:t>
      </w:r>
      <w:r w:rsidRPr="00E1021F">
        <w:rPr>
          <w:szCs w:val="22"/>
        </w:rPr>
        <w:t>Please refer</w:t>
      </w:r>
      <w:r w:rsidRPr="0053649C">
        <w:rPr>
          <w:szCs w:val="22"/>
        </w:rPr>
        <w:t xml:space="preserve"> to</w:t>
      </w:r>
      <w:r w:rsidR="00726C48" w:rsidRPr="0053649C">
        <w:rPr>
          <w:szCs w:val="22"/>
        </w:rPr>
        <w:t xml:space="preserve"> </w:t>
      </w:r>
      <w:hyperlink w:anchor="_4.10.5__Corrections" w:history="1">
        <w:r w:rsidR="00726C48" w:rsidRPr="002D6795">
          <w:rPr>
            <w:rStyle w:val="Hyperlink"/>
            <w:szCs w:val="22"/>
          </w:rPr>
          <w:t>Part 4.</w:t>
        </w:r>
        <w:r w:rsidR="00140FD6">
          <w:rPr>
            <w:rStyle w:val="Hyperlink"/>
            <w:szCs w:val="22"/>
          </w:rPr>
          <w:t>9</w:t>
        </w:r>
        <w:r w:rsidR="00726C48" w:rsidRPr="002D6795">
          <w:rPr>
            <w:rStyle w:val="Hyperlink"/>
            <w:szCs w:val="22"/>
          </w:rPr>
          <w:t>.5</w:t>
        </w:r>
      </w:hyperlink>
      <w:r w:rsidR="00BE3154">
        <w:rPr>
          <w:szCs w:val="22"/>
        </w:rPr>
        <w:t xml:space="preserve"> of these g</w:t>
      </w:r>
      <w:r w:rsidRPr="0053649C">
        <w:rPr>
          <w:szCs w:val="22"/>
        </w:rPr>
        <w:t>uidelines for further information on correcting the NOIM.</w:t>
      </w:r>
    </w:p>
    <w:p w14:paraId="4C6B9CF4" w14:textId="77777777" w:rsidR="00313E94" w:rsidRPr="00313E94" w:rsidRDefault="00D013E8" w:rsidP="00CE610B">
      <w:pPr>
        <w:pStyle w:val="Heading3"/>
      </w:pPr>
      <w:bookmarkStart w:id="243" w:name="_Toc518290263"/>
      <w:r>
        <w:t>4.5.10</w:t>
      </w:r>
      <w:r>
        <w:tab/>
      </w:r>
      <w:r w:rsidR="00313E94" w:rsidRPr="00313E94">
        <w:t>Refusal by a person to use the name on their birth certificate</w:t>
      </w:r>
      <w:bookmarkEnd w:id="243"/>
    </w:p>
    <w:p w14:paraId="57712B4F" w14:textId="77777777" w:rsidR="006A0575" w:rsidRDefault="00215F3D" w:rsidP="008A33D5">
      <w:pPr>
        <w:spacing w:before="240" w:after="240"/>
        <w:rPr>
          <w:szCs w:val="22"/>
        </w:rPr>
      </w:pPr>
      <w:r w:rsidRPr="00F40E72">
        <w:rPr>
          <w:szCs w:val="22"/>
        </w:rPr>
        <w:t xml:space="preserve">If a person refuses to use the name stated on their birth certificate, and does not fall within one of the scenarios described above for when another name </w:t>
      </w:r>
      <w:r w:rsidR="00C950BD" w:rsidRPr="00B120A3">
        <w:rPr>
          <w:szCs w:val="22"/>
        </w:rPr>
        <w:t>must</w:t>
      </w:r>
      <w:r w:rsidR="00C950BD" w:rsidRPr="00F40E72">
        <w:rPr>
          <w:szCs w:val="22"/>
        </w:rPr>
        <w:t xml:space="preserve"> </w:t>
      </w:r>
      <w:r w:rsidRPr="00F40E72">
        <w:rPr>
          <w:szCs w:val="22"/>
        </w:rPr>
        <w:t xml:space="preserve">be recorded in the NOIM, the </w:t>
      </w:r>
      <w:r w:rsidR="000571EE">
        <w:rPr>
          <w:szCs w:val="22"/>
        </w:rPr>
        <w:t>celebrant</w:t>
      </w:r>
      <w:r w:rsidRPr="00F40E72">
        <w:rPr>
          <w:szCs w:val="22"/>
        </w:rPr>
        <w:t xml:space="preserve"> should outline the possible difficulties the </w:t>
      </w:r>
      <w:r>
        <w:rPr>
          <w:szCs w:val="22"/>
        </w:rPr>
        <w:t xml:space="preserve">person </w:t>
      </w:r>
      <w:r w:rsidRPr="00F40E72">
        <w:rPr>
          <w:szCs w:val="22"/>
        </w:rPr>
        <w:t>may face in the future when attempting to obtain an Australian passport, or other</w:t>
      </w:r>
      <w:r w:rsidR="00CE7FEB">
        <w:rPr>
          <w:szCs w:val="22"/>
        </w:rPr>
        <w:t xml:space="preserve"> official</w:t>
      </w:r>
      <w:r w:rsidRPr="00F40E72">
        <w:rPr>
          <w:szCs w:val="22"/>
        </w:rPr>
        <w:t xml:space="preserve"> identity documents, in the name they wish to use. If the person insists this will never be an issue for them, they may list their preferred name on the NOIM. </w:t>
      </w:r>
    </w:p>
    <w:p w14:paraId="2B975A68" w14:textId="77777777" w:rsidR="00EA3A31" w:rsidRDefault="006A0575" w:rsidP="00566DB7">
      <w:pPr>
        <w:spacing w:before="240" w:after="240"/>
        <w:rPr>
          <w:szCs w:val="22"/>
        </w:rPr>
      </w:pPr>
      <w:r>
        <w:rPr>
          <w:szCs w:val="22"/>
        </w:rPr>
        <w:t>A</w:t>
      </w:r>
      <w:r w:rsidR="00215F3D" w:rsidRPr="00F40E72">
        <w:rPr>
          <w:szCs w:val="22"/>
        </w:rPr>
        <w:t xml:space="preserve">s with any advice or recommendations provided by a celebrant, the celebrant should make a written record of their advice, and give a copy of that advice to the person. It may be prudent for the </w:t>
      </w:r>
      <w:r w:rsidR="000571EE">
        <w:rPr>
          <w:szCs w:val="22"/>
        </w:rPr>
        <w:t>celebrant</w:t>
      </w:r>
      <w:r w:rsidR="00215F3D" w:rsidRPr="00F40E72">
        <w:rPr>
          <w:szCs w:val="22"/>
        </w:rPr>
        <w:t xml:space="preserve"> to include a copy of the advice with the documents sent to the BDM to register the marriage, as well as keeping the advice as part of their personal records. Some BDMs will scan the letter of advice and retain it as part of the marriage register.</w:t>
      </w:r>
      <w:bookmarkStart w:id="244" w:name="_4.3.6_WHAT_A"/>
      <w:bookmarkStart w:id="245" w:name="_Toc505078939"/>
      <w:bookmarkEnd w:id="244"/>
    </w:p>
    <w:p w14:paraId="6874000D" w14:textId="77777777" w:rsidR="00BE1766" w:rsidRDefault="00BE1766" w:rsidP="00BE1766">
      <w:pPr>
        <w:pStyle w:val="Heading2"/>
        <w:tabs>
          <w:tab w:val="left" w:pos="1134"/>
        </w:tabs>
        <w:spacing w:before="240" w:after="240"/>
        <w:ind w:left="1134" w:hanging="1134"/>
      </w:pPr>
      <w:bookmarkStart w:id="246" w:name="_Toc508963868"/>
      <w:bookmarkStart w:id="247" w:name="_Toc518290264"/>
      <w:r w:rsidRPr="00EA3A31">
        <w:t>4.</w:t>
      </w:r>
      <w:r w:rsidR="002D6795">
        <w:t>6</w:t>
      </w:r>
      <w:r w:rsidRPr="00EA3A31">
        <w:t xml:space="preserve">  </w:t>
      </w:r>
      <w:r>
        <w:tab/>
      </w:r>
      <w:r w:rsidRPr="00EA3A31">
        <w:t>A PARTY HAS DIFFERENT NAMES IN THE DOCUMENTS THEY PROVIDE TO ESTABLISH THEIR DATE AND PLACE OF BIRTH AND THEIR IDENTITY</w:t>
      </w:r>
      <w:bookmarkEnd w:id="246"/>
      <w:bookmarkEnd w:id="247"/>
    </w:p>
    <w:p w14:paraId="4532DC5F" w14:textId="77777777" w:rsidR="00215F3D" w:rsidRDefault="00BE1766" w:rsidP="00AB05F3">
      <w:r w:rsidRPr="00BE1766">
        <w:t xml:space="preserve">Each party to a marriage must give their </w:t>
      </w:r>
      <w:r w:rsidR="000571EE">
        <w:t>celebrant</w:t>
      </w:r>
      <w:r w:rsidRPr="00BE1766">
        <w:t xml:space="preserve"> documents that establish their date/place of birth and identity. In most cases people use the name recorded on their birth certificate,</w:t>
      </w:r>
      <w:r w:rsidR="008744AF">
        <w:t xml:space="preserve"> and</w:t>
      </w:r>
      <w:r w:rsidR="00C97B59">
        <w:t xml:space="preserve"> </w:t>
      </w:r>
      <w:r w:rsidRPr="00BE1766">
        <w:t xml:space="preserve">that name will be recorded on all documents they give their </w:t>
      </w:r>
      <w:r w:rsidR="000571EE">
        <w:t>celebrant</w:t>
      </w:r>
      <w:r w:rsidRPr="00BE1766">
        <w:t xml:space="preserve">, </w:t>
      </w:r>
      <w:r w:rsidR="008744AF">
        <w:t>including</w:t>
      </w:r>
      <w:r w:rsidRPr="00BE1766">
        <w:t xml:space="preserve"> the NOIM.</w:t>
      </w:r>
      <w:bookmarkEnd w:id="245"/>
      <w:r w:rsidR="008A33D5">
        <w:t xml:space="preserve"> </w:t>
      </w:r>
      <w:r w:rsidR="00215F3D" w:rsidRPr="006A123B">
        <w:t xml:space="preserve">If a party gives their </w:t>
      </w:r>
      <w:r w:rsidR="000571EE">
        <w:t>celebrant</w:t>
      </w:r>
      <w:r w:rsidR="00215F3D" w:rsidRPr="006A123B">
        <w:t xml:space="preserve"> documents recording different names, the </w:t>
      </w:r>
      <w:r w:rsidR="000571EE">
        <w:t>celebrant</w:t>
      </w:r>
      <w:r w:rsidR="00215F3D" w:rsidRPr="006A123B">
        <w:t xml:space="preserve"> should check the party has provided a sufficient chain of documents </w:t>
      </w:r>
      <w:r w:rsidR="008744AF">
        <w:t>to establish</w:t>
      </w:r>
      <w:r w:rsidR="00215F3D" w:rsidRPr="006A123B">
        <w:t xml:space="preserve"> their identity and link the names. The case studies </w:t>
      </w:r>
      <w:r w:rsidR="008744AF">
        <w:t>below</w:t>
      </w:r>
      <w:r w:rsidR="008744AF" w:rsidRPr="001F6557">
        <w:t xml:space="preserve"> </w:t>
      </w:r>
      <w:r w:rsidR="00230B6E" w:rsidRPr="001F6557">
        <w:t xml:space="preserve">at </w:t>
      </w:r>
      <w:hyperlink w:anchor="_44.18__CASE" w:history="1">
        <w:r w:rsidR="00230B6E" w:rsidRPr="001F6557">
          <w:rPr>
            <w:rStyle w:val="Hyperlink"/>
          </w:rPr>
          <w:t>4.18</w:t>
        </w:r>
      </w:hyperlink>
      <w:r w:rsidR="00215F3D" w:rsidRPr="006A123B">
        <w:t xml:space="preserve"> </w:t>
      </w:r>
      <w:r w:rsidR="008744AF">
        <w:t>about</w:t>
      </w:r>
      <w:r w:rsidR="00A103BC" w:rsidRPr="001F6557">
        <w:t xml:space="preserve"> Jane and John </w:t>
      </w:r>
      <w:r w:rsidR="00215F3D" w:rsidRPr="006A123B">
        <w:t>demonstrate such a chain of documents and how to use them.</w:t>
      </w:r>
    </w:p>
    <w:p w14:paraId="4B3D06B2" w14:textId="77777777" w:rsidR="002F51A9" w:rsidRDefault="002F51A9">
      <w:pPr>
        <w:spacing w:before="0" w:after="0" w:line="240" w:lineRule="auto"/>
        <w:rPr>
          <w:b/>
          <w:caps/>
          <w:spacing w:val="15"/>
          <w:sz w:val="24"/>
          <w:szCs w:val="22"/>
        </w:rPr>
      </w:pPr>
      <w:bookmarkStart w:id="248" w:name="_4.3.8_FREQUENTLY_ASKED"/>
      <w:bookmarkStart w:id="249" w:name="_4.3.7_FREQUENTLY_ASKED"/>
      <w:bookmarkStart w:id="250" w:name="_Toc505078940"/>
      <w:bookmarkStart w:id="251" w:name="_Toc508963869"/>
      <w:bookmarkStart w:id="252" w:name="_Toc518290265"/>
      <w:bookmarkEnd w:id="248"/>
      <w:bookmarkEnd w:id="249"/>
      <w:r>
        <w:br w:type="page"/>
      </w:r>
    </w:p>
    <w:p w14:paraId="7F36C0DD" w14:textId="77777777" w:rsidR="00215F3D" w:rsidRPr="00EA3A31" w:rsidRDefault="00215F3D" w:rsidP="00EE6509">
      <w:pPr>
        <w:pStyle w:val="Heading2"/>
        <w:spacing w:before="240" w:after="240"/>
        <w:ind w:left="1134" w:hanging="1134"/>
      </w:pPr>
      <w:r w:rsidRPr="00EA3A31">
        <w:lastRenderedPageBreak/>
        <w:t>4.</w:t>
      </w:r>
      <w:r w:rsidR="002D6795">
        <w:t>7</w:t>
      </w:r>
      <w:r w:rsidRPr="00EA3A31">
        <w:t xml:space="preserve"> </w:t>
      </w:r>
      <w:r w:rsidR="00EE6509">
        <w:tab/>
      </w:r>
      <w:r w:rsidRPr="00EA3A31">
        <w:t xml:space="preserve">FREQUENTLY ASKED QUESTIONS </w:t>
      </w:r>
      <w:r w:rsidR="006E3B97" w:rsidRPr="00EA3A31">
        <w:t>–</w:t>
      </w:r>
      <w:r w:rsidRPr="00EA3A31">
        <w:t xml:space="preserve"> NAMES ON NOTICES OF INTENDED MARRIAGE AND ON MARRIAGE CERTIFICATES</w:t>
      </w:r>
      <w:bookmarkEnd w:id="250"/>
      <w:bookmarkEnd w:id="251"/>
      <w:bookmarkEnd w:id="252"/>
    </w:p>
    <w:p w14:paraId="7291D532" w14:textId="77777777" w:rsidR="00215F3D" w:rsidRPr="00D92240" w:rsidRDefault="00215F3D" w:rsidP="00AB05F3">
      <w:pPr>
        <w:rPr>
          <w:color w:val="000000"/>
        </w:rPr>
      </w:pPr>
      <w:r w:rsidRPr="00033C60">
        <w:t xml:space="preserve">Subsection 42(8) of the </w:t>
      </w:r>
      <w:r w:rsidR="00E26D36" w:rsidRPr="00E26D36">
        <w:rPr>
          <w:szCs w:val="22"/>
        </w:rPr>
        <w:t>Marriage Act</w:t>
      </w:r>
      <w:r>
        <w:rPr>
          <w:i/>
          <w:color w:val="000000"/>
        </w:rPr>
        <w:t xml:space="preserve"> </w:t>
      </w:r>
      <w:r w:rsidRPr="00033C60">
        <w:t xml:space="preserve">requires </w:t>
      </w:r>
      <w:r w:rsidR="000571EE">
        <w:t>celebrant</w:t>
      </w:r>
      <w:r w:rsidRPr="00033C60">
        <w:t xml:space="preserve">s to establish the identities of the parties to a marriage. Accuracy in recording names helps ensure that everyone is satisfied </w:t>
      </w:r>
      <w:r w:rsidR="008744AF">
        <w:t>about</w:t>
      </w:r>
      <w:r w:rsidRPr="00033C60">
        <w:t xml:space="preserve"> the identity of persons intending to marry, and that they can prove that they are who they claim to be. </w:t>
      </w:r>
    </w:p>
    <w:p w14:paraId="5FACC331" w14:textId="77777777" w:rsidR="00215F3D" w:rsidRDefault="00394DF8" w:rsidP="00AB05F3">
      <w:r>
        <w:t>The</w:t>
      </w:r>
      <w:r w:rsidR="00215F3D" w:rsidRPr="00033C60">
        <w:t xml:space="preserve"> Australian Government has put in place systems to deal with identity fraud. As an example of this, and as a result of amendments to the </w:t>
      </w:r>
      <w:r w:rsidR="00215F3D" w:rsidRPr="00033C60">
        <w:rPr>
          <w:i/>
        </w:rPr>
        <w:t>Passports Act 2005,</w:t>
      </w:r>
      <w:r w:rsidR="00215F3D">
        <w:t xml:space="preserve"> the Australian Passport Office</w:t>
      </w:r>
      <w:r w:rsidR="00215F3D" w:rsidRPr="00033C60">
        <w:t xml:space="preserve"> has developed rules </w:t>
      </w:r>
      <w:r w:rsidR="00BF60D8">
        <w:t xml:space="preserve">about </w:t>
      </w:r>
      <w:r w:rsidR="00215F3D" w:rsidRPr="00033C60">
        <w:t>names on Australian passports. These rules are relevant to marrying couples as anyone wishing to apply for a passport in their married name will need to adhere to these rules.</w:t>
      </w:r>
    </w:p>
    <w:p w14:paraId="01C91B87" w14:textId="77777777" w:rsidR="000646EE" w:rsidRPr="00033C60" w:rsidRDefault="000646EE" w:rsidP="001D2A60">
      <w:pPr>
        <w:rPr>
          <w:szCs w:val="22"/>
        </w:rPr>
      </w:pPr>
      <w:bookmarkStart w:id="253" w:name="_Toc508963870"/>
      <w:r w:rsidRPr="000853AD">
        <w:t>In the past</w:t>
      </w:r>
      <w:r w:rsidR="00760FD1" w:rsidRPr="000853AD">
        <w:t>,</w:t>
      </w:r>
      <w:r w:rsidRPr="000853AD">
        <w:t xml:space="preserve"> marriage celebrants have been advised to use </w:t>
      </w:r>
      <w:r w:rsidR="00760FD1" w:rsidRPr="000853AD">
        <w:t xml:space="preserve">acronyms and </w:t>
      </w:r>
      <w:r w:rsidRPr="000853AD">
        <w:t>terms such as ‘k</w:t>
      </w:r>
      <w:r w:rsidR="00760FD1" w:rsidRPr="000853AD">
        <w:t>.</w:t>
      </w:r>
      <w:r w:rsidRPr="000853AD">
        <w:t>a</w:t>
      </w:r>
      <w:r w:rsidR="00760FD1" w:rsidRPr="000853AD">
        <w:t>.</w:t>
      </w:r>
      <w:r w:rsidRPr="000853AD">
        <w:t>’, ‘a</w:t>
      </w:r>
      <w:r w:rsidR="00760FD1" w:rsidRPr="000853AD">
        <w:t>.</w:t>
      </w:r>
      <w:r w:rsidRPr="000853AD">
        <w:t>k</w:t>
      </w:r>
      <w:r w:rsidR="00760FD1" w:rsidRPr="000853AD">
        <w:t>.</w:t>
      </w:r>
      <w:r w:rsidRPr="000853AD">
        <w:t>a</w:t>
      </w:r>
      <w:r w:rsidR="00760FD1" w:rsidRPr="000853AD">
        <w:t>.</w:t>
      </w:r>
      <w:r w:rsidRPr="000853AD">
        <w:t xml:space="preserve">’ and ‘nee’ in circumstances when a party has a name which is different from their birth name. These terms must not be used </w:t>
      </w:r>
      <w:r w:rsidR="00700F83">
        <w:t>u</w:t>
      </w:r>
      <w:r w:rsidRPr="000853AD">
        <w:t>n</w:t>
      </w:r>
      <w:r w:rsidR="00700F83">
        <w:t>der</w:t>
      </w:r>
      <w:r w:rsidRPr="000853AD">
        <w:t xml:space="preserve"> any circumstances.</w:t>
      </w:r>
      <w:bookmarkEnd w:id="253"/>
    </w:p>
    <w:p w14:paraId="1B31ACAA" w14:textId="77777777" w:rsidR="000646EE" w:rsidRPr="00033C60" w:rsidRDefault="000646EE" w:rsidP="000646EE">
      <w:pPr>
        <w:spacing w:before="240" w:after="240"/>
        <w:rPr>
          <w:szCs w:val="22"/>
        </w:rPr>
      </w:pPr>
      <w:r w:rsidRPr="00033C60">
        <w:rPr>
          <w:szCs w:val="22"/>
        </w:rPr>
        <w:t xml:space="preserve">NOIM forms and marriage certificates must have </w:t>
      </w:r>
      <w:r w:rsidRPr="00033C60">
        <w:rPr>
          <w:b/>
          <w:szCs w:val="22"/>
        </w:rPr>
        <w:t>one</w:t>
      </w:r>
      <w:r w:rsidRPr="00033C60">
        <w:rPr>
          <w:szCs w:val="22"/>
        </w:rPr>
        <w:t xml:space="preserve"> full name for each party to the marriage. </w:t>
      </w:r>
    </w:p>
    <w:p w14:paraId="5BB9A616" w14:textId="77777777" w:rsidR="00CC0039" w:rsidRDefault="000646EE" w:rsidP="004E43A0">
      <w:pPr>
        <w:spacing w:before="240" w:after="240"/>
        <w:rPr>
          <w:szCs w:val="22"/>
        </w:rPr>
      </w:pPr>
      <w:r w:rsidRPr="00033C60">
        <w:rPr>
          <w:szCs w:val="22"/>
        </w:rPr>
        <w:t>This will assist couples, will help alleviate errors that can potentially arise from the confusion of having more than one name for one person on the documents</w:t>
      </w:r>
      <w:r w:rsidR="00760FD1">
        <w:rPr>
          <w:szCs w:val="22"/>
        </w:rPr>
        <w:t>,</w:t>
      </w:r>
      <w:r w:rsidRPr="00033C60">
        <w:rPr>
          <w:szCs w:val="22"/>
        </w:rPr>
        <w:t xml:space="preserve"> and will help streamline electron</w:t>
      </w:r>
      <w:bookmarkStart w:id="254" w:name="_Toc505078941"/>
      <w:r w:rsidR="00CC0039">
        <w:rPr>
          <w:szCs w:val="22"/>
        </w:rPr>
        <w:t>ic processing of the documents.</w:t>
      </w:r>
    </w:p>
    <w:p w14:paraId="7C2590E6" w14:textId="77777777" w:rsidR="00215F3D" w:rsidRPr="00EA2845" w:rsidRDefault="00F563B8" w:rsidP="00CE610B">
      <w:pPr>
        <w:pStyle w:val="Heading3"/>
      </w:pPr>
      <w:bookmarkStart w:id="255" w:name="_4.8.1__Questions"/>
      <w:bookmarkStart w:id="256" w:name="_Toc508963871"/>
      <w:bookmarkStart w:id="257" w:name="_Toc518290266"/>
      <w:bookmarkEnd w:id="255"/>
      <w:r w:rsidRPr="00547D3E">
        <w:t>4.</w:t>
      </w:r>
      <w:r w:rsidR="002D6795" w:rsidRPr="00DA791D">
        <w:t>7</w:t>
      </w:r>
      <w:r w:rsidRPr="00DA791D">
        <w:t xml:space="preserve">.1 </w:t>
      </w:r>
      <w:r w:rsidRPr="00DA791D">
        <w:tab/>
      </w:r>
      <w:r w:rsidR="00760FD1" w:rsidRPr="0067226F">
        <w:t>Frequently asked questions</w:t>
      </w:r>
      <w:bookmarkEnd w:id="254"/>
      <w:bookmarkEnd w:id="256"/>
      <w:bookmarkEnd w:id="257"/>
    </w:p>
    <w:p w14:paraId="4834D1DF" w14:textId="77777777" w:rsidR="00215F3D" w:rsidRPr="00033C60" w:rsidRDefault="00215F3D" w:rsidP="002021DE">
      <w:pPr>
        <w:spacing w:before="240" w:after="240"/>
        <w:rPr>
          <w:szCs w:val="22"/>
        </w:rPr>
      </w:pPr>
      <w:r w:rsidRPr="00033C60">
        <w:rPr>
          <w:szCs w:val="22"/>
        </w:rPr>
        <w:t xml:space="preserve">The following list of </w:t>
      </w:r>
      <w:r w:rsidR="00760FD1">
        <w:rPr>
          <w:szCs w:val="22"/>
        </w:rPr>
        <w:t>frequently asked questions</w:t>
      </w:r>
      <w:r w:rsidR="00760FD1" w:rsidRPr="00033C60">
        <w:rPr>
          <w:szCs w:val="22"/>
        </w:rPr>
        <w:t xml:space="preserve"> </w:t>
      </w:r>
      <w:r w:rsidRPr="00033C60">
        <w:rPr>
          <w:szCs w:val="22"/>
        </w:rPr>
        <w:t xml:space="preserve">should provide </w:t>
      </w:r>
      <w:r w:rsidR="000571EE">
        <w:rPr>
          <w:szCs w:val="22"/>
        </w:rPr>
        <w:t>celebrant</w:t>
      </w:r>
      <w:r>
        <w:rPr>
          <w:szCs w:val="22"/>
        </w:rPr>
        <w:t>s with the information they</w:t>
      </w:r>
      <w:r w:rsidRPr="00033C60">
        <w:rPr>
          <w:szCs w:val="22"/>
        </w:rPr>
        <w:t xml:space="preserve"> need to advise couples about the completion of the names section in the NOIM.  </w:t>
      </w:r>
    </w:p>
    <w:p w14:paraId="2D643DD7" w14:textId="77777777" w:rsidR="00215F3D" w:rsidRPr="00033C60" w:rsidRDefault="00215F3D" w:rsidP="002021DE">
      <w:pPr>
        <w:spacing w:before="240" w:after="240"/>
        <w:rPr>
          <w:szCs w:val="22"/>
        </w:rPr>
      </w:pPr>
      <w:r w:rsidRPr="00033C60">
        <w:rPr>
          <w:szCs w:val="22"/>
        </w:rPr>
        <w:t xml:space="preserve">It will also assist </w:t>
      </w:r>
      <w:r>
        <w:rPr>
          <w:szCs w:val="22"/>
        </w:rPr>
        <w:t>celebrants</w:t>
      </w:r>
      <w:r w:rsidRPr="00033C60">
        <w:rPr>
          <w:szCs w:val="22"/>
        </w:rPr>
        <w:t xml:space="preserve"> </w:t>
      </w:r>
      <w:r>
        <w:rPr>
          <w:szCs w:val="22"/>
        </w:rPr>
        <w:t>to explain to</w:t>
      </w:r>
      <w:r w:rsidRPr="00033C60">
        <w:rPr>
          <w:szCs w:val="22"/>
        </w:rPr>
        <w:t xml:space="preserve"> couples how </w:t>
      </w:r>
      <w:r>
        <w:rPr>
          <w:szCs w:val="22"/>
        </w:rPr>
        <w:t>they</w:t>
      </w:r>
      <w:r w:rsidRPr="00033C60">
        <w:rPr>
          <w:szCs w:val="22"/>
        </w:rPr>
        <w:t xml:space="preserve"> will be writing their names on the three certificates of marriage. This advice </w:t>
      </w:r>
      <w:r>
        <w:rPr>
          <w:szCs w:val="22"/>
        </w:rPr>
        <w:t>is intended to assist</w:t>
      </w:r>
      <w:r w:rsidRPr="00033C60">
        <w:rPr>
          <w:szCs w:val="22"/>
        </w:rPr>
        <w:t xml:space="preserve"> couples and is in accordance with the </w:t>
      </w:r>
      <w:r w:rsidR="00DC4E14" w:rsidRPr="00DC4E14">
        <w:rPr>
          <w:szCs w:val="22"/>
        </w:rPr>
        <w:t>Marriage Act</w:t>
      </w:r>
      <w:r w:rsidRPr="00AF57D0">
        <w:rPr>
          <w:szCs w:val="22"/>
        </w:rPr>
        <w:t>.</w:t>
      </w:r>
    </w:p>
    <w:p w14:paraId="79A5352C" w14:textId="77777777" w:rsidR="00215F3D" w:rsidRPr="00355C6B" w:rsidRDefault="00355C6B" w:rsidP="00A42B3C">
      <w:pPr>
        <w:pStyle w:val="Heading4"/>
      </w:pPr>
      <w:bookmarkStart w:id="258" w:name="_Toc505078943"/>
      <w:bookmarkStart w:id="259" w:name="_Toc508963872"/>
      <w:r w:rsidRPr="00355C6B">
        <w:t xml:space="preserve">Names </w:t>
      </w:r>
      <w:r w:rsidR="000C6A7A">
        <w:t>on t</w:t>
      </w:r>
      <w:r w:rsidRPr="00355C6B">
        <w:t xml:space="preserve">he Notice </w:t>
      </w:r>
      <w:r w:rsidR="000C6A7A">
        <w:t>o</w:t>
      </w:r>
      <w:r w:rsidRPr="00355C6B">
        <w:t>f Intended Marriage</w:t>
      </w:r>
      <w:bookmarkEnd w:id="258"/>
      <w:bookmarkEnd w:id="259"/>
    </w:p>
    <w:p w14:paraId="51F5D18B" w14:textId="77777777" w:rsidR="00215F3D" w:rsidRPr="00033C60" w:rsidRDefault="00215F3D" w:rsidP="002021DE">
      <w:pPr>
        <w:keepNext/>
        <w:keepLines/>
        <w:spacing w:before="240" w:after="240"/>
        <w:rPr>
          <w:szCs w:val="22"/>
        </w:rPr>
      </w:pPr>
      <w:r w:rsidRPr="00D92240">
        <w:rPr>
          <w:b/>
          <w:szCs w:val="22"/>
        </w:rPr>
        <w:t>Q1</w:t>
      </w:r>
      <w:r w:rsidRPr="00033C60">
        <w:rPr>
          <w:szCs w:val="22"/>
        </w:rPr>
        <w:tab/>
        <w:t xml:space="preserve">What names </w:t>
      </w:r>
      <w:r w:rsidR="00256034" w:rsidRPr="00B120A3">
        <w:rPr>
          <w:szCs w:val="22"/>
        </w:rPr>
        <w:t>must</w:t>
      </w:r>
      <w:r w:rsidR="00256034" w:rsidRPr="00033C60">
        <w:rPr>
          <w:szCs w:val="22"/>
        </w:rPr>
        <w:t xml:space="preserve"> </w:t>
      </w:r>
      <w:r w:rsidRPr="00033C60">
        <w:rPr>
          <w:szCs w:val="22"/>
        </w:rPr>
        <w:t>parties write on the NOIM?</w:t>
      </w:r>
    </w:p>
    <w:p w14:paraId="5E74A560" w14:textId="77777777" w:rsidR="001A77D3" w:rsidRPr="00033C60" w:rsidRDefault="00215F3D" w:rsidP="001A77D3">
      <w:pPr>
        <w:spacing w:before="240"/>
        <w:ind w:left="709" w:hanging="709"/>
        <w:rPr>
          <w:szCs w:val="22"/>
        </w:rPr>
      </w:pPr>
      <w:r w:rsidRPr="00D92240">
        <w:rPr>
          <w:b/>
          <w:szCs w:val="22"/>
        </w:rPr>
        <w:t>A</w:t>
      </w:r>
      <w:r w:rsidR="00031832">
        <w:rPr>
          <w:b/>
          <w:szCs w:val="22"/>
        </w:rPr>
        <w:t>1</w:t>
      </w:r>
      <w:r w:rsidRPr="00033C60">
        <w:rPr>
          <w:szCs w:val="22"/>
        </w:rPr>
        <w:tab/>
        <w:t>Most people use the name that is recorded on their birth certificate</w:t>
      </w:r>
      <w:r w:rsidR="00760FD1">
        <w:rPr>
          <w:szCs w:val="22"/>
        </w:rPr>
        <w:t>,</w:t>
      </w:r>
      <w:r w:rsidRPr="00033C60">
        <w:rPr>
          <w:szCs w:val="22"/>
        </w:rPr>
        <w:t xml:space="preserve"> so in most cases when completing the NOIM parties will write their name as it appears on their birth certificate. </w:t>
      </w:r>
      <w:r w:rsidR="000571EE">
        <w:rPr>
          <w:szCs w:val="22"/>
        </w:rPr>
        <w:t>Celebrant</w:t>
      </w:r>
      <w:r>
        <w:rPr>
          <w:szCs w:val="22"/>
        </w:rPr>
        <w:t xml:space="preserve">s </w:t>
      </w:r>
      <w:r w:rsidR="003A11FE">
        <w:rPr>
          <w:szCs w:val="22"/>
        </w:rPr>
        <w:t>must</w:t>
      </w:r>
      <w:r w:rsidR="003A11FE" w:rsidRPr="00033C60">
        <w:rPr>
          <w:szCs w:val="22"/>
        </w:rPr>
        <w:t xml:space="preserve"> </w:t>
      </w:r>
      <w:r w:rsidRPr="00033C60">
        <w:rPr>
          <w:szCs w:val="22"/>
        </w:rPr>
        <w:t>ensure that the</w:t>
      </w:r>
      <w:r>
        <w:rPr>
          <w:szCs w:val="22"/>
        </w:rPr>
        <w:t xml:space="preserve"> parties</w:t>
      </w:r>
      <w:r w:rsidRPr="00033C60">
        <w:rPr>
          <w:szCs w:val="22"/>
        </w:rPr>
        <w:t xml:space="preserve"> write their name</w:t>
      </w:r>
      <w:r>
        <w:rPr>
          <w:szCs w:val="22"/>
        </w:rPr>
        <w:t>s exactly as they</w:t>
      </w:r>
      <w:r w:rsidRPr="00033C60">
        <w:rPr>
          <w:szCs w:val="22"/>
        </w:rPr>
        <w:t xml:space="preserve"> appear on their birth certificate</w:t>
      </w:r>
      <w:r>
        <w:rPr>
          <w:szCs w:val="22"/>
        </w:rPr>
        <w:t>s</w:t>
      </w:r>
      <w:r w:rsidRPr="00033C60">
        <w:rPr>
          <w:szCs w:val="22"/>
        </w:rPr>
        <w:t>. The spelling must be identical and all given names which appear on the birth certificate must be included on the NOIM.</w:t>
      </w:r>
    </w:p>
    <w:p w14:paraId="3BF93296" w14:textId="77777777" w:rsidR="00215F3D" w:rsidRPr="00033C60" w:rsidRDefault="00215F3D" w:rsidP="00215F3D">
      <w:pPr>
        <w:spacing w:before="240"/>
        <w:ind w:left="709"/>
        <w:rPr>
          <w:szCs w:val="22"/>
        </w:rPr>
      </w:pPr>
      <w:r w:rsidRPr="00033C60">
        <w:rPr>
          <w:szCs w:val="22"/>
        </w:rPr>
        <w:t>If a person has changed their name from the name on their birth certificate by way of a BDM</w:t>
      </w:r>
      <w:r w:rsidR="00760FD1">
        <w:rPr>
          <w:szCs w:val="22"/>
        </w:rPr>
        <w:t>-</w:t>
      </w:r>
      <w:r w:rsidRPr="00033C60">
        <w:rPr>
          <w:szCs w:val="22"/>
        </w:rPr>
        <w:t xml:space="preserve">issued </w:t>
      </w:r>
      <w:r w:rsidR="003A11FE">
        <w:rPr>
          <w:szCs w:val="22"/>
        </w:rPr>
        <w:t>c</w:t>
      </w:r>
      <w:r w:rsidR="003A11FE" w:rsidRPr="00033C60">
        <w:rPr>
          <w:szCs w:val="22"/>
        </w:rPr>
        <w:t xml:space="preserve">hange </w:t>
      </w:r>
      <w:r w:rsidRPr="00033C60">
        <w:rPr>
          <w:szCs w:val="22"/>
        </w:rPr>
        <w:t xml:space="preserve">of </w:t>
      </w:r>
      <w:r w:rsidR="003A11FE">
        <w:rPr>
          <w:szCs w:val="22"/>
        </w:rPr>
        <w:t>n</w:t>
      </w:r>
      <w:r w:rsidR="003A11FE" w:rsidRPr="00033C60">
        <w:rPr>
          <w:szCs w:val="22"/>
        </w:rPr>
        <w:t xml:space="preserve">ame </w:t>
      </w:r>
      <w:r w:rsidR="003A11FE">
        <w:rPr>
          <w:szCs w:val="22"/>
        </w:rPr>
        <w:t>c</w:t>
      </w:r>
      <w:r w:rsidR="003A11FE" w:rsidRPr="00033C60">
        <w:rPr>
          <w:szCs w:val="22"/>
        </w:rPr>
        <w:t>ertificate</w:t>
      </w:r>
      <w:r w:rsidRPr="00033C60">
        <w:rPr>
          <w:szCs w:val="22"/>
        </w:rPr>
        <w:t xml:space="preserve">, or </w:t>
      </w:r>
      <w:r w:rsidR="00760FD1">
        <w:rPr>
          <w:szCs w:val="22"/>
        </w:rPr>
        <w:t xml:space="preserve">by </w:t>
      </w:r>
      <w:r w:rsidR="00760FD1" w:rsidRPr="00033C60">
        <w:rPr>
          <w:szCs w:val="22"/>
        </w:rPr>
        <w:t>deed po</w:t>
      </w:r>
      <w:r w:rsidRPr="00033C60">
        <w:rPr>
          <w:szCs w:val="22"/>
        </w:rPr>
        <w:t xml:space="preserve">ll (prior to BDMs starting to issue </w:t>
      </w:r>
      <w:r w:rsidR="003A11FE">
        <w:rPr>
          <w:szCs w:val="22"/>
        </w:rPr>
        <w:t>c</w:t>
      </w:r>
      <w:r w:rsidR="003A11FE" w:rsidRPr="00033C60">
        <w:rPr>
          <w:szCs w:val="22"/>
        </w:rPr>
        <w:t xml:space="preserve">hange </w:t>
      </w:r>
      <w:r w:rsidRPr="00033C60">
        <w:rPr>
          <w:szCs w:val="22"/>
        </w:rPr>
        <w:t xml:space="preserve">of </w:t>
      </w:r>
      <w:r w:rsidR="003A11FE">
        <w:rPr>
          <w:szCs w:val="22"/>
        </w:rPr>
        <w:t>n</w:t>
      </w:r>
      <w:r w:rsidR="003A11FE" w:rsidRPr="00033C60">
        <w:rPr>
          <w:szCs w:val="22"/>
        </w:rPr>
        <w:t xml:space="preserve">ame </w:t>
      </w:r>
      <w:r w:rsidR="003A11FE">
        <w:rPr>
          <w:szCs w:val="22"/>
        </w:rPr>
        <w:t>c</w:t>
      </w:r>
      <w:r w:rsidR="003A11FE" w:rsidRPr="00033C60">
        <w:rPr>
          <w:szCs w:val="22"/>
        </w:rPr>
        <w:t xml:space="preserve">ertificates </w:t>
      </w:r>
      <w:r>
        <w:rPr>
          <w:szCs w:val="22"/>
        </w:rPr>
        <w:t>from</w:t>
      </w:r>
      <w:r w:rsidRPr="00033C60">
        <w:rPr>
          <w:szCs w:val="22"/>
        </w:rPr>
        <w:t xml:space="preserve"> the late 1990s), they </w:t>
      </w:r>
      <w:r w:rsidR="003A11FE">
        <w:rPr>
          <w:szCs w:val="22"/>
        </w:rPr>
        <w:t>must</w:t>
      </w:r>
      <w:r w:rsidR="003A11FE" w:rsidRPr="00033C60">
        <w:rPr>
          <w:szCs w:val="22"/>
        </w:rPr>
        <w:t xml:space="preserve"> </w:t>
      </w:r>
      <w:r w:rsidRPr="00033C60">
        <w:rPr>
          <w:szCs w:val="22"/>
        </w:rPr>
        <w:t xml:space="preserve">write this name exactly as it appears on the change of name certificate or </w:t>
      </w:r>
      <w:r w:rsidR="00760FD1" w:rsidRPr="00033C60">
        <w:rPr>
          <w:szCs w:val="22"/>
        </w:rPr>
        <w:t>deed po</w:t>
      </w:r>
      <w:r w:rsidRPr="00033C60">
        <w:rPr>
          <w:szCs w:val="22"/>
        </w:rPr>
        <w:t xml:space="preserve">ll documentation.  </w:t>
      </w:r>
    </w:p>
    <w:p w14:paraId="62166EBF" w14:textId="77777777" w:rsidR="00215F3D" w:rsidRPr="00033C60" w:rsidRDefault="00215F3D" w:rsidP="00215F3D">
      <w:pPr>
        <w:spacing w:before="240"/>
        <w:ind w:left="709"/>
        <w:rPr>
          <w:szCs w:val="22"/>
        </w:rPr>
      </w:pPr>
      <w:r w:rsidRPr="00033C60">
        <w:rPr>
          <w:szCs w:val="22"/>
        </w:rPr>
        <w:lastRenderedPageBreak/>
        <w:t>If a person has changed their name by marriage and retained a previous spouse’s surname</w:t>
      </w:r>
      <w:r w:rsidR="00760FD1">
        <w:rPr>
          <w:szCs w:val="22"/>
        </w:rPr>
        <w:t>,</w:t>
      </w:r>
      <w:r w:rsidRPr="00033C60">
        <w:rPr>
          <w:szCs w:val="22"/>
        </w:rPr>
        <w:t xml:space="preserve"> they </w:t>
      </w:r>
      <w:r w:rsidR="00760FD1">
        <w:rPr>
          <w:szCs w:val="22"/>
        </w:rPr>
        <w:t>must</w:t>
      </w:r>
      <w:r w:rsidR="00760FD1" w:rsidRPr="00033C60">
        <w:rPr>
          <w:szCs w:val="22"/>
        </w:rPr>
        <w:t xml:space="preserve"> </w:t>
      </w:r>
      <w:r w:rsidRPr="00033C60">
        <w:rPr>
          <w:szCs w:val="22"/>
        </w:rPr>
        <w:t xml:space="preserve">record that surname on the NOIM. </w:t>
      </w:r>
      <w:r w:rsidR="000571EE">
        <w:rPr>
          <w:szCs w:val="22"/>
        </w:rPr>
        <w:t>Celebrant</w:t>
      </w:r>
      <w:r>
        <w:rPr>
          <w:szCs w:val="22"/>
        </w:rPr>
        <w:t>s</w:t>
      </w:r>
      <w:r w:rsidRPr="00033C60">
        <w:rPr>
          <w:szCs w:val="22"/>
        </w:rPr>
        <w:t xml:space="preserve"> should ensure </w:t>
      </w:r>
      <w:r>
        <w:rPr>
          <w:szCs w:val="22"/>
        </w:rPr>
        <w:t>the party has</w:t>
      </w:r>
      <w:r w:rsidRPr="00033C60">
        <w:rPr>
          <w:szCs w:val="22"/>
        </w:rPr>
        <w:t xml:space="preserve"> written their surname exactly as it appears on the previou</w:t>
      </w:r>
      <w:r>
        <w:rPr>
          <w:szCs w:val="22"/>
        </w:rPr>
        <w:t xml:space="preserve">s marriage certificate or </w:t>
      </w:r>
      <w:r w:rsidR="00760FD1">
        <w:rPr>
          <w:szCs w:val="22"/>
        </w:rPr>
        <w:t>c</w:t>
      </w:r>
      <w:r>
        <w:rPr>
          <w:szCs w:val="22"/>
        </w:rPr>
        <w:t>ourt</w:t>
      </w:r>
      <w:r>
        <w:rPr>
          <w:szCs w:val="22"/>
        </w:rPr>
        <w:noBreakHyphen/>
      </w:r>
      <w:r w:rsidRPr="00033C60">
        <w:rPr>
          <w:szCs w:val="22"/>
        </w:rPr>
        <w:t xml:space="preserve">issued </w:t>
      </w:r>
      <w:r w:rsidR="00760FD1" w:rsidRPr="00033C60">
        <w:rPr>
          <w:szCs w:val="22"/>
        </w:rPr>
        <w:t>divorce certificate</w:t>
      </w:r>
      <w:r w:rsidRPr="00033C60">
        <w:rPr>
          <w:szCs w:val="22"/>
        </w:rPr>
        <w:t xml:space="preserve">. </w:t>
      </w:r>
    </w:p>
    <w:p w14:paraId="11A36F74" w14:textId="77777777" w:rsidR="00256034" w:rsidRDefault="00215F3D" w:rsidP="000A61D4">
      <w:pPr>
        <w:spacing w:before="240" w:after="240"/>
        <w:ind w:left="709"/>
        <w:rPr>
          <w:szCs w:val="22"/>
        </w:rPr>
      </w:pPr>
      <w:r w:rsidRPr="00033C60">
        <w:rPr>
          <w:szCs w:val="22"/>
        </w:rPr>
        <w:t>A person may record the name on their Australian Citizenship Certificate on the NOIM</w:t>
      </w:r>
      <w:r w:rsidRPr="006C0132">
        <w:rPr>
          <w:szCs w:val="22"/>
        </w:rPr>
        <w:t xml:space="preserve"> </w:t>
      </w:r>
      <w:r>
        <w:rPr>
          <w:szCs w:val="22"/>
        </w:rPr>
        <w:t>if</w:t>
      </w:r>
      <w:r w:rsidRPr="00F40E72">
        <w:rPr>
          <w:szCs w:val="22"/>
        </w:rPr>
        <w:t xml:space="preserve"> th</w:t>
      </w:r>
      <w:r>
        <w:rPr>
          <w:szCs w:val="22"/>
        </w:rPr>
        <w:t>e person also</w:t>
      </w:r>
      <w:r w:rsidRPr="00F40E72">
        <w:rPr>
          <w:szCs w:val="22"/>
        </w:rPr>
        <w:t xml:space="preserve"> has </w:t>
      </w:r>
      <w:r w:rsidR="00404810">
        <w:rPr>
          <w:szCs w:val="22"/>
        </w:rPr>
        <w:t xml:space="preserve">official </w:t>
      </w:r>
      <w:r w:rsidRPr="00F40E72">
        <w:rPr>
          <w:szCs w:val="22"/>
        </w:rPr>
        <w:t>photo identification in that name</w:t>
      </w:r>
      <w:r>
        <w:rPr>
          <w:szCs w:val="22"/>
        </w:rPr>
        <w:t>,</w:t>
      </w:r>
      <w:r w:rsidRPr="00F40E72">
        <w:rPr>
          <w:szCs w:val="22"/>
        </w:rPr>
        <w:t xml:space="preserve"> </w:t>
      </w:r>
      <w:r>
        <w:rPr>
          <w:szCs w:val="22"/>
        </w:rPr>
        <w:t xml:space="preserve">such as </w:t>
      </w:r>
      <w:r w:rsidRPr="00F40E72">
        <w:rPr>
          <w:szCs w:val="22"/>
        </w:rPr>
        <w:t xml:space="preserve">a </w:t>
      </w:r>
      <w:r w:rsidR="006E23D4">
        <w:rPr>
          <w:szCs w:val="22"/>
        </w:rPr>
        <w:t>driver</w:t>
      </w:r>
      <w:r w:rsidRPr="00F40E72">
        <w:rPr>
          <w:szCs w:val="22"/>
        </w:rPr>
        <w:t xml:space="preserve"> licence, proof of age card</w:t>
      </w:r>
      <w:r w:rsidR="00760FD1">
        <w:rPr>
          <w:szCs w:val="22"/>
        </w:rPr>
        <w:t xml:space="preserve"> or</w:t>
      </w:r>
      <w:r w:rsidRPr="00F40E72">
        <w:rPr>
          <w:szCs w:val="22"/>
        </w:rPr>
        <w:t xml:space="preserve"> an Australian or overseas passport.</w:t>
      </w:r>
    </w:p>
    <w:p w14:paraId="45F7755B" w14:textId="77777777" w:rsidR="00215F3D" w:rsidRDefault="00256034" w:rsidP="000A61D4">
      <w:pPr>
        <w:spacing w:before="240" w:after="240"/>
        <w:ind w:left="709"/>
        <w:rPr>
          <w:szCs w:val="22"/>
        </w:rPr>
      </w:pPr>
      <w:r w:rsidRPr="00603F52">
        <w:t xml:space="preserve">Remember, authorised celebrants should check that the party has provided a sufficient chain of documents to establish their identity and link </w:t>
      </w:r>
      <w:r w:rsidR="00DC4E14">
        <w:t xml:space="preserve">to </w:t>
      </w:r>
      <w:r w:rsidRPr="00603F52">
        <w:t>the names.</w:t>
      </w:r>
    </w:p>
    <w:p w14:paraId="415DF116" w14:textId="77777777" w:rsidR="00215F3D" w:rsidRPr="00355C6B" w:rsidRDefault="000C6A7A" w:rsidP="000A61D4">
      <w:pPr>
        <w:pStyle w:val="Heading4"/>
      </w:pPr>
      <w:bookmarkStart w:id="260" w:name="_Toc505078944"/>
      <w:bookmarkStart w:id="261" w:name="_Toc508963873"/>
      <w:r>
        <w:t>Names o</w:t>
      </w:r>
      <w:r w:rsidR="00355C6B" w:rsidRPr="00355C6B">
        <w:t xml:space="preserve">n </w:t>
      </w:r>
      <w:r w:rsidR="00760FD1" w:rsidRPr="00355C6B">
        <w:t>birth certificates</w:t>
      </w:r>
      <w:bookmarkEnd w:id="260"/>
      <w:bookmarkEnd w:id="261"/>
    </w:p>
    <w:p w14:paraId="4BF6A857" w14:textId="77777777" w:rsidR="00215F3D" w:rsidRPr="00033C60" w:rsidRDefault="00215F3D" w:rsidP="002021DE">
      <w:pPr>
        <w:spacing w:before="240" w:after="240"/>
        <w:ind w:left="709" w:hanging="709"/>
        <w:rPr>
          <w:bCs/>
          <w:szCs w:val="22"/>
        </w:rPr>
      </w:pPr>
      <w:r w:rsidRPr="00033C60">
        <w:rPr>
          <w:b/>
          <w:szCs w:val="22"/>
        </w:rPr>
        <w:t>Q2</w:t>
      </w:r>
      <w:r w:rsidRPr="00033C60">
        <w:rPr>
          <w:szCs w:val="22"/>
        </w:rPr>
        <w:tab/>
        <w:t xml:space="preserve">What if a person believes the spelling on </w:t>
      </w:r>
      <w:r w:rsidR="00A84D98">
        <w:rPr>
          <w:szCs w:val="22"/>
        </w:rPr>
        <w:t>their</w:t>
      </w:r>
      <w:r w:rsidRPr="00033C60">
        <w:rPr>
          <w:szCs w:val="22"/>
        </w:rPr>
        <w:t xml:space="preserve"> birth certificate is incorrect? For example, the name on their birth certificate is spelt ‘Vicky’ and they have always used ‘Vicki’.</w:t>
      </w:r>
      <w:r w:rsidRPr="00033C60">
        <w:rPr>
          <w:bCs/>
          <w:szCs w:val="22"/>
        </w:rPr>
        <w:t xml:space="preserve"> </w:t>
      </w:r>
    </w:p>
    <w:p w14:paraId="50A4F928" w14:textId="77777777" w:rsidR="00215F3D" w:rsidRPr="00033C60" w:rsidRDefault="00215F3D" w:rsidP="002021DE">
      <w:pPr>
        <w:spacing w:before="240" w:after="240"/>
        <w:ind w:left="709" w:hanging="682"/>
        <w:rPr>
          <w:szCs w:val="22"/>
        </w:rPr>
      </w:pPr>
      <w:r w:rsidRPr="00033C60">
        <w:rPr>
          <w:b/>
          <w:szCs w:val="22"/>
        </w:rPr>
        <w:t>A</w:t>
      </w:r>
      <w:r w:rsidR="00031832">
        <w:rPr>
          <w:b/>
          <w:szCs w:val="22"/>
        </w:rPr>
        <w:t>2</w:t>
      </w:r>
      <w:r w:rsidRPr="00033C60">
        <w:rPr>
          <w:b/>
          <w:szCs w:val="22"/>
        </w:rPr>
        <w:tab/>
      </w:r>
      <w:r w:rsidR="000571EE">
        <w:rPr>
          <w:szCs w:val="22"/>
        </w:rPr>
        <w:t>Celebrant</w:t>
      </w:r>
      <w:r>
        <w:rPr>
          <w:szCs w:val="22"/>
        </w:rPr>
        <w:t>s</w:t>
      </w:r>
      <w:r w:rsidRPr="00033C60">
        <w:rPr>
          <w:szCs w:val="22"/>
        </w:rPr>
        <w:t xml:space="preserve"> should tell the</w:t>
      </w:r>
      <w:r>
        <w:rPr>
          <w:szCs w:val="22"/>
        </w:rPr>
        <w:t xml:space="preserve"> person </w:t>
      </w:r>
      <w:r w:rsidRPr="00033C60">
        <w:rPr>
          <w:szCs w:val="22"/>
        </w:rPr>
        <w:t xml:space="preserve">that their name as it appears on their birth certificate and their name as it appears on the NOIM </w:t>
      </w:r>
      <w:r w:rsidR="003A11FE">
        <w:rPr>
          <w:szCs w:val="22"/>
        </w:rPr>
        <w:t>must</w:t>
      </w:r>
      <w:r w:rsidR="003A11FE" w:rsidRPr="00033C60">
        <w:rPr>
          <w:szCs w:val="22"/>
        </w:rPr>
        <w:t xml:space="preserve"> </w:t>
      </w:r>
      <w:r w:rsidRPr="00033C60">
        <w:rPr>
          <w:szCs w:val="22"/>
        </w:rPr>
        <w:t xml:space="preserve">be the same. </w:t>
      </w:r>
      <w:r w:rsidRPr="00033C60">
        <w:rPr>
          <w:szCs w:val="22"/>
        </w:rPr>
        <w:br/>
      </w:r>
      <w:r w:rsidRPr="00033C60">
        <w:rPr>
          <w:szCs w:val="22"/>
        </w:rPr>
        <w:br/>
        <w:t xml:space="preserve">If the person believes there is an error in the spelling </w:t>
      </w:r>
      <w:r>
        <w:rPr>
          <w:szCs w:val="22"/>
        </w:rPr>
        <w:t xml:space="preserve">of their name </w:t>
      </w:r>
      <w:r w:rsidRPr="00033C60">
        <w:rPr>
          <w:szCs w:val="22"/>
        </w:rPr>
        <w:t>on their birth certificate they may apply to have the birth certificate corrected at the relevant BDM. If their birth certificate is corrected they may then use the name on the corrected certificate on the NOIM.</w:t>
      </w:r>
    </w:p>
    <w:p w14:paraId="63F74E6B" w14:textId="77777777" w:rsidR="00215F3D" w:rsidRPr="00033C60" w:rsidRDefault="000571EE" w:rsidP="002021DE">
      <w:pPr>
        <w:spacing w:before="240" w:after="240"/>
        <w:ind w:left="709"/>
        <w:rPr>
          <w:szCs w:val="22"/>
        </w:rPr>
      </w:pPr>
      <w:r>
        <w:rPr>
          <w:szCs w:val="22"/>
        </w:rPr>
        <w:t>Celebrant</w:t>
      </w:r>
      <w:r w:rsidR="00215F3D">
        <w:rPr>
          <w:szCs w:val="22"/>
        </w:rPr>
        <w:t>s</w:t>
      </w:r>
      <w:r w:rsidR="00215F3D" w:rsidRPr="00033C60">
        <w:rPr>
          <w:szCs w:val="22"/>
        </w:rPr>
        <w:t xml:space="preserve"> should also tell the</w:t>
      </w:r>
      <w:r w:rsidR="00215F3D">
        <w:rPr>
          <w:szCs w:val="22"/>
        </w:rPr>
        <w:t xml:space="preserve"> person that</w:t>
      </w:r>
      <w:r w:rsidR="00215F3D" w:rsidRPr="00033C60">
        <w:rPr>
          <w:szCs w:val="22"/>
        </w:rPr>
        <w:t xml:space="preserve"> any discrepancy between their name as it appears on their birth certificate and their name as it appears on the marriage documents may </w:t>
      </w:r>
      <w:r w:rsidR="0040275A">
        <w:rPr>
          <w:szCs w:val="22"/>
        </w:rPr>
        <w:t>lead to them</w:t>
      </w:r>
      <w:r w:rsidR="00215F3D" w:rsidRPr="00033C60">
        <w:rPr>
          <w:szCs w:val="22"/>
        </w:rPr>
        <w:t xml:space="preserve"> encounter</w:t>
      </w:r>
      <w:r w:rsidR="0040275A">
        <w:rPr>
          <w:szCs w:val="22"/>
        </w:rPr>
        <w:t>ing</w:t>
      </w:r>
      <w:r w:rsidR="00215F3D" w:rsidRPr="00033C60">
        <w:rPr>
          <w:szCs w:val="22"/>
        </w:rPr>
        <w:t xml:space="preserve"> problems if they wish to obtain an Australian passport i</w:t>
      </w:r>
      <w:r w:rsidR="00215F3D">
        <w:rPr>
          <w:szCs w:val="22"/>
        </w:rPr>
        <w:t xml:space="preserve">n their married name. </w:t>
      </w:r>
    </w:p>
    <w:p w14:paraId="21884560" w14:textId="77777777" w:rsidR="00215F3D" w:rsidRPr="00033C60" w:rsidRDefault="00215F3D" w:rsidP="002021DE">
      <w:pPr>
        <w:spacing w:before="240" w:after="240"/>
        <w:ind w:left="709" w:hanging="709"/>
        <w:rPr>
          <w:szCs w:val="22"/>
          <w:lang w:val="en-AU"/>
        </w:rPr>
      </w:pPr>
      <w:r w:rsidRPr="00033C60">
        <w:rPr>
          <w:b/>
          <w:szCs w:val="22"/>
        </w:rPr>
        <w:t>Q3</w:t>
      </w:r>
      <w:r w:rsidRPr="00033C60">
        <w:rPr>
          <w:szCs w:val="22"/>
        </w:rPr>
        <w:tab/>
        <w:t>What if a person does not want all their given names on the NOIM? For example, they have four given names on the birth certificate and they have always only used two of those names</w:t>
      </w:r>
      <w:r w:rsidR="001D6414">
        <w:rPr>
          <w:szCs w:val="22"/>
        </w:rPr>
        <w:t xml:space="preserve"> or if they only have one name</w:t>
      </w:r>
      <w:r w:rsidR="0040275A">
        <w:rPr>
          <w:szCs w:val="22"/>
        </w:rPr>
        <w:t>.</w:t>
      </w:r>
    </w:p>
    <w:p w14:paraId="03DA39F0" w14:textId="77777777" w:rsidR="00066139" w:rsidRDefault="00215F3D" w:rsidP="002021DE">
      <w:pPr>
        <w:spacing w:before="240" w:after="240"/>
        <w:ind w:left="709" w:hanging="682"/>
        <w:rPr>
          <w:szCs w:val="22"/>
        </w:rPr>
      </w:pPr>
      <w:r w:rsidRPr="00033C60">
        <w:rPr>
          <w:b/>
          <w:szCs w:val="22"/>
        </w:rPr>
        <w:t>A</w:t>
      </w:r>
      <w:r w:rsidR="00031832">
        <w:rPr>
          <w:b/>
          <w:szCs w:val="22"/>
        </w:rPr>
        <w:t>3</w:t>
      </w:r>
      <w:r w:rsidRPr="00033C60">
        <w:rPr>
          <w:b/>
          <w:szCs w:val="22"/>
        </w:rPr>
        <w:tab/>
      </w:r>
      <w:r w:rsidRPr="00033C60">
        <w:rPr>
          <w:szCs w:val="22"/>
        </w:rPr>
        <w:t>They should use all four names</w:t>
      </w:r>
      <w:r w:rsidR="001D6414">
        <w:rPr>
          <w:szCs w:val="22"/>
        </w:rPr>
        <w:t>, or just the one name,</w:t>
      </w:r>
      <w:r w:rsidRPr="00033C60">
        <w:rPr>
          <w:szCs w:val="22"/>
        </w:rPr>
        <w:t xml:space="preserve"> on the NOIM. </w:t>
      </w:r>
      <w:r w:rsidR="000571EE">
        <w:rPr>
          <w:szCs w:val="22"/>
        </w:rPr>
        <w:t>Celebrant</w:t>
      </w:r>
      <w:r>
        <w:rPr>
          <w:szCs w:val="22"/>
        </w:rPr>
        <w:t>s should tell the person</w:t>
      </w:r>
      <w:r w:rsidRPr="00033C60">
        <w:rPr>
          <w:szCs w:val="22"/>
        </w:rPr>
        <w:t xml:space="preserve"> that their name as it appears on their birth certificate and their name as it appears on the NOIM should be the same. </w:t>
      </w:r>
    </w:p>
    <w:p w14:paraId="65ED594B" w14:textId="77777777" w:rsidR="00A06734" w:rsidRDefault="00066139" w:rsidP="001F6557">
      <w:pPr>
        <w:spacing w:before="240" w:after="240"/>
        <w:ind w:left="708" w:hanging="680"/>
        <w:rPr>
          <w:szCs w:val="22"/>
        </w:rPr>
      </w:pPr>
      <w:r>
        <w:rPr>
          <w:szCs w:val="22"/>
        </w:rPr>
        <w:tab/>
      </w:r>
      <w:r w:rsidR="000571EE">
        <w:rPr>
          <w:szCs w:val="22"/>
        </w:rPr>
        <w:t>Celebrant</w:t>
      </w:r>
      <w:r w:rsidR="00215F3D">
        <w:rPr>
          <w:szCs w:val="22"/>
        </w:rPr>
        <w:t>s should also tell the person that</w:t>
      </w:r>
      <w:r w:rsidR="00215F3D" w:rsidRPr="00033C60">
        <w:rPr>
          <w:szCs w:val="22"/>
        </w:rPr>
        <w:t xml:space="preserve"> any discrepancy between their name as it appears on their birth certificate and their name as it appears on the marriage documents may </w:t>
      </w:r>
      <w:r w:rsidR="0040275A">
        <w:rPr>
          <w:szCs w:val="22"/>
        </w:rPr>
        <w:t>lead them to</w:t>
      </w:r>
      <w:r w:rsidR="00215F3D" w:rsidRPr="00033C60">
        <w:rPr>
          <w:szCs w:val="22"/>
        </w:rPr>
        <w:t xml:space="preserve"> encounter</w:t>
      </w:r>
      <w:r w:rsidR="0040275A">
        <w:rPr>
          <w:szCs w:val="22"/>
        </w:rPr>
        <w:t>ing</w:t>
      </w:r>
      <w:r w:rsidR="00215F3D" w:rsidRPr="00033C60">
        <w:rPr>
          <w:szCs w:val="22"/>
        </w:rPr>
        <w:t xml:space="preserve"> problems if they wish to obtain an Australian passport in their married name. </w:t>
      </w:r>
    </w:p>
    <w:p w14:paraId="5D87796C" w14:textId="77777777" w:rsidR="00215F3D" w:rsidRPr="00033C60" w:rsidRDefault="00A06734" w:rsidP="001D6414">
      <w:pPr>
        <w:spacing w:before="240" w:after="240"/>
        <w:ind w:left="709" w:hanging="682"/>
        <w:rPr>
          <w:szCs w:val="22"/>
        </w:rPr>
      </w:pPr>
      <w:r>
        <w:rPr>
          <w:szCs w:val="22"/>
        </w:rPr>
        <w:br w:type="page"/>
      </w:r>
      <w:r w:rsidR="00215F3D" w:rsidRPr="0087604E">
        <w:rPr>
          <w:b/>
          <w:szCs w:val="22"/>
        </w:rPr>
        <w:lastRenderedPageBreak/>
        <w:t>Q4</w:t>
      </w:r>
      <w:r w:rsidR="00215F3D" w:rsidRPr="00033C60">
        <w:rPr>
          <w:szCs w:val="22"/>
        </w:rPr>
        <w:tab/>
        <w:t>Is there anything a party can do to overcome the problems raised in Questions 2 and 3 of using a different name from that on their birth certificate?</w:t>
      </w:r>
    </w:p>
    <w:p w14:paraId="314A02A5" w14:textId="77777777" w:rsidR="005F7C34" w:rsidRDefault="00215F3D" w:rsidP="002021DE">
      <w:pPr>
        <w:spacing w:before="240" w:after="240"/>
        <w:ind w:left="709" w:hanging="682"/>
        <w:rPr>
          <w:szCs w:val="22"/>
        </w:rPr>
      </w:pPr>
      <w:r w:rsidRPr="00033C60">
        <w:rPr>
          <w:b/>
          <w:szCs w:val="22"/>
        </w:rPr>
        <w:t>A</w:t>
      </w:r>
      <w:r w:rsidR="00031832">
        <w:rPr>
          <w:b/>
          <w:szCs w:val="22"/>
        </w:rPr>
        <w:t>4</w:t>
      </w:r>
      <w:r w:rsidRPr="00033C60">
        <w:rPr>
          <w:b/>
          <w:szCs w:val="22"/>
        </w:rPr>
        <w:tab/>
      </w:r>
      <w:r w:rsidRPr="00033C60">
        <w:rPr>
          <w:szCs w:val="22"/>
        </w:rPr>
        <w:t xml:space="preserve">Yes. </w:t>
      </w:r>
      <w:r w:rsidR="005F7C34">
        <w:rPr>
          <w:szCs w:val="22"/>
        </w:rPr>
        <w:t xml:space="preserve">Parties </w:t>
      </w:r>
      <w:r>
        <w:rPr>
          <w:szCs w:val="22"/>
        </w:rPr>
        <w:t xml:space="preserve">can apply to the BDM in the </w:t>
      </w:r>
      <w:r w:rsidR="00970299">
        <w:rPr>
          <w:szCs w:val="22"/>
        </w:rPr>
        <w:t>s</w:t>
      </w:r>
      <w:r w:rsidR="00970299" w:rsidRPr="00033C60">
        <w:rPr>
          <w:szCs w:val="22"/>
        </w:rPr>
        <w:t xml:space="preserve">tate </w:t>
      </w:r>
      <w:r w:rsidRPr="00033C60">
        <w:rPr>
          <w:szCs w:val="22"/>
        </w:rPr>
        <w:t xml:space="preserve">or </w:t>
      </w:r>
      <w:r w:rsidR="00970299">
        <w:rPr>
          <w:szCs w:val="22"/>
        </w:rPr>
        <w:t>t</w:t>
      </w:r>
      <w:r w:rsidR="00970299" w:rsidRPr="00033C60">
        <w:rPr>
          <w:szCs w:val="22"/>
        </w:rPr>
        <w:t xml:space="preserve">erritory </w:t>
      </w:r>
      <w:r w:rsidRPr="00033C60">
        <w:rPr>
          <w:szCs w:val="22"/>
        </w:rPr>
        <w:t xml:space="preserve">where they were born or where they live for a </w:t>
      </w:r>
      <w:r w:rsidR="00F94D9E">
        <w:rPr>
          <w:szCs w:val="22"/>
        </w:rPr>
        <w:t>c</w:t>
      </w:r>
      <w:r w:rsidR="00F94D9E" w:rsidRPr="00033C60">
        <w:rPr>
          <w:szCs w:val="22"/>
        </w:rPr>
        <w:t xml:space="preserve">hange </w:t>
      </w:r>
      <w:r w:rsidRPr="00033C60">
        <w:rPr>
          <w:szCs w:val="22"/>
        </w:rPr>
        <w:t xml:space="preserve">of </w:t>
      </w:r>
      <w:r w:rsidR="00F94D9E">
        <w:rPr>
          <w:szCs w:val="22"/>
        </w:rPr>
        <w:t>n</w:t>
      </w:r>
      <w:r w:rsidR="00F94D9E" w:rsidRPr="00033C60">
        <w:rPr>
          <w:szCs w:val="22"/>
        </w:rPr>
        <w:t xml:space="preserve">ame </w:t>
      </w:r>
      <w:r w:rsidRPr="00033C60">
        <w:rPr>
          <w:szCs w:val="22"/>
        </w:rPr>
        <w:t xml:space="preserve">certificate to be issued to them to reflect the spelling of the name that they commonly use, or to reflect the given names they actually use. </w:t>
      </w:r>
    </w:p>
    <w:p w14:paraId="7F5448AF" w14:textId="77777777" w:rsidR="007D54C8" w:rsidRDefault="00215F3D" w:rsidP="007D54C8">
      <w:pPr>
        <w:spacing w:before="240" w:after="240"/>
        <w:ind w:left="1276"/>
        <w:rPr>
          <w:szCs w:val="22"/>
        </w:rPr>
      </w:pPr>
      <w:r w:rsidRPr="00DE0585">
        <w:rPr>
          <w:szCs w:val="22"/>
        </w:rPr>
        <w:t>Note: C</w:t>
      </w:r>
      <w:r w:rsidRPr="00033C60">
        <w:rPr>
          <w:szCs w:val="22"/>
        </w:rPr>
        <w:t xml:space="preserve">hange of </w:t>
      </w:r>
      <w:r w:rsidR="00F94D9E">
        <w:rPr>
          <w:szCs w:val="22"/>
        </w:rPr>
        <w:t>n</w:t>
      </w:r>
      <w:r w:rsidR="00F94D9E" w:rsidRPr="00033C60">
        <w:rPr>
          <w:szCs w:val="22"/>
        </w:rPr>
        <w:t xml:space="preserve">ame </w:t>
      </w:r>
      <w:r w:rsidRPr="00033C60">
        <w:rPr>
          <w:szCs w:val="22"/>
        </w:rPr>
        <w:t xml:space="preserve">certificate procedures vary </w:t>
      </w:r>
      <w:r>
        <w:rPr>
          <w:szCs w:val="22"/>
        </w:rPr>
        <w:t xml:space="preserve">between the </w:t>
      </w:r>
      <w:r w:rsidR="00970299">
        <w:rPr>
          <w:szCs w:val="22"/>
        </w:rPr>
        <w:t xml:space="preserve">states </w:t>
      </w:r>
      <w:r>
        <w:rPr>
          <w:szCs w:val="22"/>
        </w:rPr>
        <w:t xml:space="preserve">and </w:t>
      </w:r>
      <w:r w:rsidR="00970299">
        <w:rPr>
          <w:szCs w:val="22"/>
        </w:rPr>
        <w:t>territories</w:t>
      </w:r>
      <w:r>
        <w:rPr>
          <w:szCs w:val="22"/>
        </w:rPr>
        <w:t xml:space="preserve">. Most </w:t>
      </w:r>
      <w:r w:rsidR="00970299">
        <w:rPr>
          <w:szCs w:val="22"/>
        </w:rPr>
        <w:t>s</w:t>
      </w:r>
      <w:r w:rsidR="00970299" w:rsidRPr="00033C60">
        <w:rPr>
          <w:szCs w:val="22"/>
        </w:rPr>
        <w:t xml:space="preserve">tates </w:t>
      </w:r>
      <w:r w:rsidRPr="00033C60">
        <w:rPr>
          <w:szCs w:val="22"/>
        </w:rPr>
        <w:t>will only register a change of name for a person whose bir</w:t>
      </w:r>
      <w:r>
        <w:rPr>
          <w:szCs w:val="22"/>
        </w:rPr>
        <w:t xml:space="preserve">th has been registered in that </w:t>
      </w:r>
      <w:r w:rsidR="00970299">
        <w:rPr>
          <w:szCs w:val="22"/>
        </w:rPr>
        <w:t>s</w:t>
      </w:r>
      <w:r w:rsidR="00970299" w:rsidRPr="00033C60">
        <w:rPr>
          <w:szCs w:val="22"/>
        </w:rPr>
        <w:t xml:space="preserve">tate </w:t>
      </w:r>
      <w:r w:rsidRPr="00033C60">
        <w:rPr>
          <w:szCs w:val="22"/>
        </w:rPr>
        <w:t xml:space="preserve">or who has been resident there for a certain period of time.  </w:t>
      </w:r>
    </w:p>
    <w:p w14:paraId="5F754C1F" w14:textId="77777777" w:rsidR="00215F3D" w:rsidRPr="00033C60" w:rsidRDefault="005F7C34" w:rsidP="007D54C8">
      <w:pPr>
        <w:spacing w:before="240" w:after="240"/>
        <w:ind w:left="709"/>
        <w:rPr>
          <w:szCs w:val="22"/>
        </w:rPr>
      </w:pPr>
      <w:r>
        <w:rPr>
          <w:szCs w:val="22"/>
        </w:rPr>
        <w:t>Parties</w:t>
      </w:r>
      <w:r w:rsidR="00215F3D" w:rsidRPr="00033C60">
        <w:rPr>
          <w:szCs w:val="22"/>
        </w:rPr>
        <w:t xml:space="preserve"> can then use the name on the </w:t>
      </w:r>
      <w:r w:rsidR="00F94D9E">
        <w:rPr>
          <w:szCs w:val="22"/>
        </w:rPr>
        <w:t>c</w:t>
      </w:r>
      <w:r w:rsidR="00F94D9E" w:rsidRPr="00033C60">
        <w:rPr>
          <w:szCs w:val="22"/>
        </w:rPr>
        <w:t xml:space="preserve">hange </w:t>
      </w:r>
      <w:r w:rsidR="00215F3D" w:rsidRPr="00033C60">
        <w:rPr>
          <w:szCs w:val="22"/>
        </w:rPr>
        <w:t xml:space="preserve">of </w:t>
      </w:r>
      <w:r w:rsidR="00F94D9E">
        <w:rPr>
          <w:szCs w:val="22"/>
        </w:rPr>
        <w:t>n</w:t>
      </w:r>
      <w:r w:rsidR="00F94D9E" w:rsidRPr="00033C60">
        <w:rPr>
          <w:szCs w:val="22"/>
        </w:rPr>
        <w:t xml:space="preserve">ame </w:t>
      </w:r>
      <w:r w:rsidR="00215F3D" w:rsidRPr="00033C60">
        <w:rPr>
          <w:szCs w:val="22"/>
        </w:rPr>
        <w:t>certificate on the NOIM, rather than the birth certificate name.</w:t>
      </w:r>
    </w:p>
    <w:p w14:paraId="31F6267E" w14:textId="77777777" w:rsidR="00215F3D" w:rsidRPr="00033C60" w:rsidRDefault="00215F3D" w:rsidP="002021DE">
      <w:pPr>
        <w:spacing w:before="240" w:after="240"/>
        <w:ind w:left="709" w:hanging="709"/>
        <w:rPr>
          <w:szCs w:val="22"/>
        </w:rPr>
      </w:pPr>
      <w:r w:rsidRPr="00033C60">
        <w:rPr>
          <w:b/>
          <w:szCs w:val="22"/>
        </w:rPr>
        <w:t>Q5</w:t>
      </w:r>
      <w:r w:rsidRPr="00033C60">
        <w:rPr>
          <w:szCs w:val="22"/>
        </w:rPr>
        <w:tab/>
        <w:t>A party to a marriage has lived for many years with a step-father and</w:t>
      </w:r>
      <w:r w:rsidR="005F7C34">
        <w:rPr>
          <w:szCs w:val="22"/>
        </w:rPr>
        <w:t>,</w:t>
      </w:r>
      <w:r w:rsidRPr="00033C60">
        <w:rPr>
          <w:szCs w:val="22"/>
        </w:rPr>
        <w:t xml:space="preserve"> though not formally adopted</w:t>
      </w:r>
      <w:r w:rsidR="005F7C34">
        <w:rPr>
          <w:szCs w:val="22"/>
        </w:rPr>
        <w:t>,</w:t>
      </w:r>
      <w:r w:rsidRPr="00033C60">
        <w:rPr>
          <w:szCs w:val="22"/>
        </w:rPr>
        <w:t xml:space="preserve"> has always used th</w:t>
      </w:r>
      <w:r w:rsidR="005F7C34">
        <w:rPr>
          <w:szCs w:val="22"/>
        </w:rPr>
        <w:t>e</w:t>
      </w:r>
      <w:r w:rsidRPr="00033C60">
        <w:rPr>
          <w:szCs w:val="22"/>
        </w:rPr>
        <w:t xml:space="preserve"> step-father’s </w:t>
      </w:r>
      <w:r w:rsidR="005F7C34">
        <w:rPr>
          <w:szCs w:val="22"/>
        </w:rPr>
        <w:t>sur</w:t>
      </w:r>
      <w:r w:rsidRPr="00033C60">
        <w:rPr>
          <w:szCs w:val="22"/>
        </w:rPr>
        <w:t>name. Which name should they use on the NOIM?</w:t>
      </w:r>
    </w:p>
    <w:p w14:paraId="4B2F7276" w14:textId="77777777" w:rsidR="00215F3D" w:rsidRPr="00033C60" w:rsidRDefault="000646EE" w:rsidP="008510B6">
      <w:pPr>
        <w:spacing w:before="240" w:after="240"/>
        <w:ind w:left="708" w:hanging="680"/>
        <w:rPr>
          <w:szCs w:val="22"/>
        </w:rPr>
      </w:pPr>
      <w:r>
        <w:rPr>
          <w:b/>
          <w:szCs w:val="22"/>
        </w:rPr>
        <w:t>A5</w:t>
      </w:r>
      <w:r w:rsidR="00215F3D" w:rsidRPr="00033C60">
        <w:rPr>
          <w:b/>
          <w:szCs w:val="22"/>
        </w:rPr>
        <w:tab/>
      </w:r>
      <w:r w:rsidR="00215F3D" w:rsidRPr="00033C60">
        <w:rPr>
          <w:szCs w:val="22"/>
        </w:rPr>
        <w:t>In this case the party should use the name on their birth certificate. If they do not wish to do this, th</w:t>
      </w:r>
      <w:r w:rsidR="00215F3D">
        <w:rPr>
          <w:szCs w:val="22"/>
        </w:rPr>
        <w:t xml:space="preserve">ey can apply to the BDM in the </w:t>
      </w:r>
      <w:r w:rsidR="00970299">
        <w:rPr>
          <w:szCs w:val="22"/>
        </w:rPr>
        <w:t>s</w:t>
      </w:r>
      <w:r w:rsidR="00970299" w:rsidRPr="00033C60">
        <w:rPr>
          <w:szCs w:val="22"/>
        </w:rPr>
        <w:t xml:space="preserve">tate </w:t>
      </w:r>
      <w:r w:rsidR="00215F3D" w:rsidRPr="00033C60">
        <w:rPr>
          <w:szCs w:val="22"/>
        </w:rPr>
        <w:t xml:space="preserve">or </w:t>
      </w:r>
      <w:r w:rsidR="00970299">
        <w:rPr>
          <w:szCs w:val="22"/>
        </w:rPr>
        <w:t>t</w:t>
      </w:r>
      <w:r w:rsidR="00970299" w:rsidRPr="00033C60">
        <w:rPr>
          <w:szCs w:val="22"/>
        </w:rPr>
        <w:t xml:space="preserve">erritory </w:t>
      </w:r>
      <w:r w:rsidR="00215F3D" w:rsidRPr="00033C60">
        <w:rPr>
          <w:szCs w:val="22"/>
        </w:rPr>
        <w:t>where they live or were born for a Change of Name certificate, to reflect the name as it has been changed by usage. They can then use this name on the NOIM.</w:t>
      </w:r>
    </w:p>
    <w:p w14:paraId="7646E5AA" w14:textId="77777777" w:rsidR="00215F3D" w:rsidRPr="00355C6B" w:rsidRDefault="000C6A7A" w:rsidP="000A61D4">
      <w:pPr>
        <w:pStyle w:val="Heading4"/>
      </w:pPr>
      <w:bookmarkStart w:id="262" w:name="_Toc505078945"/>
      <w:bookmarkStart w:id="263" w:name="_Toc508963874"/>
      <w:r>
        <w:t>Change o</w:t>
      </w:r>
      <w:r w:rsidR="00355C6B" w:rsidRPr="00355C6B">
        <w:t xml:space="preserve">f </w:t>
      </w:r>
      <w:r w:rsidR="005F7C34" w:rsidRPr="00355C6B">
        <w:t>n</w:t>
      </w:r>
      <w:r w:rsidR="00355C6B" w:rsidRPr="00355C6B">
        <w:t>ame</w:t>
      </w:r>
      <w:bookmarkEnd w:id="262"/>
      <w:bookmarkEnd w:id="263"/>
    </w:p>
    <w:p w14:paraId="18E5B1EE" w14:textId="77777777" w:rsidR="00215F3D" w:rsidRPr="00033C60" w:rsidRDefault="000646EE" w:rsidP="002021DE">
      <w:pPr>
        <w:spacing w:before="240" w:after="240"/>
        <w:ind w:left="709" w:hanging="709"/>
        <w:rPr>
          <w:szCs w:val="22"/>
        </w:rPr>
      </w:pPr>
      <w:r>
        <w:rPr>
          <w:b/>
          <w:szCs w:val="22"/>
        </w:rPr>
        <w:t>Q</w:t>
      </w:r>
      <w:r w:rsidR="00215F3D" w:rsidRPr="00033C60">
        <w:rPr>
          <w:b/>
          <w:szCs w:val="22"/>
        </w:rPr>
        <w:t>6</w:t>
      </w:r>
      <w:r w:rsidR="00215F3D" w:rsidRPr="00033C60">
        <w:rPr>
          <w:szCs w:val="22"/>
        </w:rPr>
        <w:tab/>
      </w:r>
      <w:r w:rsidR="00215F3D">
        <w:rPr>
          <w:szCs w:val="22"/>
        </w:rPr>
        <w:t xml:space="preserve">If a party would like to use a name other than the name on their birth certificate, can they </w:t>
      </w:r>
      <w:r w:rsidR="00F72A76">
        <w:rPr>
          <w:szCs w:val="22"/>
        </w:rPr>
        <w:t>give the</w:t>
      </w:r>
      <w:r w:rsidR="00215F3D">
        <w:rPr>
          <w:szCs w:val="22"/>
        </w:rPr>
        <w:t xml:space="preserve"> NOIM before obtaining a </w:t>
      </w:r>
      <w:r w:rsidR="00F94D9E">
        <w:rPr>
          <w:szCs w:val="22"/>
        </w:rPr>
        <w:t xml:space="preserve">change </w:t>
      </w:r>
      <w:r w:rsidR="00215F3D">
        <w:rPr>
          <w:szCs w:val="22"/>
        </w:rPr>
        <w:t xml:space="preserve">of </w:t>
      </w:r>
      <w:r w:rsidR="00F94D9E">
        <w:rPr>
          <w:szCs w:val="22"/>
        </w:rPr>
        <w:t xml:space="preserve">name </w:t>
      </w:r>
      <w:r w:rsidR="005F7C34">
        <w:rPr>
          <w:szCs w:val="22"/>
        </w:rPr>
        <w:t>c</w:t>
      </w:r>
      <w:r w:rsidR="00215F3D">
        <w:rPr>
          <w:szCs w:val="22"/>
        </w:rPr>
        <w:t>ertificate in order to meet the one month minimum timeframe for giving notice</w:t>
      </w:r>
      <w:r w:rsidR="00215F3D" w:rsidRPr="00033C60">
        <w:rPr>
          <w:szCs w:val="22"/>
        </w:rPr>
        <w:t>?</w:t>
      </w:r>
    </w:p>
    <w:p w14:paraId="3EE7C503" w14:textId="77777777" w:rsidR="00215F3D" w:rsidRDefault="00215F3D" w:rsidP="002021DE">
      <w:pPr>
        <w:spacing w:before="240" w:after="240"/>
        <w:ind w:left="709" w:hanging="682"/>
        <w:rPr>
          <w:szCs w:val="22"/>
        </w:rPr>
      </w:pPr>
      <w:r w:rsidRPr="00033C60">
        <w:rPr>
          <w:b/>
          <w:szCs w:val="22"/>
        </w:rPr>
        <w:t>A</w:t>
      </w:r>
      <w:r w:rsidR="000646EE">
        <w:rPr>
          <w:b/>
          <w:szCs w:val="22"/>
        </w:rPr>
        <w:t>6</w:t>
      </w:r>
      <w:r w:rsidRPr="00033C60">
        <w:rPr>
          <w:szCs w:val="22"/>
        </w:rPr>
        <w:tab/>
      </w:r>
      <w:r>
        <w:rPr>
          <w:szCs w:val="22"/>
        </w:rPr>
        <w:t>Yes</w:t>
      </w:r>
      <w:r w:rsidRPr="00033C60">
        <w:rPr>
          <w:szCs w:val="22"/>
        </w:rPr>
        <w:t xml:space="preserve">. They can </w:t>
      </w:r>
      <w:r w:rsidR="00F72A76">
        <w:rPr>
          <w:szCs w:val="22"/>
        </w:rPr>
        <w:t>give</w:t>
      </w:r>
      <w:r w:rsidR="00F72A76" w:rsidRPr="00033C60">
        <w:rPr>
          <w:szCs w:val="22"/>
        </w:rPr>
        <w:t xml:space="preserve"> </w:t>
      </w:r>
      <w:r w:rsidRPr="00033C60">
        <w:rPr>
          <w:szCs w:val="22"/>
        </w:rPr>
        <w:t xml:space="preserve">the NOIM </w:t>
      </w:r>
      <w:r>
        <w:rPr>
          <w:szCs w:val="22"/>
        </w:rPr>
        <w:t>but must</w:t>
      </w:r>
      <w:r w:rsidR="005F7C34">
        <w:rPr>
          <w:szCs w:val="22"/>
        </w:rPr>
        <w:t xml:space="preserve">, at </w:t>
      </w:r>
      <w:r w:rsidR="00F72A76">
        <w:rPr>
          <w:szCs w:val="22"/>
        </w:rPr>
        <w:t>this time</w:t>
      </w:r>
      <w:r w:rsidR="005F7C34">
        <w:rPr>
          <w:szCs w:val="22"/>
        </w:rPr>
        <w:t>,</w:t>
      </w:r>
      <w:r>
        <w:rPr>
          <w:szCs w:val="22"/>
        </w:rPr>
        <w:t xml:space="preserve"> </w:t>
      </w:r>
      <w:r w:rsidR="00F72A76">
        <w:rPr>
          <w:szCs w:val="22"/>
        </w:rPr>
        <w:t xml:space="preserve">use </w:t>
      </w:r>
      <w:r w:rsidRPr="00033C60">
        <w:rPr>
          <w:szCs w:val="22"/>
        </w:rPr>
        <w:t>their birth certificate</w:t>
      </w:r>
      <w:r w:rsidR="00F72A76">
        <w:rPr>
          <w:szCs w:val="22"/>
        </w:rPr>
        <w:t xml:space="preserve"> name</w:t>
      </w:r>
      <w:r>
        <w:rPr>
          <w:szCs w:val="22"/>
        </w:rPr>
        <w:t xml:space="preserve">. </w:t>
      </w:r>
      <w:r w:rsidR="005F7C34">
        <w:rPr>
          <w:szCs w:val="22"/>
        </w:rPr>
        <w:t xml:space="preserve">The NOIM </w:t>
      </w:r>
      <w:r>
        <w:rPr>
          <w:szCs w:val="22"/>
        </w:rPr>
        <w:t>can</w:t>
      </w:r>
      <w:r w:rsidR="005F7C34">
        <w:rPr>
          <w:szCs w:val="22"/>
        </w:rPr>
        <w:t xml:space="preserve"> then</w:t>
      </w:r>
      <w:r w:rsidRPr="00033C60">
        <w:rPr>
          <w:szCs w:val="22"/>
        </w:rPr>
        <w:t xml:space="preserve"> be amended </w:t>
      </w:r>
      <w:r w:rsidR="005F7C34">
        <w:rPr>
          <w:szCs w:val="22"/>
        </w:rPr>
        <w:t>after</w:t>
      </w:r>
      <w:r w:rsidR="005F7C34" w:rsidRPr="00033C60">
        <w:rPr>
          <w:szCs w:val="22"/>
        </w:rPr>
        <w:t xml:space="preserve"> </w:t>
      </w:r>
      <w:r w:rsidRPr="00033C60">
        <w:rPr>
          <w:szCs w:val="22"/>
        </w:rPr>
        <w:t xml:space="preserve">the </w:t>
      </w:r>
      <w:r w:rsidR="00F94D9E">
        <w:rPr>
          <w:szCs w:val="22"/>
        </w:rPr>
        <w:t>ch</w:t>
      </w:r>
      <w:r w:rsidR="00F94D9E" w:rsidRPr="00033C60">
        <w:rPr>
          <w:szCs w:val="22"/>
        </w:rPr>
        <w:t xml:space="preserve">ange </w:t>
      </w:r>
      <w:r w:rsidRPr="00033C60">
        <w:rPr>
          <w:szCs w:val="22"/>
        </w:rPr>
        <w:t xml:space="preserve">of </w:t>
      </w:r>
      <w:r w:rsidR="00F94D9E">
        <w:rPr>
          <w:szCs w:val="22"/>
        </w:rPr>
        <w:t>n</w:t>
      </w:r>
      <w:r w:rsidR="00F94D9E" w:rsidRPr="00033C60">
        <w:rPr>
          <w:szCs w:val="22"/>
        </w:rPr>
        <w:t xml:space="preserve">ame </w:t>
      </w:r>
      <w:r w:rsidR="005F7C34" w:rsidRPr="00033C60">
        <w:rPr>
          <w:szCs w:val="22"/>
        </w:rPr>
        <w:t>c</w:t>
      </w:r>
      <w:r w:rsidRPr="00033C60">
        <w:rPr>
          <w:szCs w:val="22"/>
        </w:rPr>
        <w:t>ertificate is obtained</w:t>
      </w:r>
      <w:r w:rsidR="005F7C34">
        <w:rPr>
          <w:szCs w:val="22"/>
        </w:rPr>
        <w:t>, but</w:t>
      </w:r>
      <w:r w:rsidRPr="00033C60">
        <w:rPr>
          <w:szCs w:val="22"/>
        </w:rPr>
        <w:t xml:space="preserve"> prior to the </w:t>
      </w:r>
      <w:r w:rsidR="005F7C34">
        <w:rPr>
          <w:szCs w:val="22"/>
        </w:rPr>
        <w:t>marriage</w:t>
      </w:r>
      <w:r w:rsidRPr="00033C60">
        <w:rPr>
          <w:szCs w:val="22"/>
        </w:rPr>
        <w:t>. Parties should ask the relevant BDM how long this process will take. It will vary but should be less than the one</w:t>
      </w:r>
      <w:r>
        <w:rPr>
          <w:szCs w:val="22"/>
        </w:rPr>
        <w:t xml:space="preserve"> month’s minimum notice period.</w:t>
      </w:r>
    </w:p>
    <w:p w14:paraId="5C7DDDDA" w14:textId="77777777" w:rsidR="00215F3D" w:rsidRPr="00033C60" w:rsidRDefault="00215F3D" w:rsidP="002021DE">
      <w:pPr>
        <w:spacing w:before="240" w:after="240"/>
        <w:ind w:left="709"/>
        <w:rPr>
          <w:szCs w:val="22"/>
        </w:rPr>
      </w:pPr>
      <w:r w:rsidRPr="00033C60">
        <w:rPr>
          <w:szCs w:val="22"/>
        </w:rPr>
        <w:t xml:space="preserve">The celebrant may permit the change to be made in </w:t>
      </w:r>
      <w:r w:rsidR="002B679B">
        <w:rPr>
          <w:szCs w:val="22"/>
        </w:rPr>
        <w:t>the celebrant’s</w:t>
      </w:r>
      <w:r w:rsidRPr="00033C60">
        <w:rPr>
          <w:szCs w:val="22"/>
        </w:rPr>
        <w:t xml:space="preserve"> presence by either of the parties at any time before the marriage has been solemnised. The alteration should be</w:t>
      </w:r>
      <w:r w:rsidRPr="00CA7741">
        <w:rPr>
          <w:szCs w:val="22"/>
          <w:lang w:val="en-GB"/>
        </w:rPr>
        <w:t xml:space="preserve"> initialled</w:t>
      </w:r>
      <w:r w:rsidRPr="00033C60">
        <w:rPr>
          <w:szCs w:val="22"/>
        </w:rPr>
        <w:t xml:space="preserve"> by the party correcting the error and by the celebrant. The corrected notice may then be treated as having been given in its corrected form. </w:t>
      </w:r>
    </w:p>
    <w:p w14:paraId="63B4E543" w14:textId="77777777" w:rsidR="00215F3D" w:rsidRPr="00033C60" w:rsidRDefault="00215F3D" w:rsidP="002021DE">
      <w:pPr>
        <w:spacing w:before="240" w:after="240"/>
        <w:ind w:left="709"/>
        <w:rPr>
          <w:szCs w:val="22"/>
        </w:rPr>
      </w:pPr>
      <w:r w:rsidRPr="00033C60">
        <w:rPr>
          <w:szCs w:val="22"/>
        </w:rPr>
        <w:t>If the change of name is not obtained prior to the date of the marriage</w:t>
      </w:r>
      <w:r w:rsidR="005F7C34">
        <w:rPr>
          <w:szCs w:val="22"/>
        </w:rPr>
        <w:t>,</w:t>
      </w:r>
      <w:r w:rsidRPr="00033C60">
        <w:rPr>
          <w:szCs w:val="22"/>
        </w:rPr>
        <w:t xml:space="preserve"> the original birth certificate name </w:t>
      </w:r>
      <w:r w:rsidR="005F7C34">
        <w:rPr>
          <w:szCs w:val="22"/>
        </w:rPr>
        <w:t>must</w:t>
      </w:r>
      <w:r w:rsidR="005F7C34" w:rsidRPr="00033C60">
        <w:rPr>
          <w:szCs w:val="22"/>
        </w:rPr>
        <w:t xml:space="preserve"> </w:t>
      </w:r>
      <w:r w:rsidRPr="00033C60">
        <w:rPr>
          <w:szCs w:val="22"/>
        </w:rPr>
        <w:t xml:space="preserve">be used on the marriage certificates.  </w:t>
      </w:r>
    </w:p>
    <w:p w14:paraId="2DCC18DA" w14:textId="77777777" w:rsidR="00215F3D" w:rsidRPr="00033C60" w:rsidRDefault="00215F3D" w:rsidP="002021DE">
      <w:pPr>
        <w:keepNext/>
        <w:keepLines/>
        <w:spacing w:before="240" w:after="240"/>
        <w:ind w:left="709" w:hanging="709"/>
        <w:rPr>
          <w:szCs w:val="22"/>
        </w:rPr>
      </w:pPr>
      <w:r w:rsidRPr="00033C60">
        <w:rPr>
          <w:b/>
          <w:szCs w:val="22"/>
        </w:rPr>
        <w:lastRenderedPageBreak/>
        <w:t>Q7</w:t>
      </w:r>
      <w:r w:rsidRPr="00033C60">
        <w:rPr>
          <w:szCs w:val="22"/>
        </w:rPr>
        <w:tab/>
        <w:t xml:space="preserve">A party to a marriage tells </w:t>
      </w:r>
      <w:r>
        <w:rPr>
          <w:szCs w:val="22"/>
        </w:rPr>
        <w:t>a celebrant</w:t>
      </w:r>
      <w:r w:rsidRPr="00033C60">
        <w:rPr>
          <w:szCs w:val="22"/>
        </w:rPr>
        <w:t xml:space="preserve"> that they changed their na</w:t>
      </w:r>
      <w:r w:rsidR="00274AD6">
        <w:rPr>
          <w:szCs w:val="22"/>
        </w:rPr>
        <w:t>me by usage and have a driver</w:t>
      </w:r>
      <w:r>
        <w:rPr>
          <w:szCs w:val="22"/>
        </w:rPr>
        <w:t xml:space="preserve"> </w:t>
      </w:r>
      <w:r w:rsidRPr="00033C60">
        <w:rPr>
          <w:szCs w:val="22"/>
        </w:rPr>
        <w:t>licence and a Medicare card in that new name. Which name should be used?</w:t>
      </w:r>
    </w:p>
    <w:p w14:paraId="09E2310D" w14:textId="77777777" w:rsidR="00215F3D" w:rsidRPr="00033C60" w:rsidRDefault="00215F3D" w:rsidP="002021DE">
      <w:pPr>
        <w:keepNext/>
        <w:keepLines/>
        <w:spacing w:before="240" w:after="240"/>
        <w:ind w:left="709" w:hanging="682"/>
        <w:rPr>
          <w:szCs w:val="22"/>
        </w:rPr>
      </w:pPr>
      <w:r w:rsidRPr="00033C60">
        <w:rPr>
          <w:b/>
          <w:szCs w:val="22"/>
        </w:rPr>
        <w:t>A</w:t>
      </w:r>
      <w:r w:rsidR="000646EE">
        <w:rPr>
          <w:b/>
          <w:szCs w:val="22"/>
        </w:rPr>
        <w:t>7</w:t>
      </w:r>
      <w:r w:rsidRPr="00033C60">
        <w:rPr>
          <w:szCs w:val="22"/>
        </w:rPr>
        <w:tab/>
        <w:t xml:space="preserve">In this case the person </w:t>
      </w:r>
      <w:r w:rsidR="00F170B9">
        <w:rPr>
          <w:szCs w:val="22"/>
        </w:rPr>
        <w:t>must</w:t>
      </w:r>
      <w:r w:rsidR="00F170B9" w:rsidRPr="00033C60">
        <w:rPr>
          <w:szCs w:val="22"/>
        </w:rPr>
        <w:t xml:space="preserve"> </w:t>
      </w:r>
      <w:r w:rsidRPr="00033C60">
        <w:rPr>
          <w:szCs w:val="22"/>
        </w:rPr>
        <w:t>use the name on their birth certificate. If they do not wish to do this th</w:t>
      </w:r>
      <w:r>
        <w:rPr>
          <w:szCs w:val="22"/>
        </w:rPr>
        <w:t xml:space="preserve">ey can apply to the BDM in the </w:t>
      </w:r>
      <w:r w:rsidR="00970299">
        <w:rPr>
          <w:szCs w:val="22"/>
        </w:rPr>
        <w:t xml:space="preserve">state </w:t>
      </w:r>
      <w:r>
        <w:rPr>
          <w:szCs w:val="22"/>
        </w:rPr>
        <w:t xml:space="preserve">or </w:t>
      </w:r>
      <w:r w:rsidR="00970299">
        <w:rPr>
          <w:szCs w:val="22"/>
        </w:rPr>
        <w:t>t</w:t>
      </w:r>
      <w:r w:rsidR="00970299" w:rsidRPr="00033C60">
        <w:rPr>
          <w:szCs w:val="22"/>
        </w:rPr>
        <w:t xml:space="preserve">erritory </w:t>
      </w:r>
      <w:r w:rsidRPr="00033C60">
        <w:rPr>
          <w:szCs w:val="22"/>
        </w:rPr>
        <w:t xml:space="preserve">where they live or were born for a </w:t>
      </w:r>
      <w:r w:rsidR="00F94D9E">
        <w:rPr>
          <w:szCs w:val="22"/>
        </w:rPr>
        <w:t>c</w:t>
      </w:r>
      <w:r w:rsidR="00F94D9E" w:rsidRPr="00033C60">
        <w:rPr>
          <w:szCs w:val="22"/>
        </w:rPr>
        <w:t xml:space="preserve">hange </w:t>
      </w:r>
      <w:r w:rsidRPr="00033C60">
        <w:rPr>
          <w:szCs w:val="22"/>
        </w:rPr>
        <w:t xml:space="preserve">of </w:t>
      </w:r>
      <w:r w:rsidR="00F94D9E">
        <w:rPr>
          <w:szCs w:val="22"/>
        </w:rPr>
        <w:t>n</w:t>
      </w:r>
      <w:r w:rsidR="00F94D9E" w:rsidRPr="00033C60">
        <w:rPr>
          <w:szCs w:val="22"/>
        </w:rPr>
        <w:t xml:space="preserve">ame </w:t>
      </w:r>
      <w:r w:rsidRPr="00033C60">
        <w:rPr>
          <w:szCs w:val="22"/>
        </w:rPr>
        <w:t>certificate to be issued to reflect</w:t>
      </w:r>
      <w:r>
        <w:rPr>
          <w:szCs w:val="22"/>
        </w:rPr>
        <w:t xml:space="preserve"> the name changed by usage.  </w:t>
      </w:r>
    </w:p>
    <w:p w14:paraId="458068A2" w14:textId="77777777" w:rsidR="00215F3D" w:rsidRPr="00033C60" w:rsidRDefault="000646EE" w:rsidP="002021DE">
      <w:pPr>
        <w:spacing w:before="240" w:after="240"/>
        <w:ind w:left="709" w:hanging="682"/>
        <w:rPr>
          <w:szCs w:val="22"/>
        </w:rPr>
      </w:pPr>
      <w:r>
        <w:rPr>
          <w:b/>
          <w:szCs w:val="22"/>
        </w:rPr>
        <w:t>Q</w:t>
      </w:r>
      <w:r w:rsidR="00215F3D" w:rsidRPr="00033C60">
        <w:rPr>
          <w:b/>
          <w:szCs w:val="22"/>
        </w:rPr>
        <w:t>8</w:t>
      </w:r>
      <w:r w:rsidR="00215F3D" w:rsidRPr="00033C60">
        <w:rPr>
          <w:szCs w:val="22"/>
        </w:rPr>
        <w:tab/>
        <w:t xml:space="preserve">Does this mean a person cannot change their name by usage?  </w:t>
      </w:r>
    </w:p>
    <w:p w14:paraId="6A3AEF6F" w14:textId="77777777" w:rsidR="00215F3D" w:rsidRPr="00033C60" w:rsidRDefault="00215F3D" w:rsidP="002021DE">
      <w:pPr>
        <w:spacing w:before="240" w:after="240"/>
        <w:ind w:left="709" w:hanging="682"/>
        <w:rPr>
          <w:szCs w:val="22"/>
        </w:rPr>
      </w:pPr>
      <w:r w:rsidRPr="00033C60">
        <w:rPr>
          <w:b/>
          <w:szCs w:val="22"/>
        </w:rPr>
        <w:t>A</w:t>
      </w:r>
      <w:r w:rsidR="000646EE">
        <w:rPr>
          <w:b/>
          <w:szCs w:val="22"/>
        </w:rPr>
        <w:t>8</w:t>
      </w:r>
      <w:r w:rsidRPr="00033C60">
        <w:rPr>
          <w:szCs w:val="22"/>
        </w:rPr>
        <w:tab/>
        <w:t>No</w:t>
      </w:r>
      <w:r w:rsidR="005F7C34">
        <w:rPr>
          <w:szCs w:val="22"/>
        </w:rPr>
        <w:t>, a</w:t>
      </w:r>
      <w:r w:rsidRPr="00033C60">
        <w:rPr>
          <w:szCs w:val="22"/>
        </w:rPr>
        <w:t xml:space="preserve"> person can change t</w:t>
      </w:r>
      <w:r>
        <w:rPr>
          <w:szCs w:val="22"/>
        </w:rPr>
        <w:t xml:space="preserve">heir name by usage. </w:t>
      </w:r>
      <w:r w:rsidRPr="00033C60">
        <w:rPr>
          <w:szCs w:val="22"/>
        </w:rPr>
        <w:t>However, a name gained by common usage may be difficult to substantiate and many government agencies require a</w:t>
      </w:r>
      <w:r w:rsidR="00F94D9E">
        <w:rPr>
          <w:szCs w:val="22"/>
        </w:rPr>
        <w:t xml:space="preserve"> c</w:t>
      </w:r>
      <w:r w:rsidRPr="00033C60">
        <w:rPr>
          <w:szCs w:val="22"/>
        </w:rPr>
        <w:t xml:space="preserve">hange of </w:t>
      </w:r>
      <w:r w:rsidR="00F94D9E">
        <w:rPr>
          <w:szCs w:val="22"/>
        </w:rPr>
        <w:t>n</w:t>
      </w:r>
      <w:r w:rsidR="00F94D9E" w:rsidRPr="00033C60">
        <w:rPr>
          <w:szCs w:val="22"/>
        </w:rPr>
        <w:t xml:space="preserve">ame </w:t>
      </w:r>
      <w:r w:rsidRPr="00033C60">
        <w:rPr>
          <w:szCs w:val="22"/>
        </w:rPr>
        <w:t>certificate issued by a BDM as evidence of a person's name.</w:t>
      </w:r>
    </w:p>
    <w:p w14:paraId="72005455" w14:textId="77777777" w:rsidR="00215F3D" w:rsidRPr="00033C60" w:rsidRDefault="000646EE" w:rsidP="002021DE">
      <w:pPr>
        <w:spacing w:before="240" w:after="240"/>
        <w:ind w:left="709" w:hanging="709"/>
        <w:rPr>
          <w:bCs/>
          <w:szCs w:val="22"/>
        </w:rPr>
      </w:pPr>
      <w:r>
        <w:rPr>
          <w:b/>
          <w:szCs w:val="22"/>
        </w:rPr>
        <w:t>Q</w:t>
      </w:r>
      <w:r w:rsidR="00215F3D" w:rsidRPr="00033C60">
        <w:rPr>
          <w:b/>
          <w:szCs w:val="22"/>
        </w:rPr>
        <w:t>9</w:t>
      </w:r>
      <w:r w:rsidR="00215F3D" w:rsidRPr="00033C60">
        <w:rPr>
          <w:szCs w:val="22"/>
        </w:rPr>
        <w:tab/>
        <w:t xml:space="preserve">A party to a marriage changed their name by </w:t>
      </w:r>
      <w:r w:rsidR="005F7C34" w:rsidRPr="00033C60">
        <w:rPr>
          <w:szCs w:val="22"/>
        </w:rPr>
        <w:t xml:space="preserve">deed poll </w:t>
      </w:r>
      <w:r w:rsidR="00215F3D" w:rsidRPr="00033C60">
        <w:rPr>
          <w:szCs w:val="22"/>
        </w:rPr>
        <w:t>many years</w:t>
      </w:r>
      <w:r w:rsidR="00215F3D" w:rsidRPr="00033C60">
        <w:rPr>
          <w:bCs/>
          <w:szCs w:val="22"/>
        </w:rPr>
        <w:t xml:space="preserve"> ago. Can they use this name on the NOIM?</w:t>
      </w:r>
    </w:p>
    <w:p w14:paraId="11B02702" w14:textId="77777777" w:rsidR="00215F3D" w:rsidRPr="00033C60" w:rsidRDefault="00215F3D" w:rsidP="002021DE">
      <w:pPr>
        <w:spacing w:before="240" w:after="240"/>
        <w:rPr>
          <w:szCs w:val="22"/>
          <w:lang w:val="en-AU"/>
        </w:rPr>
      </w:pPr>
      <w:r w:rsidRPr="000646EE">
        <w:rPr>
          <w:b/>
          <w:szCs w:val="22"/>
        </w:rPr>
        <w:t>A</w:t>
      </w:r>
      <w:r w:rsidR="000646EE" w:rsidRPr="000646EE">
        <w:rPr>
          <w:b/>
          <w:szCs w:val="22"/>
        </w:rPr>
        <w:t>9</w:t>
      </w:r>
      <w:r w:rsidRPr="00033C60">
        <w:rPr>
          <w:szCs w:val="22"/>
        </w:rPr>
        <w:tab/>
        <w:t xml:space="preserve">Yes, they may use this name. </w:t>
      </w:r>
    </w:p>
    <w:p w14:paraId="2DD54162" w14:textId="77777777" w:rsidR="00215F3D" w:rsidRPr="00033C60" w:rsidRDefault="00215F3D" w:rsidP="002021DE">
      <w:pPr>
        <w:spacing w:before="240" w:after="240"/>
        <w:ind w:left="709"/>
        <w:rPr>
          <w:szCs w:val="22"/>
          <w:lang w:eastAsia="x-none"/>
        </w:rPr>
      </w:pPr>
      <w:r w:rsidRPr="00033C60">
        <w:rPr>
          <w:szCs w:val="22"/>
        </w:rPr>
        <w:t xml:space="preserve">Generally, a change of name by </w:t>
      </w:r>
      <w:r w:rsidR="005F7C34" w:rsidRPr="00033C60">
        <w:rPr>
          <w:szCs w:val="22"/>
          <w:lang w:val="en-AU"/>
        </w:rPr>
        <w:t xml:space="preserve">deed poll </w:t>
      </w:r>
      <w:r w:rsidRPr="00033C60">
        <w:rPr>
          <w:szCs w:val="22"/>
        </w:rPr>
        <w:t xml:space="preserve">that was registered before the commencement of </w:t>
      </w:r>
      <w:r w:rsidR="005F7C34">
        <w:rPr>
          <w:szCs w:val="22"/>
        </w:rPr>
        <w:t xml:space="preserve">BDMs’ </w:t>
      </w:r>
      <w:r w:rsidR="005F7C34" w:rsidRPr="00033C60">
        <w:rPr>
          <w:szCs w:val="22"/>
        </w:rPr>
        <w:t>change of nam</w:t>
      </w:r>
      <w:r w:rsidRPr="00033C60">
        <w:rPr>
          <w:szCs w:val="22"/>
        </w:rPr>
        <w:t>e</w:t>
      </w:r>
      <w:r>
        <w:rPr>
          <w:szCs w:val="22"/>
        </w:rPr>
        <w:t xml:space="preserve"> process</w:t>
      </w:r>
      <w:r w:rsidR="005F7C34">
        <w:rPr>
          <w:szCs w:val="22"/>
        </w:rPr>
        <w:t>es</w:t>
      </w:r>
      <w:r>
        <w:rPr>
          <w:szCs w:val="22"/>
        </w:rPr>
        <w:t xml:space="preserve"> </w:t>
      </w:r>
      <w:r w:rsidRPr="00033C60">
        <w:rPr>
          <w:szCs w:val="22"/>
        </w:rPr>
        <w:t xml:space="preserve">is still a valid change of name. If </w:t>
      </w:r>
      <w:r>
        <w:rPr>
          <w:szCs w:val="22"/>
        </w:rPr>
        <w:t>a celebrant has</w:t>
      </w:r>
      <w:r w:rsidRPr="00033C60">
        <w:rPr>
          <w:szCs w:val="22"/>
        </w:rPr>
        <w:t xml:space="preserve"> any doubt as to the validity of </w:t>
      </w:r>
      <w:r>
        <w:rPr>
          <w:szCs w:val="22"/>
          <w:lang w:val="en-AU"/>
        </w:rPr>
        <w:t xml:space="preserve">a person’s </w:t>
      </w:r>
      <w:r w:rsidR="005F7C34">
        <w:rPr>
          <w:szCs w:val="22"/>
          <w:lang w:val="en-AU"/>
        </w:rPr>
        <w:t xml:space="preserve">deed poll </w:t>
      </w:r>
      <w:r w:rsidRPr="00033C60">
        <w:rPr>
          <w:szCs w:val="22"/>
        </w:rPr>
        <w:t>document</w:t>
      </w:r>
      <w:r w:rsidR="00522F98">
        <w:rPr>
          <w:szCs w:val="22"/>
        </w:rPr>
        <w:t>ation</w:t>
      </w:r>
      <w:r w:rsidRPr="00033C60">
        <w:rPr>
          <w:szCs w:val="22"/>
          <w:lang w:val="en-AU"/>
        </w:rPr>
        <w:t xml:space="preserve"> </w:t>
      </w:r>
      <w:r>
        <w:rPr>
          <w:szCs w:val="22"/>
        </w:rPr>
        <w:t>they should</w:t>
      </w:r>
      <w:r w:rsidRPr="00033C60">
        <w:rPr>
          <w:szCs w:val="22"/>
        </w:rPr>
        <w:t xml:space="preserve"> contact the relevant BDM for further guidance.</w:t>
      </w:r>
    </w:p>
    <w:p w14:paraId="693A1548" w14:textId="77777777" w:rsidR="00215F3D" w:rsidRPr="00033C60" w:rsidRDefault="00215F3D" w:rsidP="002021DE">
      <w:pPr>
        <w:spacing w:before="240" w:after="240"/>
        <w:ind w:left="709"/>
        <w:rPr>
          <w:szCs w:val="22"/>
          <w:lang w:eastAsia="x-none"/>
        </w:rPr>
      </w:pPr>
      <w:r w:rsidRPr="00033C60">
        <w:rPr>
          <w:szCs w:val="22"/>
          <w:lang w:eastAsia="x-none"/>
        </w:rPr>
        <w:t xml:space="preserve">However, </w:t>
      </w:r>
      <w:r>
        <w:rPr>
          <w:szCs w:val="22"/>
          <w:lang w:eastAsia="x-none"/>
        </w:rPr>
        <w:t xml:space="preserve">the </w:t>
      </w:r>
      <w:r w:rsidR="000571EE">
        <w:rPr>
          <w:szCs w:val="22"/>
          <w:lang w:eastAsia="x-none"/>
        </w:rPr>
        <w:t>celebrant</w:t>
      </w:r>
      <w:r w:rsidRPr="00033C60">
        <w:rPr>
          <w:szCs w:val="22"/>
          <w:lang w:eastAsia="x-none"/>
        </w:rPr>
        <w:t xml:space="preserve"> should advise this party they may encounter difficulties obtaining an Australian passport in their deed poll or married names.</w:t>
      </w:r>
    </w:p>
    <w:p w14:paraId="744F4C56" w14:textId="77777777" w:rsidR="00215F3D" w:rsidRPr="00033C60" w:rsidRDefault="000646EE" w:rsidP="002021DE">
      <w:pPr>
        <w:spacing w:before="240" w:after="240"/>
        <w:ind w:left="709" w:hanging="709"/>
        <w:rPr>
          <w:szCs w:val="22"/>
        </w:rPr>
      </w:pPr>
      <w:r>
        <w:rPr>
          <w:b/>
          <w:szCs w:val="22"/>
        </w:rPr>
        <w:t>Q</w:t>
      </w:r>
      <w:r w:rsidR="00215F3D" w:rsidRPr="00033C60">
        <w:rPr>
          <w:b/>
          <w:szCs w:val="22"/>
        </w:rPr>
        <w:t>10</w:t>
      </w:r>
      <w:r w:rsidR="00215F3D" w:rsidRPr="00033C60">
        <w:rPr>
          <w:szCs w:val="22"/>
        </w:rPr>
        <w:tab/>
        <w:t xml:space="preserve">What is the difference between a change of name by </w:t>
      </w:r>
      <w:r w:rsidR="0028554E" w:rsidRPr="00033C60">
        <w:rPr>
          <w:szCs w:val="22"/>
        </w:rPr>
        <w:t xml:space="preserve">deed poll </w:t>
      </w:r>
      <w:r w:rsidR="00215F3D" w:rsidRPr="00033C60">
        <w:rPr>
          <w:szCs w:val="22"/>
        </w:rPr>
        <w:t xml:space="preserve">and a </w:t>
      </w:r>
      <w:r w:rsidR="00F94D9E">
        <w:rPr>
          <w:szCs w:val="22"/>
        </w:rPr>
        <w:t>c</w:t>
      </w:r>
      <w:r w:rsidR="00F94D9E" w:rsidRPr="00033C60">
        <w:rPr>
          <w:szCs w:val="22"/>
        </w:rPr>
        <w:t xml:space="preserve">hange </w:t>
      </w:r>
      <w:r w:rsidR="00215F3D" w:rsidRPr="00033C60">
        <w:rPr>
          <w:szCs w:val="22"/>
        </w:rPr>
        <w:t xml:space="preserve">of </w:t>
      </w:r>
      <w:r w:rsidR="00F94D9E">
        <w:rPr>
          <w:szCs w:val="22"/>
        </w:rPr>
        <w:t>n</w:t>
      </w:r>
      <w:r w:rsidR="00F94D9E" w:rsidRPr="00033C60">
        <w:rPr>
          <w:szCs w:val="22"/>
        </w:rPr>
        <w:t xml:space="preserve">ame </w:t>
      </w:r>
      <w:r w:rsidR="00F94D9E">
        <w:rPr>
          <w:szCs w:val="22"/>
        </w:rPr>
        <w:t>c</w:t>
      </w:r>
      <w:r w:rsidR="00F94D9E" w:rsidRPr="00033C60">
        <w:rPr>
          <w:szCs w:val="22"/>
        </w:rPr>
        <w:t>ertificate</w:t>
      </w:r>
      <w:r w:rsidR="00215F3D" w:rsidRPr="00033C60">
        <w:rPr>
          <w:szCs w:val="22"/>
        </w:rPr>
        <w:t>?</w:t>
      </w:r>
    </w:p>
    <w:p w14:paraId="21306FA3" w14:textId="77777777" w:rsidR="00215F3D" w:rsidRDefault="00215F3D" w:rsidP="002021DE">
      <w:pPr>
        <w:spacing w:before="240" w:after="240"/>
        <w:ind w:left="709" w:hanging="682"/>
        <w:rPr>
          <w:szCs w:val="22"/>
        </w:rPr>
      </w:pPr>
      <w:r w:rsidRPr="00033C60">
        <w:rPr>
          <w:b/>
          <w:szCs w:val="22"/>
        </w:rPr>
        <w:t>A</w:t>
      </w:r>
      <w:r w:rsidR="000646EE">
        <w:rPr>
          <w:b/>
          <w:szCs w:val="22"/>
        </w:rPr>
        <w:t>10</w:t>
      </w:r>
      <w:r w:rsidRPr="00033C60">
        <w:rPr>
          <w:b/>
          <w:szCs w:val="22"/>
        </w:rPr>
        <w:tab/>
      </w:r>
      <w:r w:rsidRPr="00033C60">
        <w:rPr>
          <w:szCs w:val="22"/>
        </w:rPr>
        <w:t xml:space="preserve">In the past a person wishing to formally change their name would lodge an instrument with the </w:t>
      </w:r>
      <w:r w:rsidR="00ED7826">
        <w:rPr>
          <w:szCs w:val="22"/>
        </w:rPr>
        <w:t>S</w:t>
      </w:r>
      <w:r w:rsidR="00ED7826" w:rsidRPr="00033C60">
        <w:rPr>
          <w:szCs w:val="22"/>
        </w:rPr>
        <w:t xml:space="preserve">tate </w:t>
      </w:r>
      <w:r w:rsidRPr="00033C60">
        <w:rPr>
          <w:szCs w:val="22"/>
        </w:rPr>
        <w:t>Registrar of Deeds or Titles. This was called chan</w:t>
      </w:r>
      <w:r>
        <w:rPr>
          <w:szCs w:val="22"/>
        </w:rPr>
        <w:t xml:space="preserve">ging your name by </w:t>
      </w:r>
      <w:r w:rsidR="0028554E">
        <w:rPr>
          <w:szCs w:val="22"/>
        </w:rPr>
        <w:t>deed poll</w:t>
      </w:r>
      <w:r>
        <w:rPr>
          <w:szCs w:val="22"/>
        </w:rPr>
        <w:t xml:space="preserve">. </w:t>
      </w:r>
      <w:r w:rsidRPr="00033C60">
        <w:rPr>
          <w:szCs w:val="22"/>
        </w:rPr>
        <w:t xml:space="preserve">That process has now largely been replaced throughout the </w:t>
      </w:r>
      <w:r w:rsidR="0028554E" w:rsidRPr="00033C60">
        <w:rPr>
          <w:szCs w:val="22"/>
        </w:rPr>
        <w:t xml:space="preserve">states and territories </w:t>
      </w:r>
      <w:r w:rsidRPr="00033C60">
        <w:rPr>
          <w:szCs w:val="22"/>
        </w:rPr>
        <w:t xml:space="preserve">by </w:t>
      </w:r>
      <w:r w:rsidR="0028554E" w:rsidRPr="00033C60">
        <w:rPr>
          <w:szCs w:val="22"/>
        </w:rPr>
        <w:t xml:space="preserve">change of name </w:t>
      </w:r>
      <w:r w:rsidRPr="00033C60">
        <w:rPr>
          <w:szCs w:val="22"/>
        </w:rPr>
        <w:t>procedures under which a person applies to have a change of name registered w</w:t>
      </w:r>
      <w:r>
        <w:rPr>
          <w:szCs w:val="22"/>
        </w:rPr>
        <w:t xml:space="preserve">ith the </w:t>
      </w:r>
      <w:r w:rsidR="0028554E">
        <w:rPr>
          <w:szCs w:val="22"/>
        </w:rPr>
        <w:t xml:space="preserve">state or territory </w:t>
      </w:r>
      <w:r>
        <w:rPr>
          <w:szCs w:val="22"/>
        </w:rPr>
        <w:t>BDM.</w:t>
      </w:r>
    </w:p>
    <w:p w14:paraId="5A37855F" w14:textId="77777777" w:rsidR="00B86D7A" w:rsidRDefault="002A7594" w:rsidP="002A7594">
      <w:pPr>
        <w:spacing w:before="240" w:after="240"/>
        <w:ind w:left="709" w:hanging="709"/>
        <w:rPr>
          <w:szCs w:val="22"/>
        </w:rPr>
      </w:pPr>
      <w:r>
        <w:rPr>
          <w:szCs w:val="22"/>
        </w:rPr>
        <w:tab/>
      </w:r>
      <w:r w:rsidR="00215F3D" w:rsidRPr="00033C60">
        <w:rPr>
          <w:szCs w:val="22"/>
        </w:rPr>
        <w:t xml:space="preserve">Change of </w:t>
      </w:r>
      <w:r w:rsidR="00F94D9E">
        <w:rPr>
          <w:szCs w:val="22"/>
        </w:rPr>
        <w:t>n</w:t>
      </w:r>
      <w:r w:rsidR="00F94D9E" w:rsidRPr="00033C60">
        <w:rPr>
          <w:szCs w:val="22"/>
        </w:rPr>
        <w:t xml:space="preserve">ame </w:t>
      </w:r>
      <w:r w:rsidR="00F94D9E">
        <w:rPr>
          <w:szCs w:val="22"/>
        </w:rPr>
        <w:t>c</w:t>
      </w:r>
      <w:r w:rsidR="00F94D9E" w:rsidRPr="00033C60">
        <w:rPr>
          <w:szCs w:val="22"/>
        </w:rPr>
        <w:t xml:space="preserve">ertificate </w:t>
      </w:r>
      <w:r w:rsidR="00215F3D" w:rsidRPr="00033C60">
        <w:rPr>
          <w:szCs w:val="22"/>
        </w:rPr>
        <w:t xml:space="preserve">procedures differ from </w:t>
      </w:r>
      <w:r w:rsidR="0028554E" w:rsidRPr="00033C60">
        <w:rPr>
          <w:szCs w:val="22"/>
        </w:rPr>
        <w:t xml:space="preserve">deed poll </w:t>
      </w:r>
      <w:r w:rsidR="00215F3D" w:rsidRPr="00033C60">
        <w:rPr>
          <w:szCs w:val="22"/>
        </w:rPr>
        <w:t>procedures</w:t>
      </w:r>
      <w:r w:rsidR="0028554E">
        <w:rPr>
          <w:szCs w:val="22"/>
        </w:rPr>
        <w:t>,</w:t>
      </w:r>
      <w:r w:rsidR="00215F3D" w:rsidRPr="00033C60">
        <w:rPr>
          <w:szCs w:val="22"/>
        </w:rPr>
        <w:t xml:space="preserve"> and both procedures vary </w:t>
      </w:r>
      <w:r w:rsidR="00215F3D">
        <w:rPr>
          <w:szCs w:val="22"/>
        </w:rPr>
        <w:t xml:space="preserve">between the </w:t>
      </w:r>
      <w:r w:rsidR="0028554E">
        <w:rPr>
          <w:szCs w:val="22"/>
        </w:rPr>
        <w:t>states and territ</w:t>
      </w:r>
      <w:r w:rsidR="00215F3D">
        <w:rPr>
          <w:szCs w:val="22"/>
        </w:rPr>
        <w:t>ories</w:t>
      </w:r>
      <w:r w:rsidR="00215F3D" w:rsidRPr="00033C60">
        <w:rPr>
          <w:szCs w:val="22"/>
        </w:rPr>
        <w:t xml:space="preserve">. Most </w:t>
      </w:r>
      <w:r w:rsidR="0028554E">
        <w:rPr>
          <w:szCs w:val="22"/>
        </w:rPr>
        <w:t>s</w:t>
      </w:r>
      <w:r w:rsidR="00215F3D" w:rsidRPr="00033C60">
        <w:rPr>
          <w:szCs w:val="22"/>
        </w:rPr>
        <w:t>tates will only register a change of name for a person whose bir</w:t>
      </w:r>
      <w:r w:rsidR="00215F3D">
        <w:rPr>
          <w:szCs w:val="22"/>
        </w:rPr>
        <w:t xml:space="preserve">th has been registered in that </w:t>
      </w:r>
      <w:r w:rsidR="0028554E">
        <w:rPr>
          <w:szCs w:val="22"/>
        </w:rPr>
        <w:t>s</w:t>
      </w:r>
      <w:r w:rsidR="00215F3D" w:rsidRPr="00033C60">
        <w:rPr>
          <w:szCs w:val="22"/>
        </w:rPr>
        <w:t xml:space="preserve">tate or who has been resident there for a certain period of time.  </w:t>
      </w:r>
    </w:p>
    <w:p w14:paraId="1F048074" w14:textId="77777777" w:rsidR="00215F3D" w:rsidRPr="00033C60" w:rsidRDefault="002B679B" w:rsidP="00BC1232">
      <w:pPr>
        <w:spacing w:before="240" w:after="240"/>
        <w:ind w:left="709"/>
        <w:rPr>
          <w:szCs w:val="22"/>
        </w:rPr>
      </w:pPr>
      <w:r>
        <w:rPr>
          <w:szCs w:val="22"/>
        </w:rPr>
        <w:t>Celebrants should advise parties</w:t>
      </w:r>
      <w:r w:rsidR="00215F3D" w:rsidRPr="00033C60">
        <w:rPr>
          <w:szCs w:val="22"/>
        </w:rPr>
        <w:t xml:space="preserve"> to check where and how to apply for the </w:t>
      </w:r>
      <w:r w:rsidR="00F94D9E">
        <w:rPr>
          <w:szCs w:val="22"/>
        </w:rPr>
        <w:t>c</w:t>
      </w:r>
      <w:r w:rsidR="00F94D9E" w:rsidRPr="00033C60">
        <w:rPr>
          <w:szCs w:val="22"/>
        </w:rPr>
        <w:t>hange</w:t>
      </w:r>
      <w:r w:rsidR="00F94D9E">
        <w:rPr>
          <w:szCs w:val="22"/>
        </w:rPr>
        <w:t xml:space="preserve"> </w:t>
      </w:r>
      <w:r w:rsidR="00215F3D">
        <w:rPr>
          <w:szCs w:val="22"/>
        </w:rPr>
        <w:t xml:space="preserve">of </w:t>
      </w:r>
      <w:r w:rsidR="00F94D9E">
        <w:rPr>
          <w:szCs w:val="22"/>
        </w:rPr>
        <w:t>name certificate</w:t>
      </w:r>
      <w:r w:rsidR="00215F3D">
        <w:rPr>
          <w:szCs w:val="22"/>
        </w:rPr>
        <w:t xml:space="preserve">. In some </w:t>
      </w:r>
      <w:r w:rsidR="0028554E">
        <w:rPr>
          <w:szCs w:val="22"/>
        </w:rPr>
        <w:t>s</w:t>
      </w:r>
      <w:r w:rsidR="0028554E" w:rsidRPr="00033C60">
        <w:rPr>
          <w:szCs w:val="22"/>
        </w:rPr>
        <w:t>tates</w:t>
      </w:r>
      <w:r w:rsidR="0028554E">
        <w:rPr>
          <w:szCs w:val="22"/>
        </w:rPr>
        <w:t>,</w:t>
      </w:r>
      <w:r w:rsidR="0028554E" w:rsidRPr="00033C60">
        <w:rPr>
          <w:szCs w:val="22"/>
        </w:rPr>
        <w:t xml:space="preserve"> deed poll </w:t>
      </w:r>
      <w:r w:rsidR="00215F3D" w:rsidRPr="00033C60">
        <w:rPr>
          <w:szCs w:val="22"/>
        </w:rPr>
        <w:t xml:space="preserve">name changes have been transferred to the Register of Change of Names. People who have changed their name by </w:t>
      </w:r>
      <w:r w:rsidR="0028554E" w:rsidRPr="00033C60">
        <w:rPr>
          <w:szCs w:val="22"/>
        </w:rPr>
        <w:t>deed p</w:t>
      </w:r>
      <w:r w:rsidR="00215F3D" w:rsidRPr="00033C60">
        <w:rPr>
          <w:szCs w:val="22"/>
        </w:rPr>
        <w:t xml:space="preserve">oll should check with the BDM in the </w:t>
      </w:r>
      <w:r w:rsidR="0028554E" w:rsidRPr="00033C60">
        <w:rPr>
          <w:szCs w:val="22"/>
        </w:rPr>
        <w:t xml:space="preserve">state or territory </w:t>
      </w:r>
      <w:r w:rsidR="00215F3D" w:rsidRPr="00033C60">
        <w:rPr>
          <w:szCs w:val="22"/>
        </w:rPr>
        <w:t>where the change was executed whether they need to obtai</w:t>
      </w:r>
      <w:r w:rsidR="00215F3D">
        <w:rPr>
          <w:szCs w:val="22"/>
        </w:rPr>
        <w:t xml:space="preserve">n a </w:t>
      </w:r>
      <w:r w:rsidR="00F94D9E">
        <w:rPr>
          <w:szCs w:val="22"/>
        </w:rPr>
        <w:t xml:space="preserve">change </w:t>
      </w:r>
      <w:r w:rsidR="00215F3D">
        <w:rPr>
          <w:szCs w:val="22"/>
        </w:rPr>
        <w:t xml:space="preserve">of </w:t>
      </w:r>
      <w:r w:rsidR="00F94D9E">
        <w:rPr>
          <w:szCs w:val="22"/>
        </w:rPr>
        <w:t>name certificate</w:t>
      </w:r>
      <w:r w:rsidR="00215F3D">
        <w:rPr>
          <w:szCs w:val="22"/>
        </w:rPr>
        <w:t>.</w:t>
      </w:r>
    </w:p>
    <w:p w14:paraId="0AC0AE0C" w14:textId="77777777" w:rsidR="00215F3D" w:rsidRPr="00033C60" w:rsidRDefault="000646EE" w:rsidP="002021DE">
      <w:pPr>
        <w:spacing w:before="240" w:after="240"/>
        <w:ind w:left="709" w:hanging="709"/>
        <w:rPr>
          <w:szCs w:val="22"/>
        </w:rPr>
      </w:pPr>
      <w:r>
        <w:rPr>
          <w:b/>
          <w:szCs w:val="22"/>
        </w:rPr>
        <w:lastRenderedPageBreak/>
        <w:t>Q</w:t>
      </w:r>
      <w:r w:rsidR="00215F3D" w:rsidRPr="00033C60">
        <w:rPr>
          <w:b/>
          <w:szCs w:val="22"/>
        </w:rPr>
        <w:t>11</w:t>
      </w:r>
      <w:r w:rsidR="00215F3D" w:rsidRPr="00033C60">
        <w:rPr>
          <w:szCs w:val="22"/>
        </w:rPr>
        <w:tab/>
      </w:r>
      <w:r w:rsidR="00215F3D">
        <w:rPr>
          <w:szCs w:val="22"/>
        </w:rPr>
        <w:tab/>
        <w:t>A celebrant has</w:t>
      </w:r>
      <w:r w:rsidR="00215F3D" w:rsidRPr="00033C60">
        <w:rPr>
          <w:szCs w:val="22"/>
        </w:rPr>
        <w:t xml:space="preserve"> a party who does not wish to obtain a </w:t>
      </w:r>
      <w:r w:rsidR="00F94D9E">
        <w:rPr>
          <w:szCs w:val="22"/>
        </w:rPr>
        <w:t>c</w:t>
      </w:r>
      <w:r w:rsidR="00F94D9E" w:rsidRPr="00033C60">
        <w:rPr>
          <w:szCs w:val="22"/>
        </w:rPr>
        <w:t xml:space="preserve">hange </w:t>
      </w:r>
      <w:r w:rsidR="00215F3D" w:rsidRPr="00033C60">
        <w:rPr>
          <w:szCs w:val="22"/>
        </w:rPr>
        <w:t xml:space="preserve">of </w:t>
      </w:r>
      <w:r w:rsidR="00F94D9E">
        <w:rPr>
          <w:szCs w:val="22"/>
        </w:rPr>
        <w:t>n</w:t>
      </w:r>
      <w:r w:rsidR="00F94D9E" w:rsidRPr="00033C60">
        <w:rPr>
          <w:szCs w:val="22"/>
        </w:rPr>
        <w:t xml:space="preserve">ame </w:t>
      </w:r>
      <w:r w:rsidR="00F94D9E">
        <w:rPr>
          <w:szCs w:val="22"/>
        </w:rPr>
        <w:t>c</w:t>
      </w:r>
      <w:r w:rsidR="00F94D9E" w:rsidRPr="00033C60">
        <w:rPr>
          <w:szCs w:val="22"/>
        </w:rPr>
        <w:t xml:space="preserve">ertificate </w:t>
      </w:r>
      <w:r w:rsidR="00215F3D" w:rsidRPr="00033C60">
        <w:rPr>
          <w:szCs w:val="22"/>
        </w:rPr>
        <w:t>before their marriage and wishes to use the name they have change</w:t>
      </w:r>
      <w:r w:rsidR="00215F3D">
        <w:rPr>
          <w:szCs w:val="22"/>
        </w:rPr>
        <w:t>d by usage alone. What should the celebrant</w:t>
      </w:r>
      <w:r w:rsidR="00215F3D" w:rsidRPr="00033C60">
        <w:rPr>
          <w:szCs w:val="22"/>
        </w:rPr>
        <w:t xml:space="preserve"> tell this person?</w:t>
      </w:r>
    </w:p>
    <w:p w14:paraId="1CE1B5EA" w14:textId="77777777" w:rsidR="00215F3D" w:rsidRPr="00033C60" w:rsidRDefault="00215F3D" w:rsidP="002021DE">
      <w:pPr>
        <w:spacing w:before="240" w:after="240"/>
        <w:ind w:left="709" w:hanging="682"/>
        <w:rPr>
          <w:szCs w:val="22"/>
        </w:rPr>
      </w:pPr>
      <w:r w:rsidRPr="00033C60">
        <w:rPr>
          <w:b/>
          <w:szCs w:val="22"/>
        </w:rPr>
        <w:t>A</w:t>
      </w:r>
      <w:r w:rsidR="000646EE">
        <w:rPr>
          <w:b/>
          <w:szCs w:val="22"/>
        </w:rPr>
        <w:t>11</w:t>
      </w:r>
      <w:r>
        <w:rPr>
          <w:szCs w:val="22"/>
        </w:rPr>
        <w:tab/>
      </w:r>
      <w:r w:rsidR="00F26685">
        <w:rPr>
          <w:szCs w:val="22"/>
        </w:rPr>
        <w:t>A</w:t>
      </w:r>
      <w:r w:rsidR="00F26685" w:rsidRPr="00F26685">
        <w:rPr>
          <w:szCs w:val="22"/>
        </w:rPr>
        <w:t>uthorised celebrants should check that the party has provided a sufficient chain of documents to establish their identity and link to the names</w:t>
      </w:r>
      <w:r w:rsidR="00F26685">
        <w:rPr>
          <w:szCs w:val="22"/>
        </w:rPr>
        <w:t>.</w:t>
      </w:r>
      <w:r w:rsidR="00F26685" w:rsidRPr="00F26685">
        <w:rPr>
          <w:szCs w:val="22"/>
        </w:rPr>
        <w:t xml:space="preserve"> </w:t>
      </w:r>
      <w:r w:rsidR="00F26685">
        <w:rPr>
          <w:szCs w:val="22"/>
        </w:rPr>
        <w:t>The celebrant would still need to be satisfied as to the identity of the party, t</w:t>
      </w:r>
      <w:r>
        <w:rPr>
          <w:szCs w:val="22"/>
        </w:rPr>
        <w:t xml:space="preserve">he </w:t>
      </w:r>
      <w:r w:rsidR="000571EE">
        <w:rPr>
          <w:szCs w:val="22"/>
        </w:rPr>
        <w:t>celebrant</w:t>
      </w:r>
      <w:r w:rsidRPr="00033C60">
        <w:rPr>
          <w:szCs w:val="22"/>
        </w:rPr>
        <w:t xml:space="preserve"> should advise this person to think carefully about whether they may ever need identity documents, including a passport, in the future. It may be possible to formally change their name after the marriage but the process may be more complicated for them. </w:t>
      </w:r>
      <w:r>
        <w:rPr>
          <w:szCs w:val="22"/>
        </w:rPr>
        <w:t>The celebrant</w:t>
      </w:r>
      <w:r w:rsidRPr="00033C60">
        <w:rPr>
          <w:szCs w:val="22"/>
        </w:rPr>
        <w:t xml:space="preserve"> should </w:t>
      </w:r>
      <w:r>
        <w:rPr>
          <w:szCs w:val="22"/>
        </w:rPr>
        <w:t>advise</w:t>
      </w:r>
      <w:r w:rsidRPr="00033C60">
        <w:rPr>
          <w:szCs w:val="22"/>
        </w:rPr>
        <w:t xml:space="preserve"> the party to check with the relevant </w:t>
      </w:r>
      <w:r w:rsidR="0028554E" w:rsidRPr="00033C60">
        <w:rPr>
          <w:szCs w:val="22"/>
        </w:rPr>
        <w:t xml:space="preserve">state or territory </w:t>
      </w:r>
      <w:r w:rsidRPr="00033C60">
        <w:rPr>
          <w:szCs w:val="22"/>
        </w:rPr>
        <w:t>BDM.</w:t>
      </w:r>
    </w:p>
    <w:p w14:paraId="1A0C844A" w14:textId="77777777" w:rsidR="00215F3D" w:rsidRPr="00033C60" w:rsidRDefault="000646EE" w:rsidP="002021DE">
      <w:pPr>
        <w:spacing w:before="240" w:after="240"/>
        <w:ind w:left="709" w:hanging="709"/>
        <w:rPr>
          <w:szCs w:val="22"/>
        </w:rPr>
      </w:pPr>
      <w:r>
        <w:rPr>
          <w:b/>
          <w:szCs w:val="22"/>
        </w:rPr>
        <w:t>Q</w:t>
      </w:r>
      <w:r w:rsidR="00215F3D" w:rsidRPr="00033C60">
        <w:rPr>
          <w:b/>
          <w:szCs w:val="22"/>
        </w:rPr>
        <w:t>12</w:t>
      </w:r>
      <w:r w:rsidR="00215F3D">
        <w:rPr>
          <w:szCs w:val="22"/>
        </w:rPr>
        <w:tab/>
        <w:t>A celebrant has</w:t>
      </w:r>
      <w:r w:rsidR="00215F3D" w:rsidRPr="00033C60">
        <w:rPr>
          <w:szCs w:val="22"/>
        </w:rPr>
        <w:t xml:space="preserve"> a party who does not wish to apply for a </w:t>
      </w:r>
      <w:r w:rsidR="00F94D9E">
        <w:rPr>
          <w:szCs w:val="22"/>
        </w:rPr>
        <w:t>c</w:t>
      </w:r>
      <w:r w:rsidR="00F94D9E" w:rsidRPr="00033C60">
        <w:rPr>
          <w:szCs w:val="22"/>
        </w:rPr>
        <w:t xml:space="preserve">hange </w:t>
      </w:r>
      <w:r w:rsidR="00215F3D" w:rsidRPr="00033C60">
        <w:rPr>
          <w:szCs w:val="22"/>
        </w:rPr>
        <w:t xml:space="preserve">of </w:t>
      </w:r>
      <w:r w:rsidR="00F94D9E">
        <w:rPr>
          <w:szCs w:val="22"/>
        </w:rPr>
        <w:t>n</w:t>
      </w:r>
      <w:r w:rsidR="00F94D9E" w:rsidRPr="00033C60">
        <w:rPr>
          <w:szCs w:val="22"/>
        </w:rPr>
        <w:t xml:space="preserve">ame </w:t>
      </w:r>
      <w:r w:rsidR="00F94D9E">
        <w:rPr>
          <w:szCs w:val="22"/>
        </w:rPr>
        <w:t>c</w:t>
      </w:r>
      <w:r w:rsidR="00F94D9E" w:rsidRPr="00033C60">
        <w:rPr>
          <w:szCs w:val="22"/>
        </w:rPr>
        <w:t xml:space="preserve">ertificate </w:t>
      </w:r>
      <w:r w:rsidR="00215F3D" w:rsidRPr="00033C60">
        <w:rPr>
          <w:szCs w:val="22"/>
        </w:rPr>
        <w:t xml:space="preserve">under any circumstances. What should </w:t>
      </w:r>
      <w:r w:rsidR="00215F3D">
        <w:rPr>
          <w:szCs w:val="22"/>
        </w:rPr>
        <w:t>the celebrant</w:t>
      </w:r>
      <w:r w:rsidR="00215F3D" w:rsidRPr="00033C60">
        <w:rPr>
          <w:szCs w:val="22"/>
        </w:rPr>
        <w:t xml:space="preserve"> do in this case?</w:t>
      </w:r>
    </w:p>
    <w:p w14:paraId="6D3BB9C9" w14:textId="77777777" w:rsidR="00215F3D" w:rsidRPr="00033C60" w:rsidRDefault="00215F3D" w:rsidP="002021DE">
      <w:pPr>
        <w:spacing w:before="240" w:after="240"/>
        <w:ind w:left="709" w:hanging="682"/>
        <w:rPr>
          <w:szCs w:val="22"/>
        </w:rPr>
      </w:pPr>
      <w:r w:rsidRPr="00033C60">
        <w:rPr>
          <w:b/>
          <w:szCs w:val="22"/>
        </w:rPr>
        <w:t>A</w:t>
      </w:r>
      <w:r w:rsidR="000646EE">
        <w:rPr>
          <w:b/>
          <w:szCs w:val="22"/>
        </w:rPr>
        <w:t>12</w:t>
      </w:r>
      <w:r w:rsidRPr="00033C60">
        <w:rPr>
          <w:szCs w:val="22"/>
        </w:rPr>
        <w:tab/>
        <w:t xml:space="preserve">If a person refuses to use the name stated on their birth certificate, and does not fall within one of the scenarios described in Q1 above for when another name may be recorded in the NOIM, </w:t>
      </w:r>
      <w:r>
        <w:rPr>
          <w:szCs w:val="22"/>
        </w:rPr>
        <w:t>the celebrant</w:t>
      </w:r>
      <w:r w:rsidRPr="00033C60">
        <w:rPr>
          <w:szCs w:val="22"/>
        </w:rPr>
        <w:t xml:space="preserve"> should outline the possible difficulties </w:t>
      </w:r>
      <w:r w:rsidR="002B679B">
        <w:rPr>
          <w:szCs w:val="22"/>
        </w:rPr>
        <w:t>the person</w:t>
      </w:r>
      <w:r w:rsidRPr="00033C60">
        <w:rPr>
          <w:szCs w:val="22"/>
        </w:rPr>
        <w:t xml:space="preserve"> may face in the future when attempting to obtain an Australian passport, or possibly other identity documents, in the name they wish to use.  </w:t>
      </w:r>
    </w:p>
    <w:p w14:paraId="275348FC" w14:textId="77777777" w:rsidR="003521E5" w:rsidRDefault="007E6848" w:rsidP="008510B6">
      <w:pPr>
        <w:spacing w:before="240" w:after="240"/>
        <w:ind w:left="709"/>
        <w:rPr>
          <w:szCs w:val="22"/>
        </w:rPr>
      </w:pPr>
      <w:r w:rsidRPr="00603F52">
        <w:rPr>
          <w:szCs w:val="22"/>
        </w:rPr>
        <w:t>While this would not be best practice, i</w:t>
      </w:r>
      <w:r w:rsidR="00215F3D" w:rsidRPr="00603F52">
        <w:rPr>
          <w:szCs w:val="22"/>
        </w:rPr>
        <w:t>f</w:t>
      </w:r>
      <w:r w:rsidR="00215F3D" w:rsidRPr="00033C60">
        <w:rPr>
          <w:szCs w:val="22"/>
        </w:rPr>
        <w:t xml:space="preserve"> the person insists, they may list their preferred name on the NOIM.</w:t>
      </w:r>
    </w:p>
    <w:p w14:paraId="4123B3DA" w14:textId="77777777" w:rsidR="003521E5" w:rsidRDefault="003521E5" w:rsidP="008510B6">
      <w:pPr>
        <w:spacing w:before="240" w:after="240"/>
        <w:ind w:left="709"/>
      </w:pPr>
      <w:r w:rsidRPr="00603F52">
        <w:t xml:space="preserve">Remember, authorised celebrants should check that the party has provided a sufficient chain of documents to establish their identity and link </w:t>
      </w:r>
      <w:r w:rsidR="00DC4E14">
        <w:t xml:space="preserve">to </w:t>
      </w:r>
      <w:r w:rsidRPr="00603F52">
        <w:t>the names.</w:t>
      </w:r>
    </w:p>
    <w:p w14:paraId="11B796E7" w14:textId="77777777" w:rsidR="00215F3D" w:rsidRPr="00033C60" w:rsidRDefault="00215F3D" w:rsidP="008510B6">
      <w:pPr>
        <w:spacing w:before="240" w:after="240"/>
        <w:ind w:left="709"/>
        <w:rPr>
          <w:szCs w:val="22"/>
        </w:rPr>
      </w:pPr>
      <w:r>
        <w:rPr>
          <w:szCs w:val="22"/>
        </w:rPr>
        <w:t xml:space="preserve">The </w:t>
      </w:r>
      <w:r w:rsidR="000571EE">
        <w:rPr>
          <w:szCs w:val="22"/>
        </w:rPr>
        <w:t>celebrant</w:t>
      </w:r>
      <w:r w:rsidRPr="00033C60">
        <w:rPr>
          <w:szCs w:val="22"/>
        </w:rPr>
        <w:t xml:space="preserve"> should make a written record of </w:t>
      </w:r>
      <w:r w:rsidR="002B679B" w:rsidRPr="00033C60">
        <w:rPr>
          <w:szCs w:val="22"/>
        </w:rPr>
        <w:t>th</w:t>
      </w:r>
      <w:r w:rsidR="002B679B">
        <w:rPr>
          <w:szCs w:val="22"/>
        </w:rPr>
        <w:t>eir</w:t>
      </w:r>
      <w:r w:rsidR="002B679B" w:rsidRPr="00033C60">
        <w:rPr>
          <w:szCs w:val="22"/>
        </w:rPr>
        <w:t xml:space="preserve"> </w:t>
      </w:r>
      <w:r w:rsidRPr="00033C60">
        <w:rPr>
          <w:szCs w:val="22"/>
        </w:rPr>
        <w:t xml:space="preserve">advice, and give a copy of it to the person. It may be prudent for </w:t>
      </w:r>
      <w:r>
        <w:rPr>
          <w:szCs w:val="22"/>
        </w:rPr>
        <w:t>the celebrant</w:t>
      </w:r>
      <w:r w:rsidRPr="00033C60">
        <w:rPr>
          <w:szCs w:val="22"/>
        </w:rPr>
        <w:t xml:space="preserve"> to include a copy of the advice with the documents sent to the BDM to register the marriage, as well as keeping the advice as part of </w:t>
      </w:r>
      <w:r w:rsidR="00522F98">
        <w:rPr>
          <w:szCs w:val="22"/>
        </w:rPr>
        <w:t>their</w:t>
      </w:r>
      <w:r w:rsidRPr="00033C60">
        <w:rPr>
          <w:szCs w:val="22"/>
        </w:rPr>
        <w:t xml:space="preserve"> personal records. Some BDMs will scan the letter of advice and retain it as part of the marriage register. </w:t>
      </w:r>
    </w:p>
    <w:p w14:paraId="4B24D430" w14:textId="77777777" w:rsidR="00215F3D" w:rsidRPr="000A61D4" w:rsidRDefault="00355C6B" w:rsidP="00390838">
      <w:pPr>
        <w:pStyle w:val="Heading4"/>
      </w:pPr>
      <w:bookmarkStart w:id="264" w:name="_Toc505078946"/>
      <w:bookmarkStart w:id="265" w:name="_Toc508963875"/>
      <w:r w:rsidRPr="000A61D4">
        <w:t xml:space="preserve">Party </w:t>
      </w:r>
      <w:r w:rsidR="0028554E" w:rsidRPr="000A61D4">
        <w:t>born overseas</w:t>
      </w:r>
      <w:bookmarkEnd w:id="264"/>
      <w:bookmarkEnd w:id="265"/>
    </w:p>
    <w:p w14:paraId="5EED1F16" w14:textId="77777777" w:rsidR="00215F3D" w:rsidRPr="00033C60" w:rsidRDefault="000646EE" w:rsidP="00215F3D">
      <w:pPr>
        <w:keepNext/>
        <w:keepLines/>
        <w:ind w:left="709" w:hanging="709"/>
        <w:rPr>
          <w:szCs w:val="22"/>
        </w:rPr>
      </w:pPr>
      <w:r>
        <w:rPr>
          <w:b/>
          <w:szCs w:val="22"/>
        </w:rPr>
        <w:t>Q</w:t>
      </w:r>
      <w:r w:rsidR="00215F3D" w:rsidRPr="00033C60">
        <w:rPr>
          <w:b/>
          <w:szCs w:val="22"/>
        </w:rPr>
        <w:t>13</w:t>
      </w:r>
      <w:r w:rsidR="00215F3D" w:rsidRPr="00033C60">
        <w:rPr>
          <w:szCs w:val="22"/>
        </w:rPr>
        <w:tab/>
        <w:t>A party to a marriage was born overseas and does not have an ove</w:t>
      </w:r>
      <w:r w:rsidR="00215F3D">
        <w:rPr>
          <w:szCs w:val="22"/>
        </w:rPr>
        <w:t xml:space="preserve">rseas birth certificate. </w:t>
      </w:r>
      <w:r w:rsidR="00215F3D" w:rsidRPr="00033C60">
        <w:rPr>
          <w:szCs w:val="22"/>
        </w:rPr>
        <w:t>What name should</w:t>
      </w:r>
      <w:r w:rsidR="00215F3D">
        <w:rPr>
          <w:szCs w:val="22"/>
        </w:rPr>
        <w:t xml:space="preserve"> they put on the NOIM?</w:t>
      </w:r>
    </w:p>
    <w:p w14:paraId="49CE6D2D" w14:textId="77777777" w:rsidR="00D61E4C" w:rsidRDefault="00215F3D" w:rsidP="002021DE">
      <w:pPr>
        <w:spacing w:before="240" w:after="240"/>
        <w:ind w:left="709" w:hanging="682"/>
        <w:rPr>
          <w:szCs w:val="22"/>
        </w:rPr>
      </w:pPr>
      <w:r w:rsidRPr="00033C60">
        <w:rPr>
          <w:b/>
          <w:szCs w:val="22"/>
        </w:rPr>
        <w:t>A</w:t>
      </w:r>
      <w:r w:rsidR="000646EE">
        <w:rPr>
          <w:b/>
          <w:szCs w:val="22"/>
        </w:rPr>
        <w:t>13</w:t>
      </w:r>
      <w:r w:rsidRPr="00033C60">
        <w:rPr>
          <w:b/>
          <w:szCs w:val="22"/>
        </w:rPr>
        <w:tab/>
      </w:r>
      <w:r w:rsidRPr="00033C60">
        <w:rPr>
          <w:szCs w:val="22"/>
        </w:rPr>
        <w:t xml:space="preserve">If the person does not have a birth certificate </w:t>
      </w:r>
      <w:r>
        <w:rPr>
          <w:szCs w:val="22"/>
        </w:rPr>
        <w:t>a celebrant</w:t>
      </w:r>
      <w:r w:rsidRPr="00033C60">
        <w:rPr>
          <w:szCs w:val="22"/>
        </w:rPr>
        <w:t xml:space="preserve"> will need to see a passport issued by</w:t>
      </w:r>
      <w:r>
        <w:rPr>
          <w:szCs w:val="22"/>
        </w:rPr>
        <w:t xml:space="preserve"> the Australian government or </w:t>
      </w:r>
      <w:r w:rsidRPr="00033C60">
        <w:rPr>
          <w:szCs w:val="22"/>
        </w:rPr>
        <w:t xml:space="preserve">a government of an overseas country as evidence of the person’s date and place of birth. If that is </w:t>
      </w:r>
      <w:r w:rsidR="00D61E4C" w:rsidRPr="009772DC">
        <w:rPr>
          <w:szCs w:val="22"/>
        </w:rPr>
        <w:t>impracticable</w:t>
      </w:r>
      <w:r w:rsidR="00D61E4C">
        <w:rPr>
          <w:szCs w:val="22"/>
        </w:rPr>
        <w:t xml:space="preserve"> (practically </w:t>
      </w:r>
      <w:r w:rsidR="00D61E4C" w:rsidRPr="009772DC">
        <w:rPr>
          <w:szCs w:val="22"/>
        </w:rPr>
        <w:t>impossible</w:t>
      </w:r>
      <w:r w:rsidR="00D61E4C">
        <w:rPr>
          <w:szCs w:val="22"/>
        </w:rPr>
        <w:t>)</w:t>
      </w:r>
      <w:r w:rsidRPr="00033C60">
        <w:rPr>
          <w:szCs w:val="22"/>
        </w:rPr>
        <w:t xml:space="preserve">, </w:t>
      </w:r>
      <w:r>
        <w:rPr>
          <w:szCs w:val="22"/>
        </w:rPr>
        <w:t xml:space="preserve">the celebrant </w:t>
      </w:r>
      <w:r w:rsidR="00D61E4C">
        <w:rPr>
          <w:szCs w:val="22"/>
        </w:rPr>
        <w:t xml:space="preserve">must </w:t>
      </w:r>
      <w:r>
        <w:rPr>
          <w:szCs w:val="22"/>
        </w:rPr>
        <w:t>require</w:t>
      </w:r>
      <w:r w:rsidRPr="00033C60">
        <w:rPr>
          <w:szCs w:val="22"/>
        </w:rPr>
        <w:t xml:space="preserve"> a statutory declaration executed under the </w:t>
      </w:r>
      <w:r w:rsidRPr="00033C60">
        <w:rPr>
          <w:i/>
          <w:szCs w:val="22"/>
        </w:rPr>
        <w:t>Statutory Declarations Act 1959</w:t>
      </w:r>
      <w:r w:rsidRPr="00033C60">
        <w:rPr>
          <w:szCs w:val="22"/>
        </w:rPr>
        <w:t xml:space="preserve"> from the person to meet the requirements of section 42 of the Act relating to evidence of date and place of birth.</w:t>
      </w:r>
      <w:r w:rsidR="00603F52">
        <w:rPr>
          <w:szCs w:val="22"/>
        </w:rPr>
        <w:t xml:space="preserve"> </w:t>
      </w:r>
      <w:r w:rsidR="008C2EE2">
        <w:rPr>
          <w:szCs w:val="22"/>
        </w:rPr>
        <w:t>T</w:t>
      </w:r>
      <w:r w:rsidR="00603F52">
        <w:rPr>
          <w:szCs w:val="22"/>
        </w:rPr>
        <w:t xml:space="preserve">he Commonwealth statutory declaration form is available on the </w:t>
      </w:r>
      <w:hyperlink r:id="rId35" w:anchor="stat_dec" w:history="1">
        <w:r w:rsidR="00DE0585" w:rsidRPr="00DE0585">
          <w:rPr>
            <w:rStyle w:val="Hyperlink"/>
            <w:szCs w:val="22"/>
          </w:rPr>
          <w:t>Attorney</w:t>
        </w:r>
        <w:r w:rsidR="00D12452">
          <w:rPr>
            <w:rStyle w:val="Hyperlink"/>
            <w:szCs w:val="22"/>
          </w:rPr>
          <w:t>-</w:t>
        </w:r>
        <w:r w:rsidR="00DE0585" w:rsidRPr="00DE0585">
          <w:rPr>
            <w:rStyle w:val="Hyperlink"/>
            <w:szCs w:val="22"/>
          </w:rPr>
          <w:t>General’s D</w:t>
        </w:r>
        <w:r w:rsidR="00603F52" w:rsidRPr="00DE0585">
          <w:rPr>
            <w:rStyle w:val="Hyperlink"/>
            <w:szCs w:val="22"/>
          </w:rPr>
          <w:t>epartment’s</w:t>
        </w:r>
      </w:hyperlink>
      <w:r w:rsidR="00603F52">
        <w:rPr>
          <w:szCs w:val="22"/>
        </w:rPr>
        <w:t xml:space="preserve"> </w:t>
      </w:r>
      <w:r w:rsidR="00603F52" w:rsidRPr="00DE0585">
        <w:rPr>
          <w:szCs w:val="22"/>
        </w:rPr>
        <w:t>website</w:t>
      </w:r>
      <w:r w:rsidR="00603F52">
        <w:rPr>
          <w:szCs w:val="22"/>
        </w:rPr>
        <w:t xml:space="preserve">. </w:t>
      </w:r>
    </w:p>
    <w:p w14:paraId="0F3F3D8E" w14:textId="77777777" w:rsidR="0045532E" w:rsidRDefault="00215F3D" w:rsidP="00D61E4C">
      <w:pPr>
        <w:spacing w:before="240" w:after="240"/>
        <w:ind w:left="709"/>
        <w:rPr>
          <w:szCs w:val="22"/>
        </w:rPr>
      </w:pPr>
      <w:r w:rsidRPr="00033C60">
        <w:rPr>
          <w:szCs w:val="22"/>
        </w:rPr>
        <w:lastRenderedPageBreak/>
        <w:t xml:space="preserve">If the party is </w:t>
      </w:r>
      <w:r w:rsidRPr="0055031C">
        <w:rPr>
          <w:szCs w:val="22"/>
        </w:rPr>
        <w:t>not</w:t>
      </w:r>
      <w:r w:rsidRPr="00033C60">
        <w:rPr>
          <w:szCs w:val="22"/>
        </w:rPr>
        <w:t xml:space="preserve"> an Australian citizen </w:t>
      </w:r>
      <w:r>
        <w:rPr>
          <w:szCs w:val="22"/>
        </w:rPr>
        <w:t>the party may</w:t>
      </w:r>
      <w:r w:rsidRPr="00033C60">
        <w:rPr>
          <w:szCs w:val="22"/>
        </w:rPr>
        <w:t xml:space="preserve"> use the name on their overseas </w:t>
      </w:r>
      <w:r w:rsidR="0045532E">
        <w:rPr>
          <w:szCs w:val="22"/>
        </w:rPr>
        <w:t>passport on the NOIM.</w:t>
      </w:r>
    </w:p>
    <w:p w14:paraId="08291AC6" w14:textId="77777777" w:rsidR="00215F3D" w:rsidRPr="00033C60" w:rsidRDefault="00215F3D" w:rsidP="0045532E">
      <w:pPr>
        <w:spacing w:before="240" w:after="240"/>
        <w:ind w:left="709"/>
        <w:rPr>
          <w:szCs w:val="22"/>
        </w:rPr>
      </w:pPr>
      <w:r w:rsidRPr="00033C60">
        <w:rPr>
          <w:szCs w:val="22"/>
        </w:rPr>
        <w:t xml:space="preserve">If their name or date and place of birth are written in another language </w:t>
      </w:r>
      <w:r>
        <w:rPr>
          <w:szCs w:val="22"/>
        </w:rPr>
        <w:t>the celebrant should advise the party</w:t>
      </w:r>
      <w:r w:rsidRPr="00033C60">
        <w:rPr>
          <w:szCs w:val="22"/>
        </w:rPr>
        <w:t xml:space="preserve"> to provide </w:t>
      </w:r>
      <w:r w:rsidR="002B679B">
        <w:rPr>
          <w:szCs w:val="22"/>
        </w:rPr>
        <w:t>the celebrant</w:t>
      </w:r>
      <w:r w:rsidRPr="00033C60">
        <w:rPr>
          <w:szCs w:val="22"/>
        </w:rPr>
        <w:t xml:space="preserve"> with a formal translation of the document so that </w:t>
      </w:r>
      <w:r>
        <w:rPr>
          <w:szCs w:val="22"/>
        </w:rPr>
        <w:t>the celebrant</w:t>
      </w:r>
      <w:r w:rsidRPr="00033C60">
        <w:rPr>
          <w:szCs w:val="22"/>
        </w:rPr>
        <w:t xml:space="preserve"> know</w:t>
      </w:r>
      <w:r>
        <w:rPr>
          <w:szCs w:val="22"/>
        </w:rPr>
        <w:t>s</w:t>
      </w:r>
      <w:r w:rsidRPr="00033C60">
        <w:rPr>
          <w:szCs w:val="22"/>
        </w:rPr>
        <w:t xml:space="preserve"> how the name should be written in English. </w:t>
      </w:r>
    </w:p>
    <w:p w14:paraId="2BF4DB86" w14:textId="77777777" w:rsidR="00D61E4C" w:rsidRDefault="00215F3D" w:rsidP="00D61E4C">
      <w:pPr>
        <w:spacing w:before="240" w:after="240"/>
        <w:ind w:left="708" w:firstLine="1"/>
        <w:rPr>
          <w:szCs w:val="22"/>
        </w:rPr>
      </w:pPr>
      <w:r w:rsidRPr="00033C60">
        <w:rPr>
          <w:szCs w:val="22"/>
        </w:rPr>
        <w:t>If the person is an Australian citizen</w:t>
      </w:r>
      <w:r w:rsidR="002B679B">
        <w:rPr>
          <w:szCs w:val="22"/>
        </w:rPr>
        <w:t>,</w:t>
      </w:r>
      <w:r w:rsidRPr="00033C60">
        <w:rPr>
          <w:szCs w:val="22"/>
        </w:rPr>
        <w:t xml:space="preserve"> then the name as shown on their </w:t>
      </w:r>
      <w:r w:rsidR="00CA64A4" w:rsidRPr="00033C60">
        <w:rPr>
          <w:szCs w:val="22"/>
        </w:rPr>
        <w:t xml:space="preserve">citizenship certificate </w:t>
      </w:r>
      <w:r w:rsidRPr="00274AD6">
        <w:rPr>
          <w:szCs w:val="22"/>
        </w:rPr>
        <w:t>may be used on the NOIM only if the person</w:t>
      </w:r>
      <w:r>
        <w:rPr>
          <w:szCs w:val="22"/>
        </w:rPr>
        <w:t xml:space="preserve"> also has</w:t>
      </w:r>
      <w:r w:rsidRPr="00033C60">
        <w:rPr>
          <w:szCs w:val="22"/>
        </w:rPr>
        <w:t xml:space="preserve"> </w:t>
      </w:r>
      <w:r w:rsidR="00404810">
        <w:rPr>
          <w:szCs w:val="22"/>
        </w:rPr>
        <w:t xml:space="preserve">official </w:t>
      </w:r>
      <w:r w:rsidRPr="00033C60">
        <w:rPr>
          <w:szCs w:val="22"/>
        </w:rPr>
        <w:t xml:space="preserve">photo </w:t>
      </w:r>
      <w:r w:rsidR="00F7559C">
        <w:rPr>
          <w:szCs w:val="22"/>
        </w:rPr>
        <w:t>identification</w:t>
      </w:r>
      <w:r w:rsidR="00F7559C" w:rsidRPr="00033C60">
        <w:rPr>
          <w:szCs w:val="22"/>
        </w:rPr>
        <w:t xml:space="preserve"> </w:t>
      </w:r>
      <w:r w:rsidRPr="00033C60">
        <w:rPr>
          <w:szCs w:val="22"/>
        </w:rPr>
        <w:t xml:space="preserve">in the same name as the name on their </w:t>
      </w:r>
      <w:r w:rsidR="00CA64A4" w:rsidRPr="00033C60">
        <w:rPr>
          <w:szCs w:val="22"/>
        </w:rPr>
        <w:t>citizenship certificate</w:t>
      </w:r>
      <w:r w:rsidRPr="00033C60">
        <w:rPr>
          <w:szCs w:val="22"/>
        </w:rPr>
        <w:t>:</w:t>
      </w:r>
      <w:r>
        <w:rPr>
          <w:szCs w:val="22"/>
        </w:rPr>
        <w:t xml:space="preserve"> such as a</w:t>
      </w:r>
      <w:r w:rsidRPr="00033C60">
        <w:rPr>
          <w:szCs w:val="22"/>
        </w:rPr>
        <w:t xml:space="preserve"> </w:t>
      </w:r>
      <w:r w:rsidR="006E23D4">
        <w:rPr>
          <w:szCs w:val="22"/>
        </w:rPr>
        <w:t>driver</w:t>
      </w:r>
      <w:r w:rsidRPr="00033C60">
        <w:rPr>
          <w:szCs w:val="22"/>
        </w:rPr>
        <w:t xml:space="preserve"> licence, proof of age/photo card</w:t>
      </w:r>
      <w:r w:rsidR="00CA64A4">
        <w:rPr>
          <w:szCs w:val="22"/>
        </w:rPr>
        <w:t>,</w:t>
      </w:r>
      <w:r w:rsidR="00CA64A4" w:rsidRPr="00033C60">
        <w:rPr>
          <w:szCs w:val="22"/>
        </w:rPr>
        <w:t xml:space="preserve"> </w:t>
      </w:r>
      <w:r w:rsidRPr="00033C60">
        <w:rPr>
          <w:szCs w:val="22"/>
        </w:rPr>
        <w:t>or an Austr</w:t>
      </w:r>
      <w:r>
        <w:rPr>
          <w:szCs w:val="22"/>
        </w:rPr>
        <w:t xml:space="preserve">alian or overseas passport. </w:t>
      </w:r>
    </w:p>
    <w:p w14:paraId="6B9662FE" w14:textId="77777777" w:rsidR="00215F3D" w:rsidRDefault="00215F3D" w:rsidP="00D61E4C">
      <w:pPr>
        <w:spacing w:before="240" w:after="240"/>
        <w:ind w:left="708" w:firstLine="1"/>
        <w:rPr>
          <w:szCs w:val="22"/>
        </w:rPr>
      </w:pPr>
      <w:r w:rsidRPr="00274AD6">
        <w:rPr>
          <w:szCs w:val="22"/>
        </w:rPr>
        <w:t>Please note that</w:t>
      </w:r>
      <w:r w:rsidRPr="00033C60">
        <w:rPr>
          <w:szCs w:val="22"/>
        </w:rPr>
        <w:t xml:space="preserve"> in this case </w:t>
      </w:r>
      <w:r>
        <w:rPr>
          <w:szCs w:val="22"/>
        </w:rPr>
        <w:t>the celebrant</w:t>
      </w:r>
      <w:r w:rsidRPr="00033C60">
        <w:rPr>
          <w:szCs w:val="22"/>
        </w:rPr>
        <w:t xml:space="preserve"> would </w:t>
      </w:r>
      <w:r w:rsidRPr="00274AD6">
        <w:rPr>
          <w:szCs w:val="22"/>
        </w:rPr>
        <w:t>only b</w:t>
      </w:r>
      <w:r w:rsidRPr="00033C60">
        <w:rPr>
          <w:szCs w:val="22"/>
        </w:rPr>
        <w:t xml:space="preserve">e using the </w:t>
      </w:r>
      <w:r w:rsidR="00CA64A4">
        <w:rPr>
          <w:szCs w:val="22"/>
        </w:rPr>
        <w:t>c</w:t>
      </w:r>
      <w:r>
        <w:rPr>
          <w:szCs w:val="22"/>
        </w:rPr>
        <w:t xml:space="preserve">ertificate of Australian </w:t>
      </w:r>
      <w:r w:rsidR="00CA64A4" w:rsidRPr="00033C60">
        <w:rPr>
          <w:szCs w:val="22"/>
        </w:rPr>
        <w:t>c</w:t>
      </w:r>
      <w:r w:rsidRPr="00033C60">
        <w:rPr>
          <w:szCs w:val="22"/>
        </w:rPr>
        <w:t>itizenship to confirm the person’s name/identity, and not for the purpos</w:t>
      </w:r>
      <w:r>
        <w:rPr>
          <w:szCs w:val="22"/>
        </w:rPr>
        <w:t xml:space="preserve">e of checking the person’s date and </w:t>
      </w:r>
      <w:r w:rsidRPr="00033C60">
        <w:rPr>
          <w:szCs w:val="22"/>
        </w:rPr>
        <w:t xml:space="preserve">place of birth. </w:t>
      </w:r>
      <w:r w:rsidR="003947A8">
        <w:rPr>
          <w:szCs w:val="22"/>
        </w:rPr>
        <w:t xml:space="preserve">See </w:t>
      </w:r>
      <w:hyperlink w:anchor="_4.11__EVIDENCE" w:history="1">
        <w:r w:rsidR="00BE72C7" w:rsidRPr="00FA6949">
          <w:rPr>
            <w:rStyle w:val="Hyperlink"/>
            <w:szCs w:val="22"/>
          </w:rPr>
          <w:t>P</w:t>
        </w:r>
        <w:r w:rsidR="006A0244" w:rsidRPr="00FA6949">
          <w:rPr>
            <w:rStyle w:val="Hyperlink"/>
            <w:szCs w:val="22"/>
          </w:rPr>
          <w:t>art 4.10</w:t>
        </w:r>
      </w:hyperlink>
      <w:r w:rsidR="00BE3154">
        <w:rPr>
          <w:szCs w:val="22"/>
        </w:rPr>
        <w:t xml:space="preserve"> of these g</w:t>
      </w:r>
      <w:r w:rsidR="005458AC">
        <w:rPr>
          <w:szCs w:val="22"/>
        </w:rPr>
        <w:t>uidelines</w:t>
      </w:r>
      <w:r w:rsidR="006A0244">
        <w:rPr>
          <w:szCs w:val="22"/>
        </w:rPr>
        <w:t xml:space="preserve"> </w:t>
      </w:r>
      <w:r w:rsidR="003947A8">
        <w:rPr>
          <w:szCs w:val="22"/>
        </w:rPr>
        <w:t>for</w:t>
      </w:r>
      <w:r w:rsidR="006A0244">
        <w:rPr>
          <w:szCs w:val="22"/>
        </w:rPr>
        <w:t xml:space="preserve"> the evidence of date and place of birth that </w:t>
      </w:r>
      <w:r w:rsidR="008C691D">
        <w:rPr>
          <w:szCs w:val="22"/>
        </w:rPr>
        <w:t xml:space="preserve">the </w:t>
      </w:r>
      <w:r w:rsidR="00BE72C7">
        <w:rPr>
          <w:szCs w:val="22"/>
        </w:rPr>
        <w:t>parties to the marriage</w:t>
      </w:r>
      <w:r w:rsidR="008C691D">
        <w:rPr>
          <w:szCs w:val="22"/>
        </w:rPr>
        <w:t xml:space="preserve"> must provide to their authorised celebrant</w:t>
      </w:r>
      <w:r w:rsidR="006A0244">
        <w:rPr>
          <w:szCs w:val="22"/>
        </w:rPr>
        <w:t xml:space="preserve"> to satisfy </w:t>
      </w:r>
      <w:r w:rsidR="003947A8">
        <w:rPr>
          <w:szCs w:val="22"/>
        </w:rPr>
        <w:t>section 42 of the Act.</w:t>
      </w:r>
    </w:p>
    <w:p w14:paraId="036096C6" w14:textId="77777777" w:rsidR="00215F3D" w:rsidRPr="00355C6B" w:rsidRDefault="00355C6B" w:rsidP="000B27B1">
      <w:pPr>
        <w:pStyle w:val="Heading4"/>
      </w:pPr>
      <w:bookmarkStart w:id="266" w:name="_Toc505078947"/>
      <w:bookmarkStart w:id="267" w:name="_Toc508963876"/>
      <w:r w:rsidRPr="00355C6B">
        <w:t xml:space="preserve">Error </w:t>
      </w:r>
      <w:r>
        <w:t>o</w:t>
      </w:r>
      <w:r w:rsidR="000C6A7A">
        <w:t>n Certificate o</w:t>
      </w:r>
      <w:r w:rsidRPr="00355C6B">
        <w:t>f Australian Citizenship</w:t>
      </w:r>
      <w:bookmarkEnd w:id="266"/>
      <w:bookmarkEnd w:id="267"/>
    </w:p>
    <w:p w14:paraId="2B84DE02" w14:textId="77777777" w:rsidR="00215F3D" w:rsidRPr="00033C60" w:rsidRDefault="00215F3D" w:rsidP="002021DE">
      <w:pPr>
        <w:spacing w:before="240" w:after="240"/>
        <w:ind w:left="709" w:hanging="709"/>
        <w:rPr>
          <w:szCs w:val="22"/>
        </w:rPr>
      </w:pPr>
      <w:r w:rsidRPr="00033C60">
        <w:rPr>
          <w:b/>
          <w:szCs w:val="22"/>
        </w:rPr>
        <w:t>Q14</w:t>
      </w:r>
      <w:r w:rsidRPr="00033C60">
        <w:rPr>
          <w:szCs w:val="22"/>
        </w:rPr>
        <w:tab/>
        <w:t xml:space="preserve">What if a person tells </w:t>
      </w:r>
      <w:r>
        <w:rPr>
          <w:szCs w:val="22"/>
        </w:rPr>
        <w:t>a celebrant</w:t>
      </w:r>
      <w:r w:rsidRPr="00033C60">
        <w:rPr>
          <w:szCs w:val="22"/>
        </w:rPr>
        <w:t xml:space="preserve"> there is an error in the name on their </w:t>
      </w:r>
      <w:r>
        <w:rPr>
          <w:szCs w:val="22"/>
        </w:rPr>
        <w:t>Certificate of Australian C</w:t>
      </w:r>
      <w:r w:rsidRPr="00033C60">
        <w:rPr>
          <w:szCs w:val="22"/>
        </w:rPr>
        <w:t>itizenship?</w:t>
      </w:r>
    </w:p>
    <w:p w14:paraId="2345AF6C" w14:textId="77777777" w:rsidR="00215F3D" w:rsidRPr="00033C60" w:rsidRDefault="00215F3D" w:rsidP="008510B6">
      <w:pPr>
        <w:spacing w:before="240" w:after="240"/>
        <w:ind w:left="709" w:hanging="682"/>
        <w:rPr>
          <w:szCs w:val="22"/>
        </w:rPr>
      </w:pPr>
      <w:r w:rsidRPr="00033C60">
        <w:rPr>
          <w:b/>
          <w:szCs w:val="22"/>
        </w:rPr>
        <w:t>A</w:t>
      </w:r>
      <w:r w:rsidR="000646EE">
        <w:rPr>
          <w:b/>
          <w:szCs w:val="22"/>
        </w:rPr>
        <w:t>14</w:t>
      </w:r>
      <w:r w:rsidRPr="00033C60">
        <w:rPr>
          <w:szCs w:val="22"/>
        </w:rPr>
        <w:tab/>
      </w:r>
      <w:r>
        <w:rPr>
          <w:szCs w:val="22"/>
        </w:rPr>
        <w:t>The celebrant</w:t>
      </w:r>
      <w:r w:rsidRPr="00033C60">
        <w:rPr>
          <w:szCs w:val="22"/>
        </w:rPr>
        <w:t xml:space="preserve"> should advise the</w:t>
      </w:r>
      <w:r>
        <w:rPr>
          <w:szCs w:val="22"/>
        </w:rPr>
        <w:t xml:space="preserve"> person</w:t>
      </w:r>
      <w:r w:rsidRPr="00033C60">
        <w:rPr>
          <w:szCs w:val="22"/>
        </w:rPr>
        <w:t xml:space="preserve"> to approach the </w:t>
      </w:r>
      <w:hyperlink r:id="rId36" w:history="1">
        <w:r w:rsidRPr="00A63642">
          <w:rPr>
            <w:rStyle w:val="Hyperlink"/>
            <w:szCs w:val="22"/>
          </w:rPr>
          <w:t xml:space="preserve">Department of </w:t>
        </w:r>
        <w:r w:rsidR="00A63642" w:rsidRPr="00A63642">
          <w:rPr>
            <w:rStyle w:val="Hyperlink"/>
            <w:szCs w:val="22"/>
          </w:rPr>
          <w:t>Home Affairs</w:t>
        </w:r>
      </w:hyperlink>
      <w:r w:rsidRPr="00033C60">
        <w:rPr>
          <w:szCs w:val="22"/>
        </w:rPr>
        <w:t xml:space="preserve"> about having the error corrected. If this is not possible they will need to apply to the BDM in the </w:t>
      </w:r>
      <w:r w:rsidR="00CA64A4" w:rsidRPr="00033C60">
        <w:rPr>
          <w:szCs w:val="22"/>
        </w:rPr>
        <w:t xml:space="preserve">state or territory </w:t>
      </w:r>
      <w:r w:rsidRPr="00033C60">
        <w:rPr>
          <w:szCs w:val="22"/>
        </w:rPr>
        <w:t xml:space="preserve">where they live for a </w:t>
      </w:r>
      <w:r w:rsidR="00CA64A4" w:rsidRPr="00033C60">
        <w:rPr>
          <w:szCs w:val="22"/>
        </w:rPr>
        <w:t xml:space="preserve">change of name </w:t>
      </w:r>
      <w:r w:rsidRPr="00033C60">
        <w:rPr>
          <w:szCs w:val="22"/>
        </w:rPr>
        <w:t>certificate to be issued to reflect the correct spelling of their name.</w:t>
      </w:r>
    </w:p>
    <w:p w14:paraId="43677AA8" w14:textId="77777777" w:rsidR="000C6A7A" w:rsidRDefault="00355C6B" w:rsidP="000C6A7A">
      <w:pPr>
        <w:pStyle w:val="Heading4"/>
      </w:pPr>
      <w:bookmarkStart w:id="268" w:name="_Toc505078948"/>
      <w:bookmarkStart w:id="269" w:name="_Toc508963877"/>
      <w:r w:rsidRPr="00355C6B">
        <w:t xml:space="preserve">Party </w:t>
      </w:r>
      <w:r w:rsidR="00CA64A4" w:rsidRPr="00355C6B">
        <w:t>previously married</w:t>
      </w:r>
      <w:bookmarkEnd w:id="268"/>
      <w:bookmarkEnd w:id="269"/>
    </w:p>
    <w:p w14:paraId="73D95040" w14:textId="77777777" w:rsidR="000C6A7A" w:rsidRPr="000C6A7A" w:rsidRDefault="00215F3D" w:rsidP="00AB05F3">
      <w:pPr>
        <w:ind w:left="709" w:hanging="709"/>
      </w:pPr>
      <w:r w:rsidRPr="008510B6">
        <w:rPr>
          <w:b/>
        </w:rPr>
        <w:t>Q15</w:t>
      </w:r>
      <w:r w:rsidRPr="000C6A7A">
        <w:tab/>
        <w:t xml:space="preserve">A party has been married before </w:t>
      </w:r>
      <w:r w:rsidR="002E52EE">
        <w:t xml:space="preserve">(either in Australia or overseas) </w:t>
      </w:r>
      <w:r w:rsidRPr="000C6A7A">
        <w:t>and they are divorced or their spouse has died. What surname should they put on the NOIM?</w:t>
      </w:r>
    </w:p>
    <w:p w14:paraId="72E8A38E" w14:textId="77777777" w:rsidR="000C6A7A" w:rsidRDefault="00215F3D" w:rsidP="0078765F">
      <w:pPr>
        <w:ind w:left="709" w:hanging="709"/>
      </w:pPr>
      <w:r w:rsidRPr="008510B6">
        <w:rPr>
          <w:b/>
        </w:rPr>
        <w:t>A</w:t>
      </w:r>
      <w:r w:rsidR="000646EE" w:rsidRPr="008510B6">
        <w:rPr>
          <w:b/>
        </w:rPr>
        <w:t>15</w:t>
      </w:r>
      <w:r w:rsidRPr="000C6A7A">
        <w:tab/>
        <w:t>A person in thi</w:t>
      </w:r>
      <w:r w:rsidR="000C6A7A">
        <w:t>s situation has a choice</w:t>
      </w:r>
      <w:r w:rsidR="0078765F">
        <w:t xml:space="preserve"> </w:t>
      </w:r>
      <w:r w:rsidR="0078765F" w:rsidRPr="00603F52">
        <w:t>depending on the circumstances of the name they used</w:t>
      </w:r>
      <w:r w:rsidR="000C6A7A" w:rsidRPr="00603F52">
        <w:t>.</w:t>
      </w:r>
      <w:r w:rsidR="000C6A7A">
        <w:t xml:space="preserve"> </w:t>
      </w:r>
    </w:p>
    <w:p w14:paraId="61D7659C" w14:textId="77777777" w:rsidR="00215F3D" w:rsidRPr="000C6A7A" w:rsidRDefault="00215F3D" w:rsidP="0047553F">
      <w:pPr>
        <w:ind w:left="709"/>
        <w:rPr>
          <w:i/>
        </w:rPr>
      </w:pPr>
      <w:bookmarkStart w:id="270" w:name="_Toc508963878"/>
      <w:r w:rsidRPr="000C6A7A">
        <w:t xml:space="preserve">If they continued using their birth name during the </w:t>
      </w:r>
      <w:r w:rsidR="00F7559C">
        <w:t>previous</w:t>
      </w:r>
      <w:r w:rsidR="00F7559C" w:rsidRPr="000C6A7A">
        <w:t xml:space="preserve"> </w:t>
      </w:r>
      <w:r w:rsidRPr="000C6A7A">
        <w:t>marriage the</w:t>
      </w:r>
      <w:r w:rsidRPr="00603F52">
        <w:t xml:space="preserve">y </w:t>
      </w:r>
      <w:r w:rsidR="0078765F" w:rsidRPr="00603F52">
        <w:t>must</w:t>
      </w:r>
      <w:r w:rsidR="0078765F" w:rsidRPr="000C6A7A">
        <w:t xml:space="preserve"> </w:t>
      </w:r>
      <w:r w:rsidRPr="000C6A7A">
        <w:t>record this name on the NOIM.</w:t>
      </w:r>
      <w:bookmarkEnd w:id="270"/>
    </w:p>
    <w:p w14:paraId="1F620896" w14:textId="77777777" w:rsidR="0078765F" w:rsidRDefault="00215F3D" w:rsidP="002021DE">
      <w:pPr>
        <w:spacing w:before="240" w:after="240"/>
        <w:ind w:left="709"/>
        <w:rPr>
          <w:szCs w:val="22"/>
        </w:rPr>
      </w:pPr>
      <w:r>
        <w:rPr>
          <w:szCs w:val="22"/>
        </w:rPr>
        <w:t>If they reverted to the name on their birth certificate</w:t>
      </w:r>
      <w:r w:rsidRPr="006C115D">
        <w:rPr>
          <w:szCs w:val="22"/>
        </w:rPr>
        <w:t xml:space="preserve"> </w:t>
      </w:r>
      <w:r w:rsidRPr="00033C60">
        <w:rPr>
          <w:szCs w:val="22"/>
        </w:rPr>
        <w:t>after</w:t>
      </w:r>
      <w:r>
        <w:rPr>
          <w:szCs w:val="22"/>
        </w:rPr>
        <w:t xml:space="preserve"> divorce or</w:t>
      </w:r>
      <w:r w:rsidRPr="00033C60">
        <w:rPr>
          <w:szCs w:val="22"/>
        </w:rPr>
        <w:t xml:space="preserve"> death</w:t>
      </w:r>
      <w:r>
        <w:rPr>
          <w:szCs w:val="22"/>
        </w:rPr>
        <w:t xml:space="preserve"> of their spouse</w:t>
      </w:r>
      <w:r w:rsidRPr="00033C60">
        <w:rPr>
          <w:szCs w:val="22"/>
        </w:rPr>
        <w:t xml:space="preserve"> they </w:t>
      </w:r>
      <w:r w:rsidR="0078765F" w:rsidRPr="00603F52">
        <w:rPr>
          <w:szCs w:val="22"/>
        </w:rPr>
        <w:t>must</w:t>
      </w:r>
      <w:r w:rsidR="0078765F" w:rsidRPr="00033C60">
        <w:rPr>
          <w:szCs w:val="22"/>
        </w:rPr>
        <w:t xml:space="preserve"> </w:t>
      </w:r>
      <w:r w:rsidR="0078765F">
        <w:rPr>
          <w:szCs w:val="22"/>
        </w:rPr>
        <w:t>record that name on the NOIM.</w:t>
      </w:r>
    </w:p>
    <w:p w14:paraId="0EF02016" w14:textId="77777777" w:rsidR="00215F3D" w:rsidRPr="00033C60" w:rsidRDefault="00215F3D" w:rsidP="002021DE">
      <w:pPr>
        <w:spacing w:before="240" w:after="240"/>
        <w:ind w:left="709"/>
        <w:rPr>
          <w:szCs w:val="22"/>
        </w:rPr>
      </w:pPr>
      <w:r w:rsidRPr="00033C60">
        <w:rPr>
          <w:szCs w:val="22"/>
        </w:rPr>
        <w:t xml:space="preserve">If they changed their name as a result of the </w:t>
      </w:r>
      <w:r w:rsidR="00F7559C">
        <w:rPr>
          <w:szCs w:val="22"/>
        </w:rPr>
        <w:t>previous</w:t>
      </w:r>
      <w:r w:rsidR="00F7559C" w:rsidRPr="00033C60">
        <w:rPr>
          <w:szCs w:val="22"/>
        </w:rPr>
        <w:t xml:space="preserve"> </w:t>
      </w:r>
      <w:r w:rsidRPr="00033C60">
        <w:rPr>
          <w:szCs w:val="22"/>
        </w:rPr>
        <w:t>marriage and have kept using that name</w:t>
      </w:r>
      <w:r w:rsidR="00DE37D9">
        <w:rPr>
          <w:szCs w:val="22"/>
        </w:rPr>
        <w:t>,</w:t>
      </w:r>
      <w:r w:rsidRPr="00033C60">
        <w:rPr>
          <w:szCs w:val="22"/>
        </w:rPr>
        <w:t xml:space="preserve"> then they </w:t>
      </w:r>
      <w:r w:rsidR="00DE37D9">
        <w:rPr>
          <w:szCs w:val="22"/>
        </w:rPr>
        <w:t>must</w:t>
      </w:r>
      <w:r w:rsidR="00DE37D9" w:rsidRPr="00033C60">
        <w:rPr>
          <w:szCs w:val="22"/>
        </w:rPr>
        <w:t xml:space="preserve"> </w:t>
      </w:r>
      <w:r w:rsidRPr="00033C60">
        <w:rPr>
          <w:szCs w:val="22"/>
        </w:rPr>
        <w:t xml:space="preserve">use this name on the NOIM. The </w:t>
      </w:r>
      <w:r w:rsidR="000571EE">
        <w:rPr>
          <w:szCs w:val="22"/>
        </w:rPr>
        <w:t>celebrant</w:t>
      </w:r>
      <w:r w:rsidRPr="00033C60">
        <w:rPr>
          <w:szCs w:val="22"/>
        </w:rPr>
        <w:t xml:space="preserve"> </w:t>
      </w:r>
      <w:r w:rsidR="0078765F" w:rsidRPr="00DA742B">
        <w:rPr>
          <w:szCs w:val="22"/>
        </w:rPr>
        <w:t>must</w:t>
      </w:r>
      <w:r w:rsidRPr="00033C60">
        <w:rPr>
          <w:szCs w:val="22"/>
        </w:rPr>
        <w:t xml:space="preserve"> see evidence of the death of, or divorce from, the first spouse.  </w:t>
      </w:r>
    </w:p>
    <w:p w14:paraId="2D0BAB4F" w14:textId="77777777" w:rsidR="00215F3D" w:rsidRPr="00355C6B" w:rsidRDefault="008510B6" w:rsidP="0087196A">
      <w:pPr>
        <w:pStyle w:val="Heading4"/>
        <w:keepNext/>
      </w:pPr>
      <w:bookmarkStart w:id="271" w:name="_Toc505078949"/>
      <w:bookmarkStart w:id="272" w:name="_Toc508963879"/>
      <w:r>
        <w:lastRenderedPageBreak/>
        <w:t>Names on t</w:t>
      </w:r>
      <w:r w:rsidR="00355C6B" w:rsidRPr="00355C6B">
        <w:t xml:space="preserve">he </w:t>
      </w:r>
      <w:r w:rsidR="002E52EE" w:rsidRPr="00355C6B">
        <w:t>marriage certificates</w:t>
      </w:r>
      <w:bookmarkEnd w:id="271"/>
      <w:bookmarkEnd w:id="272"/>
    </w:p>
    <w:p w14:paraId="33B7BBD5" w14:textId="77777777" w:rsidR="00215F3D" w:rsidRPr="00033C60" w:rsidRDefault="0077400A" w:rsidP="0087196A">
      <w:pPr>
        <w:keepNext/>
        <w:spacing w:before="240" w:after="240"/>
        <w:rPr>
          <w:szCs w:val="22"/>
        </w:rPr>
      </w:pPr>
      <w:r>
        <w:rPr>
          <w:b/>
          <w:szCs w:val="22"/>
        </w:rPr>
        <w:t>Q16</w:t>
      </w:r>
      <w:r w:rsidR="00215F3D" w:rsidRPr="00033C60">
        <w:rPr>
          <w:szCs w:val="22"/>
        </w:rPr>
        <w:tab/>
        <w:t>What names should be written (or printed) on the marriage certificates?</w:t>
      </w:r>
    </w:p>
    <w:p w14:paraId="2AADB4D2" w14:textId="77777777" w:rsidR="00504ABE" w:rsidRDefault="0077400A" w:rsidP="00504ABE">
      <w:pPr>
        <w:spacing w:before="240" w:after="240"/>
        <w:ind w:left="709" w:hanging="709"/>
        <w:rPr>
          <w:szCs w:val="22"/>
        </w:rPr>
      </w:pPr>
      <w:r>
        <w:rPr>
          <w:b/>
          <w:szCs w:val="22"/>
        </w:rPr>
        <w:t>A16</w:t>
      </w:r>
      <w:r w:rsidR="00215F3D" w:rsidRPr="00033C60">
        <w:rPr>
          <w:szCs w:val="22"/>
        </w:rPr>
        <w:tab/>
        <w:t xml:space="preserve">The names on the marriage certificates should </w:t>
      </w:r>
      <w:r w:rsidR="00215F3D">
        <w:rPr>
          <w:szCs w:val="22"/>
        </w:rPr>
        <w:t>be exactly the same as the names on the NOIM.</w:t>
      </w:r>
    </w:p>
    <w:p w14:paraId="64FE98FB" w14:textId="77777777" w:rsidR="00B86D7A" w:rsidRDefault="00215F3D" w:rsidP="00504ABE">
      <w:pPr>
        <w:spacing w:before="240" w:after="240"/>
        <w:ind w:left="709"/>
        <w:rPr>
          <w:szCs w:val="22"/>
        </w:rPr>
      </w:pPr>
      <w:r>
        <w:rPr>
          <w:szCs w:val="22"/>
        </w:rPr>
        <w:t>A celebrant</w:t>
      </w:r>
      <w:r w:rsidRPr="00033C60">
        <w:rPr>
          <w:szCs w:val="22"/>
        </w:rPr>
        <w:t xml:space="preserve"> should </w:t>
      </w:r>
      <w:r>
        <w:rPr>
          <w:szCs w:val="22"/>
        </w:rPr>
        <w:t>always cross</w:t>
      </w:r>
      <w:r w:rsidR="00F7559C">
        <w:rPr>
          <w:szCs w:val="22"/>
        </w:rPr>
        <w:t>-</w:t>
      </w:r>
      <w:r>
        <w:rPr>
          <w:szCs w:val="22"/>
        </w:rPr>
        <w:t>check the NOIM with</w:t>
      </w:r>
      <w:r w:rsidRPr="00033C60">
        <w:rPr>
          <w:szCs w:val="22"/>
        </w:rPr>
        <w:t xml:space="preserve"> the original documents from which those names were derived</w:t>
      </w:r>
      <w:r w:rsidR="00F7559C">
        <w:rPr>
          <w:szCs w:val="22"/>
        </w:rPr>
        <w:t xml:space="preserve">, that </w:t>
      </w:r>
      <w:r w:rsidR="004F1208">
        <w:rPr>
          <w:szCs w:val="22"/>
        </w:rPr>
        <w:t>is the</w:t>
      </w:r>
      <w:r w:rsidRPr="00033C60">
        <w:rPr>
          <w:szCs w:val="22"/>
        </w:rPr>
        <w:t xml:space="preserve"> birth certificates, marriage certificates or </w:t>
      </w:r>
      <w:r w:rsidR="002E52EE" w:rsidRPr="00033C60">
        <w:rPr>
          <w:szCs w:val="22"/>
        </w:rPr>
        <w:t xml:space="preserve">change of name </w:t>
      </w:r>
      <w:r w:rsidRPr="00033C60">
        <w:rPr>
          <w:szCs w:val="22"/>
        </w:rPr>
        <w:t xml:space="preserve">certificates and not just rely on copying from the NOIM. If </w:t>
      </w:r>
      <w:r>
        <w:rPr>
          <w:szCs w:val="22"/>
        </w:rPr>
        <w:t>the celebrant</w:t>
      </w:r>
      <w:r w:rsidRPr="00033C60">
        <w:rPr>
          <w:szCs w:val="22"/>
        </w:rPr>
        <w:t xml:space="preserve"> cop</w:t>
      </w:r>
      <w:r>
        <w:rPr>
          <w:szCs w:val="22"/>
        </w:rPr>
        <w:t>ies</w:t>
      </w:r>
      <w:r w:rsidRPr="00033C60">
        <w:rPr>
          <w:szCs w:val="22"/>
        </w:rPr>
        <w:t xml:space="preserve"> from the NOIM </w:t>
      </w:r>
      <w:r>
        <w:rPr>
          <w:szCs w:val="22"/>
        </w:rPr>
        <w:t>they</w:t>
      </w:r>
      <w:r w:rsidRPr="00033C60">
        <w:rPr>
          <w:szCs w:val="22"/>
        </w:rPr>
        <w:t xml:space="preserve"> may repeat an error from the NOIM.</w:t>
      </w:r>
    </w:p>
    <w:p w14:paraId="163FB3F9" w14:textId="77777777" w:rsidR="00215F3D" w:rsidRPr="00033C60" w:rsidRDefault="00215F3D" w:rsidP="00504ABE">
      <w:pPr>
        <w:spacing w:before="240" w:after="240"/>
        <w:ind w:left="709"/>
        <w:rPr>
          <w:szCs w:val="22"/>
        </w:rPr>
      </w:pPr>
      <w:r w:rsidRPr="00033C60">
        <w:rPr>
          <w:szCs w:val="22"/>
        </w:rPr>
        <w:t xml:space="preserve">If </w:t>
      </w:r>
      <w:r>
        <w:rPr>
          <w:szCs w:val="22"/>
        </w:rPr>
        <w:t>the celebrant</w:t>
      </w:r>
      <w:r w:rsidRPr="00033C60">
        <w:rPr>
          <w:szCs w:val="22"/>
        </w:rPr>
        <w:t xml:space="preserve"> find</w:t>
      </w:r>
      <w:r>
        <w:rPr>
          <w:szCs w:val="22"/>
        </w:rPr>
        <w:t>s</w:t>
      </w:r>
      <w:r w:rsidRPr="00033C60">
        <w:rPr>
          <w:szCs w:val="22"/>
        </w:rPr>
        <w:t xml:space="preserve"> there is a mistake on the NOIM </w:t>
      </w:r>
      <w:r>
        <w:rPr>
          <w:szCs w:val="22"/>
        </w:rPr>
        <w:t>they</w:t>
      </w:r>
      <w:r w:rsidRPr="00033C60">
        <w:rPr>
          <w:szCs w:val="22"/>
        </w:rPr>
        <w:t xml:space="preserve"> should correct it. The </w:t>
      </w:r>
      <w:r w:rsidR="000571EE">
        <w:rPr>
          <w:szCs w:val="22"/>
        </w:rPr>
        <w:t>celebrant</w:t>
      </w:r>
      <w:r w:rsidRPr="00033C60">
        <w:rPr>
          <w:szCs w:val="22"/>
        </w:rPr>
        <w:t xml:space="preserve"> may permit the change to be made in</w:t>
      </w:r>
      <w:r w:rsidR="00C27DEB">
        <w:rPr>
          <w:szCs w:val="22"/>
        </w:rPr>
        <w:t xml:space="preserve"> </w:t>
      </w:r>
      <w:r w:rsidR="005D3357">
        <w:rPr>
          <w:szCs w:val="22"/>
        </w:rPr>
        <w:t>their</w:t>
      </w:r>
      <w:r w:rsidRPr="00033C60">
        <w:rPr>
          <w:szCs w:val="22"/>
        </w:rPr>
        <w:t xml:space="preserve"> presence by either of the parties at any time before the marriage has been solemnised. The alteration should be </w:t>
      </w:r>
      <w:r w:rsidR="00F7559C" w:rsidRPr="00033C60">
        <w:rPr>
          <w:szCs w:val="22"/>
        </w:rPr>
        <w:t>initial</w:t>
      </w:r>
      <w:r w:rsidR="00F7559C">
        <w:rPr>
          <w:szCs w:val="22"/>
        </w:rPr>
        <w:t>ed</w:t>
      </w:r>
      <w:r w:rsidRPr="00033C60">
        <w:rPr>
          <w:szCs w:val="22"/>
        </w:rPr>
        <w:t xml:space="preserve"> by the party correcting the error and by the celebrant. The corrected notice may then be treated as having been given in its corrected form.  </w:t>
      </w:r>
    </w:p>
    <w:p w14:paraId="24E80251" w14:textId="77777777" w:rsidR="00215F3D" w:rsidRPr="00033C60" w:rsidRDefault="000646EE" w:rsidP="002021DE">
      <w:pPr>
        <w:spacing w:before="240" w:after="240"/>
        <w:rPr>
          <w:szCs w:val="22"/>
        </w:rPr>
      </w:pPr>
      <w:r>
        <w:rPr>
          <w:b/>
          <w:szCs w:val="22"/>
        </w:rPr>
        <w:t>Q</w:t>
      </w:r>
      <w:r w:rsidR="00215F3D" w:rsidRPr="00033C60">
        <w:rPr>
          <w:b/>
          <w:szCs w:val="22"/>
        </w:rPr>
        <w:t>1</w:t>
      </w:r>
      <w:r w:rsidR="0077400A">
        <w:rPr>
          <w:b/>
          <w:szCs w:val="22"/>
        </w:rPr>
        <w:t>7</w:t>
      </w:r>
      <w:r w:rsidR="00215F3D" w:rsidRPr="00033C60">
        <w:rPr>
          <w:szCs w:val="22"/>
        </w:rPr>
        <w:tab/>
        <w:t>Do the names on all three marriage certificates need to be the same?</w:t>
      </w:r>
    </w:p>
    <w:p w14:paraId="73ADB35E" w14:textId="77777777" w:rsidR="00215F3D" w:rsidRPr="00033C60" w:rsidRDefault="00215F3D" w:rsidP="002021DE">
      <w:pPr>
        <w:spacing w:before="240" w:after="240"/>
        <w:ind w:left="709" w:hanging="682"/>
        <w:rPr>
          <w:szCs w:val="22"/>
        </w:rPr>
      </w:pPr>
      <w:r w:rsidRPr="00033C60">
        <w:rPr>
          <w:b/>
          <w:szCs w:val="22"/>
        </w:rPr>
        <w:t>A</w:t>
      </w:r>
      <w:r w:rsidR="000646EE">
        <w:rPr>
          <w:b/>
          <w:szCs w:val="22"/>
        </w:rPr>
        <w:t>1</w:t>
      </w:r>
      <w:r w:rsidR="0077400A">
        <w:rPr>
          <w:b/>
          <w:szCs w:val="22"/>
        </w:rPr>
        <w:t>7</w:t>
      </w:r>
      <w:r>
        <w:rPr>
          <w:szCs w:val="22"/>
        </w:rPr>
        <w:tab/>
        <w:t xml:space="preserve">Yes. </w:t>
      </w:r>
      <w:r w:rsidRPr="00033C60">
        <w:rPr>
          <w:szCs w:val="22"/>
        </w:rPr>
        <w:t>All three marriage certificates which the couple signs are evidence that the marriage took place</w:t>
      </w:r>
      <w:r w:rsidR="00F7559C">
        <w:rPr>
          <w:szCs w:val="22"/>
        </w:rPr>
        <w:t xml:space="preserve"> and must be accurate</w:t>
      </w:r>
      <w:r w:rsidRPr="00033C60">
        <w:rPr>
          <w:szCs w:val="22"/>
        </w:rPr>
        <w:t>.</w:t>
      </w:r>
    </w:p>
    <w:p w14:paraId="69C70419" w14:textId="77777777" w:rsidR="00215F3D" w:rsidRDefault="00215F3D" w:rsidP="00A43BB4">
      <w:pPr>
        <w:spacing w:before="240" w:after="240"/>
        <w:ind w:left="708" w:hanging="680"/>
        <w:rPr>
          <w:szCs w:val="22"/>
        </w:rPr>
      </w:pPr>
      <w:r w:rsidRPr="00033C60">
        <w:rPr>
          <w:b/>
          <w:szCs w:val="22"/>
        </w:rPr>
        <w:tab/>
      </w:r>
      <w:r>
        <w:rPr>
          <w:szCs w:val="22"/>
        </w:rPr>
        <w:t xml:space="preserve">The </w:t>
      </w:r>
      <w:r w:rsidR="000571EE">
        <w:rPr>
          <w:szCs w:val="22"/>
        </w:rPr>
        <w:t>celebrant</w:t>
      </w:r>
      <w:r w:rsidRPr="00033C60">
        <w:rPr>
          <w:szCs w:val="22"/>
        </w:rPr>
        <w:t xml:space="preserve"> must use the same name on all three marriage certificates, </w:t>
      </w:r>
      <w:r w:rsidR="00F7559C">
        <w:rPr>
          <w:szCs w:val="22"/>
        </w:rPr>
        <w:t xml:space="preserve">that is </w:t>
      </w:r>
      <w:r w:rsidRPr="00235B00">
        <w:rPr>
          <w:szCs w:val="22"/>
        </w:rPr>
        <w:t>Form 15</w:t>
      </w:r>
      <w:r w:rsidRPr="00033C60">
        <w:rPr>
          <w:szCs w:val="22"/>
        </w:rPr>
        <w:t xml:space="preserve"> certificate of marriage</w:t>
      </w:r>
      <w:r w:rsidR="00F7559C">
        <w:rPr>
          <w:szCs w:val="22"/>
        </w:rPr>
        <w:t>;</w:t>
      </w:r>
      <w:r w:rsidRPr="00033C60">
        <w:rPr>
          <w:szCs w:val="22"/>
        </w:rPr>
        <w:t xml:space="preserve"> the retained certificate</w:t>
      </w:r>
      <w:r w:rsidR="00F7559C">
        <w:rPr>
          <w:szCs w:val="22"/>
        </w:rPr>
        <w:t xml:space="preserve">; </w:t>
      </w:r>
      <w:r w:rsidRPr="00A457E3">
        <w:rPr>
          <w:szCs w:val="22"/>
        </w:rPr>
        <w:t xml:space="preserve">and </w:t>
      </w:r>
      <w:r w:rsidR="002D15B4">
        <w:rPr>
          <w:szCs w:val="22"/>
        </w:rPr>
        <w:t>the</w:t>
      </w:r>
      <w:r w:rsidRPr="00A457E3">
        <w:rPr>
          <w:szCs w:val="22"/>
        </w:rPr>
        <w:t xml:space="preserve"> official</w:t>
      </w:r>
      <w:r w:rsidRPr="00033C60">
        <w:rPr>
          <w:szCs w:val="22"/>
        </w:rPr>
        <w:t xml:space="preserve"> certificate of marriage</w:t>
      </w:r>
      <w:r w:rsidR="002D15B4">
        <w:rPr>
          <w:szCs w:val="22"/>
        </w:rPr>
        <w:t xml:space="preserve"> </w:t>
      </w:r>
      <w:r w:rsidRPr="00033C60">
        <w:rPr>
          <w:szCs w:val="22"/>
        </w:rPr>
        <w:t>(the certificate forwarded to BDM for registration of the marria</w:t>
      </w:r>
      <w:r>
        <w:rPr>
          <w:szCs w:val="22"/>
        </w:rPr>
        <w:t>ge).</w:t>
      </w:r>
    </w:p>
    <w:p w14:paraId="12F5231A" w14:textId="77777777" w:rsidR="00215F3D" w:rsidRPr="00355C6B" w:rsidRDefault="008510B6" w:rsidP="00A43BB4">
      <w:pPr>
        <w:pStyle w:val="Heading4"/>
      </w:pPr>
      <w:bookmarkStart w:id="273" w:name="_Toc505078950"/>
      <w:bookmarkStart w:id="274" w:name="_Toc508963880"/>
      <w:r>
        <w:t>Signatures o</w:t>
      </w:r>
      <w:r w:rsidR="00355C6B" w:rsidRPr="00355C6B">
        <w:t xml:space="preserve">n </w:t>
      </w:r>
      <w:r w:rsidR="00BC50D0" w:rsidRPr="00355C6B">
        <w:t>marriage documents</w:t>
      </w:r>
      <w:bookmarkEnd w:id="273"/>
      <w:bookmarkEnd w:id="274"/>
    </w:p>
    <w:p w14:paraId="61506520" w14:textId="77777777" w:rsidR="00215F3D" w:rsidRPr="0043018C" w:rsidRDefault="000646EE" w:rsidP="00A43BB4">
      <w:pPr>
        <w:spacing w:before="240" w:after="240"/>
        <w:rPr>
          <w:szCs w:val="22"/>
        </w:rPr>
      </w:pPr>
      <w:r>
        <w:rPr>
          <w:b/>
          <w:szCs w:val="22"/>
        </w:rPr>
        <w:t>Q</w:t>
      </w:r>
      <w:r w:rsidR="0077400A">
        <w:rPr>
          <w:b/>
          <w:szCs w:val="22"/>
        </w:rPr>
        <w:t>18</w:t>
      </w:r>
      <w:r w:rsidR="00215F3D" w:rsidRPr="0043018C">
        <w:rPr>
          <w:szCs w:val="22"/>
        </w:rPr>
        <w:tab/>
        <w:t>How should the NOIM be signed?</w:t>
      </w:r>
    </w:p>
    <w:p w14:paraId="64445DCE" w14:textId="77777777" w:rsidR="00215F3D" w:rsidRPr="0043018C" w:rsidRDefault="00215F3D" w:rsidP="00504ABE">
      <w:pPr>
        <w:spacing w:before="240" w:after="240"/>
        <w:ind w:left="709" w:hanging="682"/>
        <w:rPr>
          <w:szCs w:val="22"/>
        </w:rPr>
      </w:pPr>
      <w:r w:rsidRPr="0043018C">
        <w:rPr>
          <w:b/>
          <w:szCs w:val="22"/>
        </w:rPr>
        <w:t>A</w:t>
      </w:r>
      <w:r w:rsidR="0077400A">
        <w:rPr>
          <w:b/>
          <w:szCs w:val="22"/>
        </w:rPr>
        <w:t>18</w:t>
      </w:r>
      <w:r w:rsidRPr="0043018C">
        <w:rPr>
          <w:b/>
          <w:szCs w:val="22"/>
        </w:rPr>
        <w:tab/>
      </w:r>
      <w:r w:rsidRPr="0043018C">
        <w:rPr>
          <w:szCs w:val="22"/>
        </w:rPr>
        <w:t xml:space="preserve">The NOIM should be signed using the person’s usual signature. </w:t>
      </w:r>
      <w:r w:rsidR="00504ABE">
        <w:rPr>
          <w:szCs w:val="22"/>
        </w:rPr>
        <w:t>S</w:t>
      </w:r>
      <w:r>
        <w:rPr>
          <w:szCs w:val="22"/>
        </w:rPr>
        <w:t>ee the section entitled ‘Signing and witnessing the NOIM’</w:t>
      </w:r>
      <w:r w:rsidRPr="0043018C">
        <w:rPr>
          <w:szCs w:val="22"/>
        </w:rPr>
        <w:t xml:space="preserve"> </w:t>
      </w:r>
      <w:r>
        <w:rPr>
          <w:szCs w:val="22"/>
        </w:rPr>
        <w:t>at</w:t>
      </w:r>
      <w:r w:rsidRPr="0043018C">
        <w:rPr>
          <w:szCs w:val="22"/>
        </w:rPr>
        <w:t xml:space="preserve"> </w:t>
      </w:r>
      <w:hyperlink w:anchor="_4.3.9_SIGNING_AND" w:history="1">
        <w:r>
          <w:rPr>
            <w:rStyle w:val="Hyperlink"/>
            <w:szCs w:val="22"/>
          </w:rPr>
          <w:t>Part 4.</w:t>
        </w:r>
        <w:r w:rsidR="009A2904">
          <w:rPr>
            <w:rStyle w:val="Hyperlink"/>
            <w:szCs w:val="22"/>
          </w:rPr>
          <w:t>9</w:t>
        </w:r>
      </w:hyperlink>
      <w:r w:rsidRPr="0043018C">
        <w:rPr>
          <w:szCs w:val="22"/>
        </w:rPr>
        <w:t xml:space="preserve"> of these </w:t>
      </w:r>
      <w:r w:rsidR="00BC50D0" w:rsidRPr="0043018C">
        <w:rPr>
          <w:szCs w:val="22"/>
        </w:rPr>
        <w:t>g</w:t>
      </w:r>
      <w:r w:rsidRPr="0043018C">
        <w:rPr>
          <w:szCs w:val="22"/>
        </w:rPr>
        <w:t>uidelines for more information on signing NOIMs.</w:t>
      </w:r>
    </w:p>
    <w:p w14:paraId="2DCF983B" w14:textId="77777777" w:rsidR="00215F3D" w:rsidRPr="0043018C" w:rsidRDefault="000646EE" w:rsidP="002021DE">
      <w:pPr>
        <w:spacing w:before="240" w:after="240"/>
        <w:rPr>
          <w:szCs w:val="22"/>
        </w:rPr>
      </w:pPr>
      <w:r>
        <w:rPr>
          <w:b/>
          <w:szCs w:val="22"/>
        </w:rPr>
        <w:t>Q</w:t>
      </w:r>
      <w:r w:rsidR="0077400A">
        <w:rPr>
          <w:b/>
          <w:szCs w:val="22"/>
        </w:rPr>
        <w:t>19</w:t>
      </w:r>
      <w:r w:rsidR="00215F3D" w:rsidRPr="0043018C">
        <w:rPr>
          <w:szCs w:val="22"/>
        </w:rPr>
        <w:t xml:space="preserve"> </w:t>
      </w:r>
      <w:r w:rsidR="00215F3D" w:rsidRPr="0043018C">
        <w:rPr>
          <w:szCs w:val="22"/>
        </w:rPr>
        <w:tab/>
        <w:t>How should the marriage certificates be signed?</w:t>
      </w:r>
    </w:p>
    <w:p w14:paraId="100FD498" w14:textId="77777777" w:rsidR="004875AC" w:rsidRDefault="00215F3D" w:rsidP="004875AC">
      <w:pPr>
        <w:spacing w:before="240" w:after="240"/>
        <w:ind w:left="708" w:hanging="680"/>
        <w:rPr>
          <w:szCs w:val="22"/>
        </w:rPr>
      </w:pPr>
      <w:r>
        <w:rPr>
          <w:b/>
          <w:szCs w:val="22"/>
        </w:rPr>
        <w:t>A</w:t>
      </w:r>
      <w:r w:rsidR="0077400A">
        <w:rPr>
          <w:b/>
          <w:szCs w:val="22"/>
        </w:rPr>
        <w:t>19</w:t>
      </w:r>
      <w:r>
        <w:rPr>
          <w:b/>
          <w:szCs w:val="22"/>
        </w:rPr>
        <w:tab/>
      </w:r>
      <w:r w:rsidRPr="0043018C">
        <w:rPr>
          <w:szCs w:val="22"/>
        </w:rPr>
        <w:t>The marriage certificates should all be signed using the parties’ usual signatures.</w:t>
      </w:r>
      <w:r w:rsidRPr="0043018C">
        <w:rPr>
          <w:szCs w:val="22"/>
        </w:rPr>
        <w:br/>
      </w:r>
      <w:r w:rsidRPr="0043018C">
        <w:rPr>
          <w:szCs w:val="22"/>
        </w:rPr>
        <w:br/>
        <w:t xml:space="preserve">The signatures should be the same as the </w:t>
      </w:r>
      <w:r w:rsidRPr="00C42672">
        <w:rPr>
          <w:szCs w:val="22"/>
        </w:rPr>
        <w:t>signatures on the NOIM and on the declarations</w:t>
      </w:r>
      <w:r w:rsidRPr="006567AA">
        <w:rPr>
          <w:szCs w:val="22"/>
        </w:rPr>
        <w:t xml:space="preserve"> of no legal impediment</w:t>
      </w:r>
      <w:r w:rsidR="007D2A45">
        <w:rPr>
          <w:szCs w:val="22"/>
        </w:rPr>
        <w:t>.</w:t>
      </w:r>
      <w:r w:rsidRPr="00C42672">
        <w:rPr>
          <w:szCs w:val="22"/>
        </w:rPr>
        <w:t xml:space="preserve"> The</w:t>
      </w:r>
      <w:r w:rsidRPr="0043018C">
        <w:rPr>
          <w:szCs w:val="22"/>
        </w:rPr>
        <w:t xml:space="preserve"> certificates should be sign</w:t>
      </w:r>
      <w:r w:rsidR="004875AC">
        <w:rPr>
          <w:szCs w:val="22"/>
        </w:rPr>
        <w:t xml:space="preserve">ed in the pre-marriage names.  </w:t>
      </w:r>
    </w:p>
    <w:p w14:paraId="4A5B97CC" w14:textId="77777777" w:rsidR="00215F3D" w:rsidRDefault="004875AC" w:rsidP="0047553F">
      <w:pPr>
        <w:spacing w:before="240" w:after="240"/>
        <w:ind w:left="708" w:firstLine="1"/>
        <w:rPr>
          <w:szCs w:val="22"/>
        </w:rPr>
      </w:pPr>
      <w:r>
        <w:rPr>
          <w:szCs w:val="22"/>
        </w:rPr>
        <w:t>S</w:t>
      </w:r>
      <w:r w:rsidR="00215F3D">
        <w:rPr>
          <w:szCs w:val="22"/>
        </w:rPr>
        <w:t>ee the section entitled ‘</w:t>
      </w:r>
      <w:r w:rsidR="00215F3D" w:rsidRPr="0043018C">
        <w:rPr>
          <w:szCs w:val="22"/>
        </w:rPr>
        <w:t>Si</w:t>
      </w:r>
      <w:r w:rsidR="00215F3D">
        <w:rPr>
          <w:szCs w:val="22"/>
        </w:rPr>
        <w:t>gning the marriage certificates’</w:t>
      </w:r>
      <w:r w:rsidR="00215F3D" w:rsidRPr="0043018C">
        <w:rPr>
          <w:szCs w:val="22"/>
        </w:rPr>
        <w:t xml:space="preserve"> </w:t>
      </w:r>
      <w:r w:rsidR="00215F3D">
        <w:rPr>
          <w:szCs w:val="22"/>
        </w:rPr>
        <w:t>at</w:t>
      </w:r>
      <w:r w:rsidR="00215F3D" w:rsidRPr="0043018C">
        <w:rPr>
          <w:szCs w:val="22"/>
        </w:rPr>
        <w:t xml:space="preserve"> </w:t>
      </w:r>
      <w:hyperlink w:anchor="_6.8_Signing_the" w:history="1">
        <w:r w:rsidR="00215F3D" w:rsidRPr="00B743E4">
          <w:rPr>
            <w:rStyle w:val="Hyperlink"/>
            <w:szCs w:val="22"/>
          </w:rPr>
          <w:t>Part 6.8</w:t>
        </w:r>
      </w:hyperlink>
      <w:r w:rsidR="00BE3154">
        <w:rPr>
          <w:szCs w:val="22"/>
        </w:rPr>
        <w:t xml:space="preserve"> of these g</w:t>
      </w:r>
      <w:r w:rsidR="00215F3D" w:rsidRPr="0043018C">
        <w:rPr>
          <w:szCs w:val="22"/>
        </w:rPr>
        <w:t>uidelines for more information on signing marriage certificates.</w:t>
      </w:r>
    </w:p>
    <w:p w14:paraId="36DB3903" w14:textId="439FB1FA" w:rsidR="00215F3D" w:rsidRPr="00743D08" w:rsidRDefault="00215F3D" w:rsidP="0087196A">
      <w:pPr>
        <w:pStyle w:val="Heading2"/>
        <w:keepNext/>
        <w:spacing w:before="240" w:after="240"/>
        <w:ind w:left="1134" w:hanging="1134"/>
      </w:pPr>
      <w:bookmarkStart w:id="275" w:name="_4.8__TOTAL"/>
      <w:bookmarkStart w:id="276" w:name="_Toc505078951"/>
      <w:bookmarkStart w:id="277" w:name="_Toc508963881"/>
      <w:bookmarkStart w:id="278" w:name="_Toc518290267"/>
      <w:bookmarkEnd w:id="275"/>
      <w:r w:rsidRPr="00743D08">
        <w:lastRenderedPageBreak/>
        <w:t>4.</w:t>
      </w:r>
      <w:r w:rsidR="002D6795" w:rsidRPr="00743D08">
        <w:t>8</w:t>
      </w:r>
      <w:r w:rsidRPr="00743D08">
        <w:t xml:space="preserve"> </w:t>
      </w:r>
      <w:r w:rsidR="00EE6509" w:rsidRPr="00743D08">
        <w:tab/>
      </w:r>
      <w:r w:rsidRPr="00743D08">
        <w:t>TOTAL PERIOD OF RESIDENCE IN AUSTRALIA</w:t>
      </w:r>
      <w:bookmarkEnd w:id="276"/>
      <w:bookmarkEnd w:id="277"/>
      <w:bookmarkEnd w:id="278"/>
    </w:p>
    <w:p w14:paraId="30BA30A2" w14:textId="2096B38B" w:rsidR="00215F3D" w:rsidRPr="00005059" w:rsidRDefault="00005059" w:rsidP="00C655BC">
      <w:pPr>
        <w:spacing w:before="240" w:after="240"/>
        <w:rPr>
          <w:szCs w:val="22"/>
        </w:rPr>
      </w:pPr>
      <w:r w:rsidRPr="00D012A8">
        <w:rPr>
          <w:lang w:val="en-GB"/>
        </w:rPr>
        <w:t>Following changes to the NOIM that came into effect on 1 September 2021, a party who was born outside Australia is no longer required to include information about their total period of residence in Australia.</w:t>
      </w:r>
    </w:p>
    <w:p w14:paraId="71E88573" w14:textId="77777777" w:rsidR="00215F3D" w:rsidRPr="000A61D4" w:rsidRDefault="00215F3D" w:rsidP="00EE6509">
      <w:pPr>
        <w:pStyle w:val="Heading2"/>
        <w:ind w:left="1134" w:hanging="1134"/>
      </w:pPr>
      <w:bookmarkStart w:id="279" w:name="_4.3.9_SIGNING_AND"/>
      <w:bookmarkStart w:id="280" w:name="_Toc505078952"/>
      <w:bookmarkStart w:id="281" w:name="_Toc508963882"/>
      <w:bookmarkStart w:id="282" w:name="_Toc518290268"/>
      <w:bookmarkEnd w:id="279"/>
      <w:r w:rsidRPr="000A61D4">
        <w:t>4.</w:t>
      </w:r>
      <w:r w:rsidR="002D6795">
        <w:t>9</w:t>
      </w:r>
      <w:r w:rsidRPr="000A61D4">
        <w:t xml:space="preserve"> </w:t>
      </w:r>
      <w:r w:rsidR="00EE6509">
        <w:tab/>
      </w:r>
      <w:r w:rsidRPr="000A61D4">
        <w:t>SIGNING AND WITNESSING THE NOIM</w:t>
      </w:r>
      <w:bookmarkEnd w:id="280"/>
      <w:bookmarkEnd w:id="281"/>
      <w:bookmarkEnd w:id="282"/>
    </w:p>
    <w:p w14:paraId="00547B60" w14:textId="77777777" w:rsidR="00215F3D" w:rsidRPr="000C58F1" w:rsidRDefault="00215F3D" w:rsidP="00C7145F">
      <w:pPr>
        <w:keepNext/>
        <w:keepLines/>
        <w:spacing w:before="240" w:after="240"/>
        <w:rPr>
          <w:szCs w:val="22"/>
        </w:rPr>
      </w:pPr>
      <w:r w:rsidRPr="000C58F1">
        <w:rPr>
          <w:szCs w:val="22"/>
        </w:rPr>
        <w:t xml:space="preserve">The NOIM should generally be signed by both parties together when it is given to their celebrant. Signing the NOIM in the presence of the </w:t>
      </w:r>
      <w:r w:rsidR="000571EE">
        <w:rPr>
          <w:szCs w:val="22"/>
        </w:rPr>
        <w:t>celebrant</w:t>
      </w:r>
      <w:r w:rsidRPr="000C58F1">
        <w:rPr>
          <w:szCs w:val="22"/>
        </w:rPr>
        <w:t xml:space="preserve"> means that the celebrant will be able to witness each party’s signature.  </w:t>
      </w:r>
    </w:p>
    <w:p w14:paraId="440DC93F" w14:textId="77777777" w:rsidR="00215F3D" w:rsidRDefault="00215F3D" w:rsidP="00C7145F">
      <w:pPr>
        <w:spacing w:before="240" w:after="240"/>
        <w:rPr>
          <w:szCs w:val="22"/>
        </w:rPr>
      </w:pPr>
      <w:r w:rsidRPr="000C58F1">
        <w:rPr>
          <w:szCs w:val="22"/>
        </w:rPr>
        <w:t xml:space="preserve">Where the signature of one party to the intended marriage cannot conveniently be obtained at least one month prior to the proposed ceremony, the NOIM may be signed by one of the parties to the proposed marriage, as long as the other party signs it in the presence of </w:t>
      </w:r>
      <w:r>
        <w:rPr>
          <w:szCs w:val="22"/>
        </w:rPr>
        <w:t>a</w:t>
      </w:r>
      <w:r w:rsidRPr="000C58F1">
        <w:rPr>
          <w:szCs w:val="22"/>
        </w:rPr>
        <w:t xml:space="preserve"> </w:t>
      </w:r>
      <w:r w:rsidR="000571EE">
        <w:rPr>
          <w:szCs w:val="22"/>
        </w:rPr>
        <w:t>celebrant</w:t>
      </w:r>
      <w:r w:rsidRPr="000C58F1">
        <w:rPr>
          <w:szCs w:val="22"/>
        </w:rPr>
        <w:t xml:space="preserve"> before the marriage is </w:t>
      </w:r>
      <w:r w:rsidR="00C65F51">
        <w:rPr>
          <w:szCs w:val="22"/>
        </w:rPr>
        <w:t>solemnis</w:t>
      </w:r>
      <w:r>
        <w:rPr>
          <w:szCs w:val="22"/>
        </w:rPr>
        <w:t>ed.</w:t>
      </w:r>
      <w:r>
        <w:rPr>
          <w:rStyle w:val="FootnoteReference"/>
          <w:szCs w:val="22"/>
        </w:rPr>
        <w:footnoteReference w:id="13"/>
      </w:r>
      <w:r>
        <w:rPr>
          <w:szCs w:val="22"/>
        </w:rPr>
        <w:t xml:space="preserve"> This enables </w:t>
      </w:r>
      <w:r w:rsidRPr="000C58F1">
        <w:rPr>
          <w:szCs w:val="22"/>
        </w:rPr>
        <w:t>parties to give notice of their intended marriage when one party is overseas or interstate.</w:t>
      </w:r>
      <w:r>
        <w:rPr>
          <w:szCs w:val="22"/>
        </w:rPr>
        <w:t xml:space="preserve"> </w:t>
      </w:r>
      <w:r w:rsidRPr="000C58F1">
        <w:rPr>
          <w:szCs w:val="22"/>
        </w:rPr>
        <w:t xml:space="preserve">The </w:t>
      </w:r>
      <w:r w:rsidR="000571EE">
        <w:rPr>
          <w:szCs w:val="22"/>
        </w:rPr>
        <w:t>celebrant</w:t>
      </w:r>
      <w:r w:rsidRPr="000C58F1">
        <w:rPr>
          <w:szCs w:val="22"/>
        </w:rPr>
        <w:t xml:space="preserve"> must be satisfied that the party who has not signed has a genuine reason for not be</w:t>
      </w:r>
      <w:r>
        <w:rPr>
          <w:szCs w:val="22"/>
        </w:rPr>
        <w:t xml:space="preserve">ing able to do so at the time, </w:t>
      </w:r>
      <w:r w:rsidRPr="000C58F1">
        <w:rPr>
          <w:szCs w:val="22"/>
        </w:rPr>
        <w:t>is fully aware of the marriage and that the parties’ documents are all in order.</w:t>
      </w:r>
      <w:r>
        <w:rPr>
          <w:szCs w:val="22"/>
        </w:rPr>
        <w:t xml:space="preserve"> If the parties request advice on obtaining a visa for a party who resides outside Australia</w:t>
      </w:r>
      <w:r w:rsidR="00F7559C">
        <w:rPr>
          <w:szCs w:val="22"/>
        </w:rPr>
        <w:t>,</w:t>
      </w:r>
      <w:r>
        <w:rPr>
          <w:szCs w:val="22"/>
        </w:rPr>
        <w:t xml:space="preserve"> the celebrant should direct them to the </w:t>
      </w:r>
      <w:hyperlink r:id="rId37" w:history="1">
        <w:r w:rsidR="0027544D" w:rsidRPr="0027544D">
          <w:rPr>
            <w:rStyle w:val="Hyperlink"/>
            <w:szCs w:val="22"/>
          </w:rPr>
          <w:t>Department of Home Affairs</w:t>
        </w:r>
      </w:hyperlink>
      <w:r w:rsidR="00726C48">
        <w:rPr>
          <w:szCs w:val="22"/>
        </w:rPr>
        <w:t xml:space="preserve"> </w:t>
      </w:r>
      <w:r>
        <w:rPr>
          <w:szCs w:val="22"/>
        </w:rPr>
        <w:t>.</w:t>
      </w:r>
    </w:p>
    <w:p w14:paraId="5FEE58A4" w14:textId="77777777" w:rsidR="003D670E" w:rsidRPr="000C58F1" w:rsidRDefault="003D670E" w:rsidP="00C7145F">
      <w:pPr>
        <w:spacing w:before="240" w:after="240"/>
        <w:rPr>
          <w:szCs w:val="22"/>
        </w:rPr>
      </w:pPr>
      <w:r w:rsidRPr="008065C9">
        <w:t>An authorised celebrant or other person</w:t>
      </w:r>
      <w:r w:rsidR="00A15F5D">
        <w:t xml:space="preserve"> </w:t>
      </w:r>
      <w:hyperlink w:anchor="_4.9.1__Who" w:history="1">
        <w:r w:rsidR="00A15F5D" w:rsidRPr="00FA6949">
          <w:rPr>
            <w:rStyle w:val="Hyperlink"/>
          </w:rPr>
          <w:t>(see 4.9.1)</w:t>
        </w:r>
      </w:hyperlink>
      <w:r w:rsidRPr="008065C9">
        <w:t xml:space="preserve"> is not able to ‘witness’ </w:t>
      </w:r>
      <w:r w:rsidR="00CD78CD">
        <w:t xml:space="preserve">the signing of </w:t>
      </w:r>
      <w:r w:rsidRPr="008065C9">
        <w:t xml:space="preserve">a NOIM over </w:t>
      </w:r>
      <w:r w:rsidR="00381EAF">
        <w:t>Skype</w:t>
      </w:r>
      <w:r w:rsidRPr="008065C9">
        <w:t xml:space="preserve"> or other electronic means</w:t>
      </w:r>
      <w:r w:rsidR="00CD78CD">
        <w:t xml:space="preserve"> as the NOIM is to be signed in the ‘presence’ of </w:t>
      </w:r>
      <w:r w:rsidR="00874FF5">
        <w:t xml:space="preserve">the authorised celebrant or other person. </w:t>
      </w:r>
    </w:p>
    <w:p w14:paraId="55CB833D" w14:textId="77777777" w:rsidR="00215F3D" w:rsidRPr="000C58F1" w:rsidRDefault="00215F3D" w:rsidP="00C7145F">
      <w:pPr>
        <w:spacing w:before="240" w:after="240"/>
        <w:rPr>
          <w:szCs w:val="22"/>
        </w:rPr>
      </w:pPr>
      <w:r w:rsidRPr="000C58F1">
        <w:rPr>
          <w:szCs w:val="22"/>
        </w:rPr>
        <w:t xml:space="preserve">In contrast to </w:t>
      </w:r>
      <w:r>
        <w:rPr>
          <w:szCs w:val="22"/>
        </w:rPr>
        <w:t xml:space="preserve">the </w:t>
      </w:r>
      <w:r w:rsidRPr="000C58F1">
        <w:rPr>
          <w:szCs w:val="22"/>
        </w:rPr>
        <w:t xml:space="preserve">situation </w:t>
      </w:r>
      <w:r>
        <w:rPr>
          <w:szCs w:val="22"/>
        </w:rPr>
        <w:t xml:space="preserve">where one party is overseas or interstate when a NOIM is given, </w:t>
      </w:r>
      <w:r w:rsidRPr="000C58F1">
        <w:rPr>
          <w:szCs w:val="22"/>
        </w:rPr>
        <w:t xml:space="preserve">the signature of the other party to a so-called ‘surprise’ </w:t>
      </w:r>
      <w:r w:rsidR="004F1208" w:rsidRPr="000C58F1">
        <w:rPr>
          <w:szCs w:val="22"/>
        </w:rPr>
        <w:t>wedding can</w:t>
      </w:r>
      <w:r w:rsidR="00F7559C">
        <w:rPr>
          <w:szCs w:val="22"/>
        </w:rPr>
        <w:t xml:space="preserve"> usually be</w:t>
      </w:r>
      <w:r w:rsidRPr="000C58F1">
        <w:rPr>
          <w:szCs w:val="22"/>
        </w:rPr>
        <w:t xml:space="preserve"> obtained. The party organising the surprise just does not wish to tell the other party about the wedding.</w:t>
      </w:r>
      <w:r>
        <w:rPr>
          <w:szCs w:val="22"/>
        </w:rPr>
        <w:t xml:space="preserve"> A surprise wedding situation is not one where it would be appropriate for a celebrant to accept a NOIM signed by only one party.  </w:t>
      </w:r>
    </w:p>
    <w:p w14:paraId="7B769811" w14:textId="77777777" w:rsidR="00215F3D" w:rsidRDefault="000571EE" w:rsidP="000A61D4">
      <w:pPr>
        <w:spacing w:before="240" w:after="240"/>
        <w:rPr>
          <w:szCs w:val="22"/>
        </w:rPr>
      </w:pPr>
      <w:r>
        <w:rPr>
          <w:szCs w:val="22"/>
        </w:rPr>
        <w:t>Celebrant</w:t>
      </w:r>
      <w:r w:rsidR="00215F3D">
        <w:rPr>
          <w:szCs w:val="22"/>
        </w:rPr>
        <w:t xml:space="preserve">s should treat </w:t>
      </w:r>
      <w:r w:rsidR="00F35D3E">
        <w:rPr>
          <w:szCs w:val="22"/>
        </w:rPr>
        <w:t xml:space="preserve">the receipt of </w:t>
      </w:r>
      <w:r w:rsidR="00215F3D">
        <w:rPr>
          <w:szCs w:val="22"/>
        </w:rPr>
        <w:t xml:space="preserve">all </w:t>
      </w:r>
      <w:r w:rsidR="00215F3D" w:rsidRPr="000C58F1">
        <w:rPr>
          <w:szCs w:val="22"/>
        </w:rPr>
        <w:t>NOIM</w:t>
      </w:r>
      <w:r w:rsidR="00F35D3E">
        <w:rPr>
          <w:szCs w:val="22"/>
        </w:rPr>
        <w:t>s</w:t>
      </w:r>
      <w:r w:rsidR="00215F3D" w:rsidRPr="000C58F1">
        <w:rPr>
          <w:szCs w:val="22"/>
        </w:rPr>
        <w:t xml:space="preserve"> with only one signature with caution and make appropriate inquiries of the party who has not signed. </w:t>
      </w:r>
      <w:r>
        <w:rPr>
          <w:szCs w:val="22"/>
        </w:rPr>
        <w:t>Celebrant</w:t>
      </w:r>
      <w:r w:rsidR="00215F3D" w:rsidRPr="000C58F1">
        <w:rPr>
          <w:szCs w:val="22"/>
        </w:rPr>
        <w:t xml:space="preserve">s must always ask why it is not convenient for the second party to sign the NOIM (see </w:t>
      </w:r>
      <w:hyperlink w:anchor="_11.1__SURPRISE" w:history="1">
        <w:r w:rsidR="00215F3D" w:rsidRPr="00021059">
          <w:rPr>
            <w:rStyle w:val="Hyperlink"/>
            <w:szCs w:val="22"/>
          </w:rPr>
          <w:t>Part 1</w:t>
        </w:r>
        <w:r w:rsidR="009A2904">
          <w:rPr>
            <w:rStyle w:val="Hyperlink"/>
            <w:szCs w:val="22"/>
          </w:rPr>
          <w:t>1</w:t>
        </w:r>
        <w:r w:rsidR="00215F3D" w:rsidRPr="00021059">
          <w:rPr>
            <w:rStyle w:val="Hyperlink"/>
            <w:szCs w:val="22"/>
          </w:rPr>
          <w:t>.1</w:t>
        </w:r>
      </w:hyperlink>
      <w:r w:rsidR="00215F3D" w:rsidRPr="000C58F1">
        <w:rPr>
          <w:szCs w:val="22"/>
        </w:rPr>
        <w:t xml:space="preserve"> </w:t>
      </w:r>
      <w:r w:rsidR="00BE3154">
        <w:rPr>
          <w:szCs w:val="22"/>
        </w:rPr>
        <w:t>of these g</w:t>
      </w:r>
      <w:r w:rsidR="00215F3D">
        <w:rPr>
          <w:szCs w:val="22"/>
        </w:rPr>
        <w:t>uidelines</w:t>
      </w:r>
      <w:r w:rsidR="00215F3D" w:rsidRPr="000C58F1">
        <w:rPr>
          <w:szCs w:val="22"/>
        </w:rPr>
        <w:t xml:space="preserve"> regarding surprise weddings, and </w:t>
      </w:r>
      <w:hyperlink w:anchor="_8.6__HOW" w:history="1">
        <w:r w:rsidR="00215F3D" w:rsidRPr="003A560C">
          <w:rPr>
            <w:rStyle w:val="Hyperlink"/>
            <w:szCs w:val="22"/>
          </w:rPr>
          <w:t>Part 8.6</w:t>
        </w:r>
      </w:hyperlink>
      <w:r w:rsidR="00BE3154">
        <w:rPr>
          <w:szCs w:val="22"/>
        </w:rPr>
        <w:t xml:space="preserve"> of these g</w:t>
      </w:r>
      <w:r w:rsidR="00215F3D">
        <w:rPr>
          <w:szCs w:val="22"/>
        </w:rPr>
        <w:t>uidelines</w:t>
      </w:r>
      <w:r w:rsidR="00215F3D" w:rsidRPr="000C58F1">
        <w:rPr>
          <w:szCs w:val="22"/>
        </w:rPr>
        <w:t xml:space="preserve"> on consent).</w:t>
      </w:r>
    </w:p>
    <w:p w14:paraId="09C142D4" w14:textId="77777777" w:rsidR="00613807" w:rsidRDefault="00613807">
      <w:pPr>
        <w:spacing w:before="0" w:after="0" w:line="240" w:lineRule="auto"/>
        <w:rPr>
          <w:i/>
          <w:spacing w:val="15"/>
          <w:szCs w:val="22"/>
        </w:rPr>
      </w:pPr>
      <w:bookmarkStart w:id="283" w:name="_4.9.1__Who"/>
      <w:bookmarkStart w:id="284" w:name="_Toc505078953"/>
      <w:bookmarkStart w:id="285" w:name="_Toc508963883"/>
      <w:bookmarkStart w:id="286" w:name="_Toc518290269"/>
      <w:bookmarkEnd w:id="283"/>
      <w:r>
        <w:br w:type="page"/>
      </w:r>
    </w:p>
    <w:p w14:paraId="0FB4CD5F" w14:textId="2372E4D3" w:rsidR="00215F3D" w:rsidRPr="00D832A6" w:rsidRDefault="002D6795" w:rsidP="00CE610B">
      <w:pPr>
        <w:pStyle w:val="Heading3"/>
      </w:pPr>
      <w:r>
        <w:lastRenderedPageBreak/>
        <w:t>4.9</w:t>
      </w:r>
      <w:r w:rsidR="00A43BB4" w:rsidRPr="00FD2EE5">
        <w:t xml:space="preserve">.1 </w:t>
      </w:r>
      <w:r w:rsidR="00EE6509" w:rsidRPr="00FD2EE5">
        <w:tab/>
      </w:r>
      <w:r w:rsidR="000646EE" w:rsidRPr="00FD2EE5">
        <w:t xml:space="preserve">Who </w:t>
      </w:r>
      <w:r w:rsidR="00BB7214" w:rsidRPr="00FD2EE5">
        <w:t xml:space="preserve">may witness a NOIM signed </w:t>
      </w:r>
      <w:r w:rsidR="004B6065">
        <w:t>i</w:t>
      </w:r>
      <w:r w:rsidR="004B6065" w:rsidRPr="00FD2EE5">
        <w:t xml:space="preserve">n </w:t>
      </w:r>
      <w:r w:rsidR="000646EE" w:rsidRPr="00FD2EE5">
        <w:t>Australia?</w:t>
      </w:r>
      <w:bookmarkEnd w:id="284"/>
      <w:bookmarkEnd w:id="285"/>
      <w:bookmarkEnd w:id="286"/>
    </w:p>
    <w:p w14:paraId="26377F78" w14:textId="77777777" w:rsidR="00215F3D" w:rsidRPr="000C58F1" w:rsidRDefault="00215F3D" w:rsidP="00C7145F">
      <w:pPr>
        <w:keepNext/>
        <w:keepLines/>
        <w:spacing w:before="240" w:after="240"/>
        <w:rPr>
          <w:szCs w:val="22"/>
        </w:rPr>
      </w:pPr>
      <w:r w:rsidRPr="000C58F1">
        <w:rPr>
          <w:szCs w:val="22"/>
        </w:rPr>
        <w:t>A NOIM signed in Australia must be signed in the presence of one of the following:</w:t>
      </w:r>
      <w:r w:rsidRPr="000C58F1">
        <w:rPr>
          <w:rStyle w:val="FootnoteReference"/>
          <w:szCs w:val="22"/>
        </w:rPr>
        <w:footnoteReference w:id="14"/>
      </w:r>
    </w:p>
    <w:p w14:paraId="3A21DCC9" w14:textId="77777777" w:rsidR="00215F3D" w:rsidRPr="000C58F1" w:rsidRDefault="00215F3D" w:rsidP="00296FEE">
      <w:pPr>
        <w:numPr>
          <w:ilvl w:val="0"/>
          <w:numId w:val="21"/>
        </w:numPr>
        <w:spacing w:before="240" w:after="240"/>
        <w:ind w:left="760" w:hanging="357"/>
        <w:rPr>
          <w:szCs w:val="22"/>
        </w:rPr>
      </w:pPr>
      <w:r w:rsidRPr="000C58F1">
        <w:rPr>
          <w:szCs w:val="22"/>
        </w:rPr>
        <w:t xml:space="preserve">an authorised celebrant </w:t>
      </w:r>
    </w:p>
    <w:p w14:paraId="213CED60" w14:textId="77777777" w:rsidR="00215F3D" w:rsidRPr="000C58F1" w:rsidRDefault="00215F3D" w:rsidP="00296FEE">
      <w:pPr>
        <w:numPr>
          <w:ilvl w:val="0"/>
          <w:numId w:val="21"/>
        </w:numPr>
        <w:spacing w:before="240" w:after="240"/>
        <w:ind w:left="760" w:hanging="357"/>
        <w:rPr>
          <w:szCs w:val="22"/>
        </w:rPr>
      </w:pPr>
      <w:r w:rsidRPr="000C58F1">
        <w:rPr>
          <w:szCs w:val="22"/>
        </w:rPr>
        <w:t>a justice of the peace</w:t>
      </w:r>
    </w:p>
    <w:p w14:paraId="396B32F3" w14:textId="77777777" w:rsidR="00215F3D" w:rsidRPr="000C58F1" w:rsidRDefault="00215F3D" w:rsidP="00296FEE">
      <w:pPr>
        <w:numPr>
          <w:ilvl w:val="0"/>
          <w:numId w:val="21"/>
        </w:numPr>
        <w:spacing w:before="240" w:after="240"/>
        <w:ind w:left="760" w:hanging="357"/>
        <w:rPr>
          <w:szCs w:val="22"/>
        </w:rPr>
      </w:pPr>
      <w:r w:rsidRPr="000C58F1">
        <w:rPr>
          <w:szCs w:val="22"/>
        </w:rPr>
        <w:t xml:space="preserve">a barrister or solicitor </w:t>
      </w:r>
    </w:p>
    <w:p w14:paraId="608E5B28" w14:textId="77777777" w:rsidR="00215F3D" w:rsidRPr="000C58F1" w:rsidRDefault="00215F3D" w:rsidP="00296FEE">
      <w:pPr>
        <w:numPr>
          <w:ilvl w:val="0"/>
          <w:numId w:val="21"/>
        </w:numPr>
        <w:spacing w:before="240" w:after="240"/>
        <w:ind w:left="760" w:hanging="357"/>
        <w:rPr>
          <w:szCs w:val="22"/>
        </w:rPr>
      </w:pPr>
      <w:r w:rsidRPr="000C58F1">
        <w:rPr>
          <w:szCs w:val="22"/>
        </w:rPr>
        <w:t>a legally qualified medical practitioner</w:t>
      </w:r>
      <w:r w:rsidR="00530792">
        <w:rPr>
          <w:rStyle w:val="FootnoteReference"/>
          <w:szCs w:val="22"/>
        </w:rPr>
        <w:footnoteReference w:id="15"/>
      </w:r>
      <w:r w:rsidRPr="000C58F1">
        <w:rPr>
          <w:szCs w:val="22"/>
        </w:rPr>
        <w:t>, or</w:t>
      </w:r>
    </w:p>
    <w:p w14:paraId="504C074A" w14:textId="77777777" w:rsidR="00215F3D" w:rsidRPr="000C58F1" w:rsidRDefault="00215F3D" w:rsidP="00296FEE">
      <w:pPr>
        <w:numPr>
          <w:ilvl w:val="0"/>
          <w:numId w:val="21"/>
        </w:numPr>
        <w:spacing w:before="240" w:after="240"/>
        <w:ind w:left="760" w:hanging="357"/>
        <w:rPr>
          <w:szCs w:val="22"/>
        </w:rPr>
      </w:pPr>
      <w:r w:rsidRPr="000C58F1">
        <w:rPr>
          <w:szCs w:val="22"/>
        </w:rPr>
        <w:t>a member of the Australian Federal Police or the police force of a State or Territory.</w:t>
      </w:r>
    </w:p>
    <w:p w14:paraId="0FC08218" w14:textId="77777777" w:rsidR="00D35284" w:rsidRPr="00A55CE6" w:rsidRDefault="00D35284" w:rsidP="00D35284">
      <w:pPr>
        <w:rPr>
          <w:iCs/>
        </w:rPr>
      </w:pPr>
      <w:r w:rsidRPr="0014381B">
        <w:rPr>
          <w:lang w:eastAsia="en-AU"/>
        </w:rPr>
        <w:t xml:space="preserve">If one party to an intended marriage is unable to sign the NOIM for the purpose of complying with the timeframe for giving notice to the </w:t>
      </w:r>
      <w:r w:rsidR="000571EE" w:rsidRPr="0014381B">
        <w:rPr>
          <w:lang w:eastAsia="en-AU"/>
        </w:rPr>
        <w:t>celebrant</w:t>
      </w:r>
      <w:r w:rsidRPr="0014381B">
        <w:rPr>
          <w:lang w:eastAsia="en-AU"/>
        </w:rPr>
        <w:t>, then the NOIM may be signed by the other party in the presence of a celebrant and notice will be deemed sufficient</w:t>
      </w:r>
      <w:r w:rsidRPr="0014381B">
        <w:rPr>
          <w:iCs/>
          <w:lang w:eastAsia="en-AU"/>
        </w:rPr>
        <w:t>.</w:t>
      </w:r>
      <w:r w:rsidR="00533DC0" w:rsidRPr="0014381B">
        <w:rPr>
          <w:rStyle w:val="FootnoteReference"/>
          <w:iCs/>
          <w:lang w:eastAsia="en-AU"/>
        </w:rPr>
        <w:footnoteReference w:id="16"/>
      </w:r>
    </w:p>
    <w:p w14:paraId="674B8EE2" w14:textId="77777777" w:rsidR="00215F3D" w:rsidRPr="000C58F1" w:rsidRDefault="000571EE" w:rsidP="00C7145F">
      <w:pPr>
        <w:spacing w:before="240" w:after="240"/>
        <w:rPr>
          <w:szCs w:val="22"/>
        </w:rPr>
      </w:pPr>
      <w:r>
        <w:rPr>
          <w:szCs w:val="22"/>
        </w:rPr>
        <w:t>C</w:t>
      </w:r>
      <w:r w:rsidR="00215F3D" w:rsidRPr="000C58F1">
        <w:rPr>
          <w:szCs w:val="22"/>
        </w:rPr>
        <w:t>elebrants should note the following points in relation to</w:t>
      </w:r>
      <w:r w:rsidR="00A15F5D">
        <w:rPr>
          <w:szCs w:val="22"/>
        </w:rPr>
        <w:t xml:space="preserve"> signing the NOIM </w:t>
      </w:r>
      <w:r w:rsidR="00215F3D" w:rsidRPr="000C58F1">
        <w:rPr>
          <w:szCs w:val="22"/>
        </w:rPr>
        <w:t>in Australia:</w:t>
      </w:r>
    </w:p>
    <w:p w14:paraId="58B56ED5" w14:textId="77777777" w:rsidR="00215F3D" w:rsidRPr="000C58F1" w:rsidRDefault="002D6708" w:rsidP="00296FEE">
      <w:pPr>
        <w:numPr>
          <w:ilvl w:val="0"/>
          <w:numId w:val="28"/>
        </w:numPr>
        <w:spacing w:before="240" w:after="240"/>
        <w:rPr>
          <w:szCs w:val="22"/>
        </w:rPr>
      </w:pPr>
      <w:r>
        <w:rPr>
          <w:szCs w:val="22"/>
        </w:rPr>
        <w:t xml:space="preserve">The signing of </w:t>
      </w:r>
      <w:r w:rsidR="00F24293">
        <w:rPr>
          <w:szCs w:val="22"/>
        </w:rPr>
        <w:t xml:space="preserve">a </w:t>
      </w:r>
      <w:r w:rsidR="00215F3D" w:rsidRPr="000C58F1">
        <w:rPr>
          <w:szCs w:val="22"/>
        </w:rPr>
        <w:t xml:space="preserve">NOIM in </w:t>
      </w:r>
      <w:r>
        <w:rPr>
          <w:szCs w:val="22"/>
        </w:rPr>
        <w:t xml:space="preserve">Australia must be in the presence of </w:t>
      </w:r>
      <w:r w:rsidR="00215F3D" w:rsidRPr="000C58F1">
        <w:rPr>
          <w:szCs w:val="22"/>
        </w:rPr>
        <w:t>one of the categories</w:t>
      </w:r>
      <w:r>
        <w:rPr>
          <w:szCs w:val="22"/>
        </w:rPr>
        <w:t xml:space="preserve"> of people</w:t>
      </w:r>
      <w:r w:rsidR="00215F3D" w:rsidRPr="000C58F1">
        <w:rPr>
          <w:szCs w:val="22"/>
        </w:rPr>
        <w:t xml:space="preserve"> listed above.</w:t>
      </w:r>
    </w:p>
    <w:p w14:paraId="4369CF73" w14:textId="77777777" w:rsidR="00215F3D" w:rsidRDefault="00215F3D" w:rsidP="00296FEE">
      <w:pPr>
        <w:numPr>
          <w:ilvl w:val="0"/>
          <w:numId w:val="28"/>
        </w:numPr>
        <w:spacing w:before="240" w:after="240"/>
        <w:rPr>
          <w:szCs w:val="22"/>
        </w:rPr>
      </w:pPr>
      <w:r w:rsidRPr="000C58F1">
        <w:rPr>
          <w:szCs w:val="22"/>
        </w:rPr>
        <w:t xml:space="preserve">The list is </w:t>
      </w:r>
      <w:r w:rsidRPr="00DE0585">
        <w:rPr>
          <w:szCs w:val="22"/>
        </w:rPr>
        <w:t>not</w:t>
      </w:r>
      <w:r w:rsidRPr="000C58F1">
        <w:rPr>
          <w:szCs w:val="22"/>
        </w:rPr>
        <w:t xml:space="preserve"> the same as the list of persons before whom a Commonwealth statutory declaration may be made.</w:t>
      </w:r>
    </w:p>
    <w:p w14:paraId="2B263A71" w14:textId="64D73901" w:rsidR="00215F3D" w:rsidRPr="000A61D4" w:rsidRDefault="00613807" w:rsidP="00613807">
      <w:pPr>
        <w:spacing w:before="0" w:after="0" w:line="240" w:lineRule="auto"/>
      </w:pPr>
      <w:bookmarkStart w:id="287" w:name="_Toc505078954"/>
      <w:bookmarkStart w:id="288" w:name="_Toc508963884"/>
      <w:bookmarkStart w:id="289" w:name="_Toc518290270"/>
      <w:r>
        <w:br w:type="page"/>
      </w:r>
      <w:r w:rsidR="002D6795">
        <w:lastRenderedPageBreak/>
        <w:t>4.9</w:t>
      </w:r>
      <w:r w:rsidR="00A43BB4">
        <w:t xml:space="preserve">.2 </w:t>
      </w:r>
      <w:r w:rsidR="00EE6509">
        <w:tab/>
      </w:r>
      <w:r w:rsidR="004875AC">
        <w:t xml:space="preserve">Who </w:t>
      </w:r>
      <w:r w:rsidR="006F4D27">
        <w:t>may w</w:t>
      </w:r>
      <w:r w:rsidR="004875AC">
        <w:t>itness a</w:t>
      </w:r>
      <w:r w:rsidR="000646EE" w:rsidRPr="000A61D4">
        <w:t xml:space="preserve"> NOIM </w:t>
      </w:r>
      <w:r w:rsidR="006F4D27" w:rsidRPr="000A61D4">
        <w:t>signed outsid</w:t>
      </w:r>
      <w:r w:rsidR="000646EE" w:rsidRPr="000A61D4">
        <w:t>e Australia?</w:t>
      </w:r>
      <w:bookmarkEnd w:id="287"/>
      <w:bookmarkEnd w:id="288"/>
      <w:bookmarkEnd w:id="289"/>
    </w:p>
    <w:p w14:paraId="749CD50B" w14:textId="77777777" w:rsidR="00215F3D" w:rsidRPr="000C58F1" w:rsidRDefault="00215F3D" w:rsidP="00C7145F">
      <w:pPr>
        <w:spacing w:before="240" w:after="240"/>
        <w:rPr>
          <w:szCs w:val="22"/>
        </w:rPr>
      </w:pPr>
      <w:r w:rsidRPr="000C58F1">
        <w:rPr>
          <w:szCs w:val="22"/>
        </w:rPr>
        <w:t>A NOIM signed outside Australia must be signed in the presence of one of the following:</w:t>
      </w:r>
      <w:r w:rsidRPr="000C58F1">
        <w:rPr>
          <w:rStyle w:val="FootnoteReference"/>
          <w:szCs w:val="22"/>
        </w:rPr>
        <w:footnoteReference w:id="17"/>
      </w:r>
    </w:p>
    <w:p w14:paraId="3FA5F896" w14:textId="77777777" w:rsidR="00215F3D" w:rsidRPr="000C58F1" w:rsidRDefault="00215F3D" w:rsidP="00296FEE">
      <w:pPr>
        <w:numPr>
          <w:ilvl w:val="0"/>
          <w:numId w:val="24"/>
        </w:numPr>
        <w:spacing w:before="240" w:after="240"/>
        <w:rPr>
          <w:szCs w:val="22"/>
        </w:rPr>
      </w:pPr>
      <w:r w:rsidRPr="000C58F1">
        <w:rPr>
          <w:szCs w:val="22"/>
        </w:rPr>
        <w:t xml:space="preserve">an Australian Diplomatic Officer </w:t>
      </w:r>
    </w:p>
    <w:p w14:paraId="5D3E7A6B" w14:textId="77777777" w:rsidR="00215F3D" w:rsidRPr="000C58F1" w:rsidRDefault="00215F3D" w:rsidP="00296FEE">
      <w:pPr>
        <w:numPr>
          <w:ilvl w:val="0"/>
          <w:numId w:val="24"/>
        </w:numPr>
        <w:spacing w:before="240" w:after="240"/>
        <w:rPr>
          <w:szCs w:val="22"/>
        </w:rPr>
      </w:pPr>
      <w:r w:rsidRPr="000C58F1">
        <w:rPr>
          <w:szCs w:val="22"/>
        </w:rPr>
        <w:t>an Australian Consular Officer</w:t>
      </w:r>
    </w:p>
    <w:p w14:paraId="40EB323D" w14:textId="77777777" w:rsidR="00215F3D" w:rsidRPr="000C58F1" w:rsidRDefault="00215F3D" w:rsidP="00296FEE">
      <w:pPr>
        <w:numPr>
          <w:ilvl w:val="0"/>
          <w:numId w:val="24"/>
        </w:numPr>
        <w:spacing w:before="240" w:after="240"/>
        <w:rPr>
          <w:szCs w:val="22"/>
        </w:rPr>
      </w:pPr>
      <w:r w:rsidRPr="000C58F1">
        <w:rPr>
          <w:szCs w:val="22"/>
        </w:rPr>
        <w:t>a notary public</w:t>
      </w:r>
    </w:p>
    <w:p w14:paraId="19F3200F" w14:textId="77777777" w:rsidR="00215F3D" w:rsidRPr="000C58F1" w:rsidRDefault="00215F3D" w:rsidP="00296FEE">
      <w:pPr>
        <w:numPr>
          <w:ilvl w:val="0"/>
          <w:numId w:val="24"/>
        </w:numPr>
        <w:spacing w:before="240" w:after="240"/>
        <w:rPr>
          <w:szCs w:val="22"/>
        </w:rPr>
      </w:pPr>
      <w:r w:rsidRPr="000C58F1">
        <w:rPr>
          <w:szCs w:val="22"/>
        </w:rPr>
        <w:t xml:space="preserve">an employee of the Commonwealth authorised under paragraph 3(c) of the </w:t>
      </w:r>
      <w:hyperlink r:id="rId38" w:history="1">
        <w:r w:rsidRPr="003D43E9">
          <w:rPr>
            <w:rStyle w:val="Hyperlink"/>
            <w:i/>
            <w:szCs w:val="22"/>
          </w:rPr>
          <w:t>Consular Fees Act 1955</w:t>
        </w:r>
      </w:hyperlink>
      <w:r w:rsidRPr="000C58F1">
        <w:rPr>
          <w:szCs w:val="22"/>
        </w:rPr>
        <w:t xml:space="preserve">, or </w:t>
      </w:r>
    </w:p>
    <w:p w14:paraId="1F21A762" w14:textId="77777777" w:rsidR="00215F3D" w:rsidRDefault="00215F3D" w:rsidP="00296FEE">
      <w:pPr>
        <w:numPr>
          <w:ilvl w:val="0"/>
          <w:numId w:val="24"/>
        </w:numPr>
        <w:spacing w:before="240" w:after="240"/>
        <w:rPr>
          <w:szCs w:val="22"/>
        </w:rPr>
      </w:pPr>
      <w:r w:rsidRPr="000C58F1">
        <w:rPr>
          <w:szCs w:val="22"/>
        </w:rPr>
        <w:t xml:space="preserve">an employee of the Australian Trade Commission authorised under paragraph 3(d) of the </w:t>
      </w:r>
      <w:r w:rsidRPr="00222266">
        <w:rPr>
          <w:szCs w:val="22"/>
        </w:rPr>
        <w:t>Consular Fees Act</w:t>
      </w:r>
      <w:r>
        <w:rPr>
          <w:szCs w:val="22"/>
        </w:rPr>
        <w:t>.</w:t>
      </w:r>
    </w:p>
    <w:p w14:paraId="691F1C76" w14:textId="77777777" w:rsidR="00215F3D" w:rsidRDefault="00215F3D" w:rsidP="00C7145F">
      <w:pPr>
        <w:spacing w:before="240" w:after="240"/>
        <w:rPr>
          <w:szCs w:val="22"/>
        </w:rPr>
      </w:pPr>
      <w:r>
        <w:rPr>
          <w:szCs w:val="22"/>
        </w:rPr>
        <w:t>A NOIM signed outside Australia cannot be witnessed by a</w:t>
      </w:r>
      <w:r w:rsidR="007F5836">
        <w:rPr>
          <w:szCs w:val="22"/>
        </w:rPr>
        <w:t>n</w:t>
      </w:r>
      <w:r>
        <w:rPr>
          <w:szCs w:val="22"/>
        </w:rPr>
        <w:t xml:space="preserve"> </w:t>
      </w:r>
      <w:r w:rsidR="007F5836">
        <w:rPr>
          <w:szCs w:val="22"/>
        </w:rPr>
        <w:t xml:space="preserve">authorised </w:t>
      </w:r>
      <w:r>
        <w:rPr>
          <w:szCs w:val="22"/>
        </w:rPr>
        <w:t>celebrant.</w:t>
      </w:r>
    </w:p>
    <w:p w14:paraId="6993CE1B" w14:textId="77777777" w:rsidR="00355C6B" w:rsidRDefault="000571EE" w:rsidP="00C655BC">
      <w:pPr>
        <w:spacing w:before="240" w:after="240"/>
        <w:rPr>
          <w:color w:val="000000"/>
          <w:szCs w:val="22"/>
        </w:rPr>
      </w:pPr>
      <w:r>
        <w:rPr>
          <w:color w:val="000000"/>
          <w:szCs w:val="22"/>
        </w:rPr>
        <w:t>C</w:t>
      </w:r>
      <w:r w:rsidR="00215F3D">
        <w:rPr>
          <w:color w:val="000000"/>
          <w:szCs w:val="22"/>
        </w:rPr>
        <w:t xml:space="preserve">elebrants should advise parties to the intended marriage that </w:t>
      </w:r>
      <w:r w:rsidR="00215F3D" w:rsidRPr="000A0E15">
        <w:rPr>
          <w:color w:val="000000"/>
          <w:szCs w:val="22"/>
        </w:rPr>
        <w:t xml:space="preserve">the witness to their signature is required to complete </w:t>
      </w:r>
      <w:r w:rsidR="00215F3D" w:rsidRPr="000A0E15">
        <w:rPr>
          <w:szCs w:val="22"/>
          <w:u w:val="single"/>
        </w:rPr>
        <w:t>both</w:t>
      </w:r>
      <w:r w:rsidR="00215F3D" w:rsidRPr="000A0E15">
        <w:rPr>
          <w:color w:val="000000"/>
          <w:szCs w:val="22"/>
        </w:rPr>
        <w:t xml:space="preserve"> witnessing panels provided, as well as adding their credentials.</w:t>
      </w:r>
      <w:bookmarkStart w:id="290" w:name="_Toc505078955"/>
    </w:p>
    <w:p w14:paraId="6656C995" w14:textId="77777777" w:rsidR="007660EB" w:rsidRDefault="00BA2BFE" w:rsidP="00C655BC">
      <w:pPr>
        <w:spacing w:before="240" w:after="240"/>
        <w:rPr>
          <w:color w:val="000000"/>
          <w:szCs w:val="22"/>
        </w:rPr>
      </w:pPr>
      <w:r>
        <w:t xml:space="preserve">The </w:t>
      </w:r>
      <w:r w:rsidR="007660EB" w:rsidRPr="008065C9">
        <w:t xml:space="preserve">categories of people who a NOIM </w:t>
      </w:r>
      <w:r w:rsidR="003E7949">
        <w:t xml:space="preserve">can be </w:t>
      </w:r>
      <w:r w:rsidR="007660EB" w:rsidRPr="008065C9">
        <w:t xml:space="preserve">signed </w:t>
      </w:r>
      <w:r w:rsidR="003E7949">
        <w:t xml:space="preserve">in the presence of </w:t>
      </w:r>
      <w:r w:rsidR="007660EB" w:rsidRPr="008065C9">
        <w:t xml:space="preserve">overseas are limited; </w:t>
      </w:r>
      <w:r w:rsidR="007C60AD">
        <w:t>celebrants</w:t>
      </w:r>
      <w:r w:rsidR="007660EB" w:rsidRPr="008065C9">
        <w:t xml:space="preserve"> should direct the couple to the nearest Australian embassy, or to a notary public (if one is available)</w:t>
      </w:r>
      <w:r w:rsidR="007660EB">
        <w:t xml:space="preserve">. </w:t>
      </w:r>
      <w:r w:rsidR="007660EB" w:rsidRPr="008065C9">
        <w:t xml:space="preserve">An authorised celebrant or other person is not able to ‘witness’ a NOIM over </w:t>
      </w:r>
      <w:r>
        <w:t>Skype</w:t>
      </w:r>
      <w:r w:rsidR="007660EB" w:rsidRPr="008065C9">
        <w:t xml:space="preserve"> or other electronic means.</w:t>
      </w:r>
      <w:r w:rsidR="007660EB">
        <w:t xml:space="preserve"> Nor is </w:t>
      </w:r>
      <w:r w:rsidR="003E7949">
        <w:t xml:space="preserve">a NOIM to be signed in the presence of </w:t>
      </w:r>
      <w:r w:rsidR="007660EB">
        <w:t>an authorised celebrant able personally</w:t>
      </w:r>
      <w:r>
        <w:t>,</w:t>
      </w:r>
      <w:r w:rsidR="007660EB">
        <w:t xml:space="preserve"> whilst overseas.</w:t>
      </w:r>
    </w:p>
    <w:p w14:paraId="2A8048EC" w14:textId="77777777" w:rsidR="00355C6B" w:rsidRDefault="002D6795" w:rsidP="00CE610B">
      <w:pPr>
        <w:pStyle w:val="Heading3"/>
      </w:pPr>
      <w:bookmarkStart w:id="291" w:name="_Toc508963885"/>
      <w:bookmarkStart w:id="292" w:name="_Toc518290271"/>
      <w:r>
        <w:t>4.9</w:t>
      </w:r>
      <w:r w:rsidR="00A43BB4">
        <w:t xml:space="preserve">.3 </w:t>
      </w:r>
      <w:r w:rsidR="00EE6509">
        <w:tab/>
      </w:r>
      <w:r w:rsidR="00355C6B" w:rsidRPr="000646EE">
        <w:t xml:space="preserve">What </w:t>
      </w:r>
      <w:r w:rsidR="009C29BA">
        <w:t>i</w:t>
      </w:r>
      <w:r w:rsidR="00355C6B" w:rsidRPr="000646EE">
        <w:t xml:space="preserve">s </w:t>
      </w:r>
      <w:r w:rsidR="009C29BA">
        <w:t>a</w:t>
      </w:r>
      <w:r w:rsidR="00355C6B" w:rsidRPr="000646EE">
        <w:t xml:space="preserve"> Notary Public?</w:t>
      </w:r>
      <w:bookmarkEnd w:id="290"/>
      <w:bookmarkEnd w:id="291"/>
      <w:bookmarkEnd w:id="292"/>
    </w:p>
    <w:p w14:paraId="167A5FE0" w14:textId="77777777" w:rsidR="00215F3D" w:rsidRDefault="00215F3D" w:rsidP="00C655BC">
      <w:pPr>
        <w:spacing w:before="240" w:after="240"/>
        <w:rPr>
          <w:color w:val="000000"/>
          <w:szCs w:val="22"/>
        </w:rPr>
      </w:pPr>
      <w:r w:rsidRPr="007B0789">
        <w:rPr>
          <w:szCs w:val="22"/>
        </w:rPr>
        <w:t>A</w:t>
      </w:r>
      <w:r w:rsidRPr="007B0789">
        <w:rPr>
          <w:color w:val="000000"/>
          <w:szCs w:val="22"/>
        </w:rPr>
        <w:t xml:space="preserve"> notary public is a legal officer with specific authority to witness legal documents, usually with an official seal. Notaries public can be found in every country and as such it is not possible for the </w:t>
      </w:r>
      <w:r>
        <w:rPr>
          <w:color w:val="000000"/>
          <w:szCs w:val="22"/>
        </w:rPr>
        <w:t xml:space="preserve">department </w:t>
      </w:r>
      <w:r w:rsidRPr="007B0789">
        <w:rPr>
          <w:color w:val="000000"/>
          <w:szCs w:val="22"/>
        </w:rPr>
        <w:t xml:space="preserve">to provide a list of all notaries. They </w:t>
      </w:r>
      <w:r w:rsidRPr="007B0789">
        <w:rPr>
          <w:szCs w:val="22"/>
        </w:rPr>
        <w:t>will usually</w:t>
      </w:r>
      <w:r w:rsidRPr="007B0789">
        <w:rPr>
          <w:color w:val="000000"/>
          <w:szCs w:val="22"/>
        </w:rPr>
        <w:t xml:space="preserve"> be listed in telephone directories, or may be found</w:t>
      </w:r>
      <w:r>
        <w:rPr>
          <w:color w:val="000000"/>
          <w:szCs w:val="22"/>
        </w:rPr>
        <w:t xml:space="preserve"> through local legal channels.</w:t>
      </w:r>
    </w:p>
    <w:p w14:paraId="6FBCDB8E" w14:textId="77777777" w:rsidR="00215F3D" w:rsidRPr="000A61D4" w:rsidRDefault="002D6795" w:rsidP="00CE610B">
      <w:pPr>
        <w:pStyle w:val="Heading3"/>
      </w:pPr>
      <w:bookmarkStart w:id="293" w:name="_Toc505078956"/>
      <w:bookmarkStart w:id="294" w:name="_Toc508963886"/>
      <w:bookmarkStart w:id="295" w:name="_Toc518290272"/>
      <w:r>
        <w:t>4.9</w:t>
      </w:r>
      <w:r w:rsidR="00A43BB4">
        <w:t xml:space="preserve">.4 </w:t>
      </w:r>
      <w:r w:rsidR="00EE6509">
        <w:tab/>
      </w:r>
      <w:r w:rsidR="004248C0">
        <w:t>A</w:t>
      </w:r>
      <w:r w:rsidR="00355C6B" w:rsidRPr="000A61D4">
        <w:t xml:space="preserve"> person overseas is finding it difficult to locate a person from the required category to witness their signature on the NOIM</w:t>
      </w:r>
      <w:bookmarkEnd w:id="293"/>
      <w:bookmarkEnd w:id="294"/>
      <w:bookmarkEnd w:id="295"/>
    </w:p>
    <w:p w14:paraId="3B3FC5DB" w14:textId="77777777" w:rsidR="00215F3D" w:rsidRPr="007B0789" w:rsidRDefault="00215F3D" w:rsidP="00C7145F">
      <w:pPr>
        <w:spacing w:before="240" w:after="240"/>
        <w:rPr>
          <w:szCs w:val="22"/>
        </w:rPr>
      </w:pPr>
      <w:r w:rsidRPr="007B0789">
        <w:rPr>
          <w:szCs w:val="22"/>
        </w:rPr>
        <w:t>It is the responsibility of a party to a marriage</w:t>
      </w:r>
      <w:r>
        <w:rPr>
          <w:szCs w:val="22"/>
        </w:rPr>
        <w:t xml:space="preserve">, not the celebrant, </w:t>
      </w:r>
      <w:r w:rsidRPr="007B0789">
        <w:rPr>
          <w:szCs w:val="22"/>
        </w:rPr>
        <w:t>to locate an appropriate witness overseas</w:t>
      </w:r>
      <w:r>
        <w:rPr>
          <w:szCs w:val="22"/>
        </w:rPr>
        <w:t>.</w:t>
      </w:r>
    </w:p>
    <w:p w14:paraId="1896325C" w14:textId="77777777" w:rsidR="008D3783" w:rsidRDefault="00215F3D" w:rsidP="00CF46B8">
      <w:pPr>
        <w:spacing w:before="240" w:after="240"/>
        <w:rPr>
          <w:szCs w:val="22"/>
        </w:rPr>
      </w:pPr>
      <w:r w:rsidRPr="007B0789">
        <w:rPr>
          <w:color w:val="000000"/>
          <w:szCs w:val="22"/>
        </w:rPr>
        <w:t xml:space="preserve">Most couples overseas will be able to visit an Australian Embassy, High Commission or Consulate to have the NOIM witnessed. If they are not able to do so, it is their responsibility to locate a notary </w:t>
      </w:r>
      <w:r w:rsidRPr="00C655BC">
        <w:rPr>
          <w:szCs w:val="22"/>
        </w:rPr>
        <w:t xml:space="preserve">public or other </w:t>
      </w:r>
      <w:r w:rsidR="00375AF7">
        <w:rPr>
          <w:szCs w:val="22"/>
        </w:rPr>
        <w:t>authorised</w:t>
      </w:r>
      <w:r w:rsidR="00375AF7" w:rsidRPr="00C655BC">
        <w:rPr>
          <w:szCs w:val="22"/>
        </w:rPr>
        <w:t xml:space="preserve"> </w:t>
      </w:r>
      <w:r w:rsidRPr="00C655BC">
        <w:rPr>
          <w:szCs w:val="22"/>
        </w:rPr>
        <w:t>witness.</w:t>
      </w:r>
      <w:bookmarkStart w:id="296" w:name="_4.3.10_CORRECTIONS_OF"/>
      <w:bookmarkStart w:id="297" w:name="_Toc505078957"/>
      <w:bookmarkEnd w:id="296"/>
    </w:p>
    <w:p w14:paraId="5516B80E" w14:textId="77777777" w:rsidR="0045532E" w:rsidRDefault="002D6795" w:rsidP="00CE610B">
      <w:pPr>
        <w:pStyle w:val="Heading3"/>
      </w:pPr>
      <w:bookmarkStart w:id="298" w:name="_4.10.5__Corrections"/>
      <w:bookmarkStart w:id="299" w:name="_4.9.5__Corrections"/>
      <w:bookmarkStart w:id="300" w:name="_Toc508963887"/>
      <w:bookmarkStart w:id="301" w:name="_Toc518290273"/>
      <w:bookmarkEnd w:id="298"/>
      <w:bookmarkEnd w:id="299"/>
      <w:r>
        <w:lastRenderedPageBreak/>
        <w:t>4.9</w:t>
      </w:r>
      <w:r w:rsidR="00A43BB4">
        <w:t xml:space="preserve">.5 </w:t>
      </w:r>
      <w:r w:rsidR="00EE6509">
        <w:tab/>
      </w:r>
      <w:r w:rsidR="00355C6B" w:rsidRPr="00355C6B">
        <w:t xml:space="preserve">Corrections </w:t>
      </w:r>
      <w:r w:rsidR="00355C6B">
        <w:t>o</w:t>
      </w:r>
      <w:r w:rsidR="004248C0">
        <w:t xml:space="preserve">f </w:t>
      </w:r>
      <w:r w:rsidR="006F4D27">
        <w:t>er</w:t>
      </w:r>
      <w:r w:rsidR="004248C0">
        <w:t>rors on t</w:t>
      </w:r>
      <w:r w:rsidR="00355C6B" w:rsidRPr="00355C6B">
        <w:t>he N</w:t>
      </w:r>
      <w:bookmarkEnd w:id="297"/>
      <w:r w:rsidR="00355C6B">
        <w:t>OIM</w:t>
      </w:r>
      <w:bookmarkEnd w:id="300"/>
      <w:bookmarkEnd w:id="301"/>
    </w:p>
    <w:p w14:paraId="639FD99C" w14:textId="77777777" w:rsidR="00215F3D" w:rsidRPr="004F3B23" w:rsidRDefault="00215F3D" w:rsidP="0045532E">
      <w:r w:rsidRPr="004F3B23">
        <w:t xml:space="preserve">Subsection 42(9) of the </w:t>
      </w:r>
      <w:r w:rsidRPr="00F1616B">
        <w:t>Marriage Act</w:t>
      </w:r>
      <w:r w:rsidRPr="004F3B23">
        <w:rPr>
          <w:i/>
        </w:rPr>
        <w:t xml:space="preserve"> </w:t>
      </w:r>
      <w:r w:rsidRPr="004F3B23">
        <w:t xml:space="preserve">provides that a celebrant may permit an error </w:t>
      </w:r>
      <w:r w:rsidR="00375AF7">
        <w:t>on</w:t>
      </w:r>
      <w:r w:rsidRPr="004F3B23">
        <w:t xml:space="preserve"> the NOIM to be corrected in </w:t>
      </w:r>
      <w:r w:rsidR="00A84D98">
        <w:t>their</w:t>
      </w:r>
      <w:r w:rsidRPr="004F3B23">
        <w:t xml:space="preserve"> presence by either of the parties to the marriage at any time before the marriage has been solemnised. The alteration should be initia</w:t>
      </w:r>
      <w:r>
        <w:t>l</w:t>
      </w:r>
      <w:r w:rsidRPr="004F3B23">
        <w:t xml:space="preserve">ed by the party correcting the error and by the </w:t>
      </w:r>
      <w:r w:rsidR="000571EE">
        <w:t>celebrant</w:t>
      </w:r>
      <w:r w:rsidRPr="004F3B23">
        <w:t>. The corrected NOIM may then be treated as having been given in its corrected form. The NOIM may not be corrected after the marriage has been solemnised.</w:t>
      </w:r>
      <w:r>
        <w:t xml:space="preserve"> If an error is discovered after a marriage has been </w:t>
      </w:r>
      <w:r w:rsidR="00CF7683">
        <w:t>solemnis</w:t>
      </w:r>
      <w:r w:rsidR="00DD4BC5">
        <w:t>ed,</w:t>
      </w:r>
      <w:r>
        <w:t xml:space="preserve"> the celebrant may wish to send a covering note explaining the error to the BDM when registering the marriage.</w:t>
      </w:r>
    </w:p>
    <w:p w14:paraId="066C1E6D" w14:textId="77777777" w:rsidR="00215F3D" w:rsidRDefault="00215F3D" w:rsidP="000A61D4">
      <w:pPr>
        <w:spacing w:before="240" w:after="240"/>
        <w:rPr>
          <w:szCs w:val="22"/>
        </w:rPr>
      </w:pPr>
      <w:r w:rsidRPr="004F3B23">
        <w:rPr>
          <w:szCs w:val="22"/>
        </w:rPr>
        <w:t xml:space="preserve">An error </w:t>
      </w:r>
      <w:r w:rsidR="00375AF7">
        <w:rPr>
          <w:szCs w:val="22"/>
        </w:rPr>
        <w:t>on</w:t>
      </w:r>
      <w:r w:rsidR="00375AF7" w:rsidRPr="004F3B23">
        <w:rPr>
          <w:szCs w:val="22"/>
        </w:rPr>
        <w:t xml:space="preserve"> </w:t>
      </w:r>
      <w:r w:rsidRPr="004F3B23">
        <w:rPr>
          <w:szCs w:val="22"/>
        </w:rPr>
        <w:t>the NOIM includes an error in spelling. A change to the address</w:t>
      </w:r>
      <w:r>
        <w:rPr>
          <w:szCs w:val="22"/>
        </w:rPr>
        <w:t xml:space="preserve"> or occupation</w:t>
      </w:r>
      <w:r w:rsidRPr="004F3B23">
        <w:rPr>
          <w:szCs w:val="22"/>
        </w:rPr>
        <w:t xml:space="preserve"> of one of the parties to the marriage after the date that the NOIM was </w:t>
      </w:r>
      <w:r w:rsidR="00ED7826">
        <w:rPr>
          <w:szCs w:val="22"/>
        </w:rPr>
        <w:t>given to</w:t>
      </w:r>
      <w:r w:rsidRPr="004F3B23">
        <w:rPr>
          <w:szCs w:val="22"/>
        </w:rPr>
        <w:t xml:space="preserve"> the </w:t>
      </w:r>
      <w:r w:rsidR="000571EE">
        <w:rPr>
          <w:szCs w:val="22"/>
        </w:rPr>
        <w:t>celebrant</w:t>
      </w:r>
      <w:r w:rsidRPr="004F3B23">
        <w:rPr>
          <w:szCs w:val="22"/>
        </w:rPr>
        <w:t xml:space="preserve"> does not constitute an error in this context and the address</w:t>
      </w:r>
      <w:r>
        <w:rPr>
          <w:szCs w:val="22"/>
        </w:rPr>
        <w:t xml:space="preserve"> and occupation</w:t>
      </w:r>
      <w:r w:rsidRPr="004F3B23">
        <w:rPr>
          <w:szCs w:val="22"/>
        </w:rPr>
        <w:t xml:space="preserve"> should remain the same.</w:t>
      </w:r>
      <w:r>
        <w:rPr>
          <w:szCs w:val="22"/>
        </w:rPr>
        <w:t xml:space="preserve"> The address and occupation recorded on the NOIM and those recorded on the marriage certificate are not required to be the same if those details have changed after the date that the NOIM was </w:t>
      </w:r>
      <w:r w:rsidR="00ED7826">
        <w:rPr>
          <w:szCs w:val="22"/>
        </w:rPr>
        <w:t>given</w:t>
      </w:r>
      <w:r>
        <w:rPr>
          <w:szCs w:val="22"/>
        </w:rPr>
        <w:t>.</w:t>
      </w:r>
    </w:p>
    <w:p w14:paraId="7CD7EC86" w14:textId="77777777" w:rsidR="00A43BB4" w:rsidRDefault="00A441DC" w:rsidP="00B65DC9">
      <w:pPr>
        <w:pStyle w:val="Heading2"/>
        <w:tabs>
          <w:tab w:val="left" w:pos="1134"/>
        </w:tabs>
        <w:spacing w:before="240" w:after="240"/>
        <w:ind w:left="1134" w:hanging="1134"/>
      </w:pPr>
      <w:bookmarkStart w:id="302" w:name="_4.11__EVIDENCE"/>
      <w:bookmarkStart w:id="303" w:name="_4.10__EVIDENCE"/>
      <w:bookmarkStart w:id="304" w:name="_4.10_EVIDENCE_OF"/>
      <w:bookmarkStart w:id="305" w:name="_Toc304812524"/>
      <w:bookmarkStart w:id="306" w:name="_Toc314495957"/>
      <w:bookmarkStart w:id="307" w:name="dateandplaceofbirth"/>
      <w:bookmarkStart w:id="308" w:name="_Toc505078958"/>
      <w:bookmarkStart w:id="309" w:name="_Toc508963888"/>
      <w:bookmarkStart w:id="310" w:name="_Toc518290274"/>
      <w:bookmarkEnd w:id="302"/>
      <w:bookmarkEnd w:id="303"/>
      <w:bookmarkEnd w:id="304"/>
      <w:r w:rsidRPr="000A61D4">
        <w:t>4.</w:t>
      </w:r>
      <w:r w:rsidR="00A43BB4">
        <w:t>1</w:t>
      </w:r>
      <w:r w:rsidR="002D6795">
        <w:t>0</w:t>
      </w:r>
      <w:r w:rsidR="00EE6509">
        <w:tab/>
      </w:r>
      <w:r w:rsidRPr="000A61D4">
        <w:t>EVIDENCE OF DATE AND PLACE OF BIRTH</w:t>
      </w:r>
      <w:bookmarkEnd w:id="305"/>
      <w:bookmarkEnd w:id="306"/>
      <w:bookmarkEnd w:id="307"/>
      <w:bookmarkEnd w:id="308"/>
      <w:bookmarkEnd w:id="309"/>
      <w:bookmarkEnd w:id="310"/>
    </w:p>
    <w:p w14:paraId="0299C1FA" w14:textId="77777777" w:rsidR="00A441DC" w:rsidRDefault="00A441DC" w:rsidP="004248C0">
      <w:r w:rsidRPr="00A43BB4">
        <w:t xml:space="preserve">Each party to a marriage must give their </w:t>
      </w:r>
      <w:r w:rsidR="000571EE">
        <w:t>celebrant</w:t>
      </w:r>
      <w:r w:rsidRPr="00A43BB4">
        <w:t xml:space="preserve"> evidence of their date and place of birth before a marriage is solemnised.</w:t>
      </w:r>
      <w:r w:rsidRPr="00A43BB4">
        <w:rPr>
          <w:vertAlign w:val="superscript"/>
        </w:rPr>
        <w:footnoteReference w:id="18"/>
      </w:r>
      <w:r w:rsidRPr="008F038B">
        <w:t xml:space="preserve">  </w:t>
      </w:r>
    </w:p>
    <w:p w14:paraId="5FB33982" w14:textId="77777777" w:rsidR="00215F3D" w:rsidRPr="008F038B" w:rsidRDefault="00215F3D" w:rsidP="004248C0">
      <w:pPr>
        <w:rPr>
          <w:szCs w:val="22"/>
        </w:rPr>
      </w:pPr>
      <w:bookmarkStart w:id="311" w:name="_4.1.7_EVIDENCE_OF"/>
      <w:bookmarkStart w:id="312" w:name="_4.4_EVIDENCE_OF"/>
      <w:bookmarkStart w:id="313" w:name="_Ref285653566"/>
      <w:bookmarkEnd w:id="311"/>
      <w:bookmarkEnd w:id="312"/>
      <w:r w:rsidRPr="00DE0585">
        <w:rPr>
          <w:szCs w:val="22"/>
        </w:rPr>
        <w:t xml:space="preserve">The following documents </w:t>
      </w:r>
      <w:r w:rsidR="00274AD6" w:rsidRPr="00DE0585">
        <w:rPr>
          <w:szCs w:val="22"/>
        </w:rPr>
        <w:t xml:space="preserve">are the </w:t>
      </w:r>
      <w:r w:rsidRPr="00DE0585">
        <w:rPr>
          <w:szCs w:val="22"/>
        </w:rPr>
        <w:t xml:space="preserve">only </w:t>
      </w:r>
      <w:r w:rsidR="00DE0585" w:rsidRPr="00DE0585">
        <w:rPr>
          <w:szCs w:val="22"/>
        </w:rPr>
        <w:t>acceptable</w:t>
      </w:r>
      <w:r w:rsidR="00274AD6" w:rsidRPr="00DE0585">
        <w:rPr>
          <w:szCs w:val="22"/>
        </w:rPr>
        <w:t xml:space="preserve"> </w:t>
      </w:r>
      <w:r w:rsidRPr="00DE0585">
        <w:rPr>
          <w:szCs w:val="22"/>
        </w:rPr>
        <w:t>evidence of a party’s date and place of birth:</w:t>
      </w:r>
    </w:p>
    <w:p w14:paraId="79B21814" w14:textId="77777777" w:rsidR="00215F3D" w:rsidRPr="008F038B" w:rsidRDefault="00215F3D" w:rsidP="00296FEE">
      <w:pPr>
        <w:numPr>
          <w:ilvl w:val="0"/>
          <w:numId w:val="7"/>
        </w:numPr>
        <w:spacing w:before="240" w:after="240"/>
        <w:rPr>
          <w:szCs w:val="22"/>
        </w:rPr>
      </w:pPr>
      <w:r w:rsidRPr="008F038B">
        <w:rPr>
          <w:szCs w:val="22"/>
        </w:rPr>
        <w:t>an official (original) certificate of birth, or an official extract of an entry in an official register showing the date and place of birth of the party</w:t>
      </w:r>
      <w:r>
        <w:rPr>
          <w:szCs w:val="22"/>
        </w:rPr>
        <w:t>,</w:t>
      </w:r>
      <w:r w:rsidRPr="008F038B">
        <w:rPr>
          <w:rStyle w:val="FootnoteReference"/>
          <w:szCs w:val="22"/>
        </w:rPr>
        <w:footnoteReference w:id="19"/>
      </w:r>
      <w:r>
        <w:rPr>
          <w:szCs w:val="22"/>
        </w:rPr>
        <w:t xml:space="preserve"> or</w:t>
      </w:r>
    </w:p>
    <w:p w14:paraId="40529EAB" w14:textId="77777777" w:rsidR="00215F3D" w:rsidRDefault="00215F3D" w:rsidP="00296FEE">
      <w:pPr>
        <w:numPr>
          <w:ilvl w:val="0"/>
          <w:numId w:val="7"/>
        </w:numPr>
        <w:spacing w:before="240" w:after="240"/>
        <w:rPr>
          <w:szCs w:val="22"/>
        </w:rPr>
      </w:pPr>
      <w:r w:rsidRPr="008F038B">
        <w:rPr>
          <w:szCs w:val="22"/>
        </w:rPr>
        <w:t>a statutory declaration from the party or the party’s parent stating:</w:t>
      </w:r>
      <w:r w:rsidRPr="008F038B">
        <w:rPr>
          <w:rStyle w:val="FootnoteReference"/>
          <w:szCs w:val="22"/>
        </w:rPr>
        <w:footnoteReference w:id="20"/>
      </w:r>
    </w:p>
    <w:p w14:paraId="3C9DD313" w14:textId="77777777" w:rsidR="00215F3D" w:rsidRDefault="00215F3D" w:rsidP="00296FEE">
      <w:pPr>
        <w:numPr>
          <w:ilvl w:val="0"/>
          <w:numId w:val="37"/>
        </w:numPr>
        <w:spacing w:before="240" w:after="240"/>
        <w:rPr>
          <w:szCs w:val="22"/>
        </w:rPr>
      </w:pPr>
      <w:r w:rsidRPr="009772DC">
        <w:rPr>
          <w:szCs w:val="22"/>
        </w:rPr>
        <w:t>it is impracticable (this does not mean not practical</w:t>
      </w:r>
      <w:r>
        <w:rPr>
          <w:szCs w:val="22"/>
        </w:rPr>
        <w:t xml:space="preserve"> or convenient</w:t>
      </w:r>
      <w:r w:rsidRPr="009772DC">
        <w:rPr>
          <w:szCs w:val="22"/>
        </w:rPr>
        <w:t xml:space="preserve">; it means </w:t>
      </w:r>
      <w:r w:rsidR="004F315C">
        <w:rPr>
          <w:szCs w:val="22"/>
        </w:rPr>
        <w:t xml:space="preserve">practically </w:t>
      </w:r>
      <w:r w:rsidRPr="009772DC">
        <w:rPr>
          <w:szCs w:val="22"/>
        </w:rPr>
        <w:t>impossible</w:t>
      </w:r>
      <w:r w:rsidRPr="008F038B">
        <w:rPr>
          <w:rStyle w:val="FootnoteReference"/>
          <w:szCs w:val="22"/>
        </w:rPr>
        <w:footnoteReference w:id="21"/>
      </w:r>
      <w:r w:rsidRPr="009772DC">
        <w:rPr>
          <w:szCs w:val="22"/>
        </w:rPr>
        <w:t>) to obtain an official birth certificate or extract, and the reasons why, and</w:t>
      </w:r>
    </w:p>
    <w:p w14:paraId="0DB74849" w14:textId="77777777" w:rsidR="00215F3D" w:rsidRPr="009772DC" w:rsidRDefault="00215F3D" w:rsidP="00296FEE">
      <w:pPr>
        <w:numPr>
          <w:ilvl w:val="0"/>
          <w:numId w:val="37"/>
        </w:numPr>
        <w:spacing w:before="240" w:after="240"/>
        <w:rPr>
          <w:szCs w:val="22"/>
        </w:rPr>
      </w:pPr>
      <w:r w:rsidRPr="009772DC">
        <w:rPr>
          <w:szCs w:val="22"/>
        </w:rPr>
        <w:t>to the best of the declarant’s knowledge and belief and as accurately as the declarant has been able to ascertain, when and where the party was born, or</w:t>
      </w:r>
    </w:p>
    <w:p w14:paraId="4B5CDDD4" w14:textId="77777777" w:rsidR="00215F3D" w:rsidRPr="00C0295A" w:rsidRDefault="00215F3D" w:rsidP="00296FEE">
      <w:pPr>
        <w:numPr>
          <w:ilvl w:val="0"/>
          <w:numId w:val="7"/>
        </w:numPr>
        <w:spacing w:before="240" w:after="240"/>
        <w:rPr>
          <w:szCs w:val="22"/>
        </w:rPr>
      </w:pPr>
      <w:r w:rsidRPr="0055031C">
        <w:rPr>
          <w:szCs w:val="22"/>
        </w:rPr>
        <w:t>a passport issued by the Australian government or a government of an overseas country showing the date and place of birth of the party.</w:t>
      </w:r>
      <w:r w:rsidRPr="008F038B">
        <w:rPr>
          <w:rStyle w:val="FootnoteReference"/>
          <w:szCs w:val="22"/>
        </w:rPr>
        <w:footnoteReference w:id="22"/>
      </w:r>
    </w:p>
    <w:p w14:paraId="6B7A849F" w14:textId="77777777" w:rsidR="00613807" w:rsidRDefault="00613807">
      <w:pPr>
        <w:spacing w:before="0" w:after="0" w:line="240" w:lineRule="auto"/>
        <w:rPr>
          <w:szCs w:val="22"/>
        </w:rPr>
      </w:pPr>
      <w:r>
        <w:rPr>
          <w:szCs w:val="22"/>
        </w:rPr>
        <w:br w:type="page"/>
      </w:r>
    </w:p>
    <w:p w14:paraId="44B6E887" w14:textId="2FD72385" w:rsidR="00215F3D" w:rsidRPr="008F038B" w:rsidRDefault="00215F3D" w:rsidP="004F6389">
      <w:pPr>
        <w:spacing w:before="240" w:after="240"/>
        <w:rPr>
          <w:szCs w:val="22"/>
        </w:rPr>
      </w:pPr>
      <w:r>
        <w:rPr>
          <w:szCs w:val="22"/>
        </w:rPr>
        <w:lastRenderedPageBreak/>
        <w:t xml:space="preserve">A party’s date and place of birth should be recorded exactly as it appears on the document produced as evidence. </w:t>
      </w:r>
    </w:p>
    <w:p w14:paraId="38036D11" w14:textId="77777777" w:rsidR="00215F3D" w:rsidRPr="008F038B" w:rsidRDefault="00215F3D" w:rsidP="004F6389">
      <w:pPr>
        <w:spacing w:before="240" w:after="240"/>
        <w:rPr>
          <w:szCs w:val="22"/>
        </w:rPr>
      </w:pPr>
      <w:r w:rsidRPr="008F038B">
        <w:rPr>
          <w:szCs w:val="22"/>
        </w:rPr>
        <w:t>If the document a party provides as evidence of their date and place of birth is written in another language or alphabet, the couple should seek a translation of the document by an accredited translator. The</w:t>
      </w:r>
      <w:r w:rsidR="00BF719C">
        <w:rPr>
          <w:szCs w:val="22"/>
        </w:rPr>
        <w:t xml:space="preserve"> </w:t>
      </w:r>
      <w:hyperlink r:id="rId39" w:history="1">
        <w:r w:rsidR="00BF719C" w:rsidRPr="00C87287">
          <w:rPr>
            <w:rStyle w:val="Hyperlink"/>
            <w:szCs w:val="22"/>
          </w:rPr>
          <w:t>National Accreditation Authority for Translators and Interpreters</w:t>
        </w:r>
      </w:hyperlink>
      <w:r w:rsidR="00BF719C">
        <w:rPr>
          <w:szCs w:val="22"/>
        </w:rPr>
        <w:t xml:space="preserve"> </w:t>
      </w:r>
      <w:r w:rsidR="00C87287" w:rsidRPr="00C87287">
        <w:rPr>
          <w:szCs w:val="22"/>
        </w:rPr>
        <w:t>website</w:t>
      </w:r>
      <w:r w:rsidRPr="008F038B">
        <w:rPr>
          <w:szCs w:val="22"/>
        </w:rPr>
        <w:t xml:space="preserve"> </w:t>
      </w:r>
      <w:r w:rsidR="00FE4FBC">
        <w:rPr>
          <w:szCs w:val="22"/>
        </w:rPr>
        <w:t>–</w:t>
      </w:r>
      <w:r w:rsidR="00BF719C">
        <w:rPr>
          <w:szCs w:val="22"/>
        </w:rPr>
        <w:t xml:space="preserve"> </w:t>
      </w:r>
      <w:r w:rsidRPr="008F038B">
        <w:rPr>
          <w:szCs w:val="22"/>
        </w:rPr>
        <w:t xml:space="preserve">has a list of translators.  </w:t>
      </w:r>
    </w:p>
    <w:p w14:paraId="767BFFD6" w14:textId="77777777" w:rsidR="00215F3D" w:rsidRPr="008F038B" w:rsidRDefault="00215F3D" w:rsidP="004F6389">
      <w:pPr>
        <w:spacing w:before="240" w:after="240"/>
        <w:rPr>
          <w:szCs w:val="22"/>
        </w:rPr>
      </w:pPr>
      <w:r w:rsidRPr="008F038B">
        <w:rPr>
          <w:szCs w:val="22"/>
        </w:rPr>
        <w:t xml:space="preserve">Parties should be encouraged to produce their evidence of date and place of birth with the NOIM, but it may be produced at any time before the marriage is solemnised. For the purposes of complying with the timeframes required for giving the NOIM </w:t>
      </w:r>
      <w:r>
        <w:rPr>
          <w:szCs w:val="22"/>
        </w:rPr>
        <w:t>i</w:t>
      </w:r>
      <w:r w:rsidRPr="008F038B">
        <w:rPr>
          <w:szCs w:val="22"/>
        </w:rPr>
        <w:t xml:space="preserve">t is sufficient for a celebrant to see copies of documents, such as those scanned and sent via email or facsimile, as long as the originals are provided and sighted by the </w:t>
      </w:r>
      <w:r w:rsidR="000571EE">
        <w:rPr>
          <w:szCs w:val="22"/>
        </w:rPr>
        <w:t>celebrant</w:t>
      </w:r>
      <w:r w:rsidRPr="008F038B">
        <w:rPr>
          <w:szCs w:val="22"/>
        </w:rPr>
        <w:t xml:space="preserve"> before the marriage is solemnised. It is an offence for a celebrant to solemnise a marriage before this evidence of date and place of birth has been produced by each of the parties to the proposed marriage.</w:t>
      </w:r>
      <w:r w:rsidRPr="008F038B">
        <w:rPr>
          <w:rStyle w:val="FootnoteReference"/>
          <w:szCs w:val="22"/>
        </w:rPr>
        <w:footnoteReference w:id="23"/>
      </w:r>
    </w:p>
    <w:p w14:paraId="0E12ACB5" w14:textId="77777777" w:rsidR="00215F3D" w:rsidRPr="008F038B" w:rsidRDefault="00215F3D" w:rsidP="004F6389">
      <w:pPr>
        <w:spacing w:before="240" w:after="240"/>
        <w:rPr>
          <w:szCs w:val="22"/>
        </w:rPr>
      </w:pPr>
      <w:r w:rsidRPr="008F038B">
        <w:rPr>
          <w:szCs w:val="22"/>
        </w:rPr>
        <w:t>When a celebrant has seen a party’s evidence of date and place of birth and found it satisfactory, the celebrant should strike out the appropriate words on the NOIM depending on what evidence has been produced.</w:t>
      </w:r>
    </w:p>
    <w:p w14:paraId="7D7847E2" w14:textId="77777777" w:rsidR="00215F3D" w:rsidRPr="008F038B" w:rsidRDefault="00215F3D" w:rsidP="004875AC">
      <w:pPr>
        <w:spacing w:before="240" w:after="240"/>
        <w:rPr>
          <w:i/>
          <w:szCs w:val="22"/>
        </w:rPr>
      </w:pPr>
      <w:r>
        <w:rPr>
          <w:szCs w:val="22"/>
        </w:rPr>
        <w:t xml:space="preserve">The </w:t>
      </w:r>
      <w:r w:rsidRPr="008F038B">
        <w:rPr>
          <w:szCs w:val="22"/>
        </w:rPr>
        <w:t xml:space="preserve">birth certificate or extract or passport should be returned to the party producing it, but any statutory declaration should be retained and forwarded to the appropriate registering authority with the official marriage certificate (see </w:t>
      </w:r>
      <w:hyperlink w:anchor="_Part_7_REGISTERING" w:history="1">
        <w:r w:rsidRPr="00097518">
          <w:rPr>
            <w:rStyle w:val="Hyperlink"/>
            <w:szCs w:val="22"/>
          </w:rPr>
          <w:t>Part 7</w:t>
        </w:r>
      </w:hyperlink>
      <w:r w:rsidR="00BE3154">
        <w:rPr>
          <w:szCs w:val="22"/>
        </w:rPr>
        <w:t xml:space="preserve"> of these g</w:t>
      </w:r>
      <w:r>
        <w:rPr>
          <w:szCs w:val="22"/>
        </w:rPr>
        <w:t>uidelines).</w:t>
      </w:r>
    </w:p>
    <w:p w14:paraId="0A6AA8C8" w14:textId="77777777" w:rsidR="00215F3D" w:rsidRPr="00355C6B" w:rsidRDefault="00B60B13" w:rsidP="00CE610B">
      <w:pPr>
        <w:pStyle w:val="Heading3"/>
      </w:pPr>
      <w:bookmarkStart w:id="314" w:name="Evidence_of_date_and_place_of_birth"/>
      <w:bookmarkStart w:id="315" w:name="_Toc314495958"/>
      <w:bookmarkStart w:id="316" w:name="_Toc505078959"/>
      <w:bookmarkStart w:id="317" w:name="_Toc508963889"/>
      <w:bookmarkStart w:id="318" w:name="_Toc518290275"/>
      <w:bookmarkEnd w:id="313"/>
      <w:bookmarkEnd w:id="314"/>
      <w:r>
        <w:t>4.1</w:t>
      </w:r>
      <w:r w:rsidR="002D6795">
        <w:t>0</w:t>
      </w:r>
      <w:r>
        <w:t xml:space="preserve">.1 </w:t>
      </w:r>
      <w:r w:rsidR="00EE6509">
        <w:tab/>
      </w:r>
      <w:r w:rsidR="000A61D4">
        <w:t>A</w:t>
      </w:r>
      <w:r>
        <w:t>n</w:t>
      </w:r>
      <w:r w:rsidR="00355C6B">
        <w:t xml:space="preserve"> </w:t>
      </w:r>
      <w:r w:rsidR="006F4D27">
        <w:t>official certificate of birth o</w:t>
      </w:r>
      <w:r w:rsidR="006F4D27" w:rsidRPr="00355C6B">
        <w:t xml:space="preserve">r </w:t>
      </w:r>
      <w:r w:rsidR="006F4D27">
        <w:t>a</w:t>
      </w:r>
      <w:r w:rsidR="006F4D27" w:rsidRPr="00355C6B">
        <w:t>n official extract</w:t>
      </w:r>
      <w:bookmarkEnd w:id="315"/>
      <w:bookmarkEnd w:id="316"/>
      <w:bookmarkEnd w:id="317"/>
      <w:bookmarkEnd w:id="318"/>
    </w:p>
    <w:p w14:paraId="38D9C7EA" w14:textId="77777777" w:rsidR="00215F3D" w:rsidRPr="00EB02D1" w:rsidRDefault="00215F3D" w:rsidP="004F6389">
      <w:pPr>
        <w:keepNext/>
        <w:keepLines/>
        <w:spacing w:before="240" w:after="240"/>
        <w:rPr>
          <w:szCs w:val="22"/>
        </w:rPr>
      </w:pPr>
      <w:r>
        <w:rPr>
          <w:szCs w:val="22"/>
        </w:rPr>
        <w:t>A</w:t>
      </w:r>
      <w:r w:rsidRPr="00EB02D1">
        <w:rPr>
          <w:szCs w:val="22"/>
        </w:rPr>
        <w:t xml:space="preserve"> party </w:t>
      </w:r>
      <w:r>
        <w:rPr>
          <w:szCs w:val="22"/>
        </w:rPr>
        <w:t>may</w:t>
      </w:r>
      <w:r w:rsidRPr="00EB02D1">
        <w:rPr>
          <w:szCs w:val="22"/>
        </w:rPr>
        <w:t xml:space="preserve"> provide</w:t>
      </w:r>
      <w:r>
        <w:rPr>
          <w:szCs w:val="22"/>
        </w:rPr>
        <w:t xml:space="preserve"> </w:t>
      </w:r>
      <w:r w:rsidRPr="00EB02D1">
        <w:rPr>
          <w:szCs w:val="22"/>
        </w:rPr>
        <w:t>an official birth certificate or extract as evidence of their date and place of birth</w:t>
      </w:r>
      <w:r>
        <w:rPr>
          <w:szCs w:val="22"/>
        </w:rPr>
        <w:t>.</w:t>
      </w:r>
      <w:r w:rsidRPr="00EB02D1">
        <w:rPr>
          <w:szCs w:val="22"/>
        </w:rPr>
        <w:t xml:space="preserve"> </w:t>
      </w:r>
    </w:p>
    <w:p w14:paraId="15D72BE2" w14:textId="77777777" w:rsidR="00215F3D" w:rsidRDefault="00215F3D" w:rsidP="004F6389">
      <w:pPr>
        <w:spacing w:before="240" w:after="240"/>
        <w:rPr>
          <w:szCs w:val="22"/>
        </w:rPr>
      </w:pPr>
      <w:r w:rsidRPr="00EB02D1">
        <w:rPr>
          <w:szCs w:val="22"/>
        </w:rPr>
        <w:t>While a party may provide their birth certificate extract as evidence of their date and place of birth, it is preferable that they provide their official birth certificate as these contain much more information than the extract. Some BDMs discourage the use of extracts as their accuracy can be unreliable, particularly if the extract is old.</w:t>
      </w:r>
    </w:p>
    <w:p w14:paraId="7ABB48B3" w14:textId="77777777" w:rsidR="00215F3D" w:rsidRPr="00EB02D1" w:rsidRDefault="00215F3D" w:rsidP="004F6389">
      <w:pPr>
        <w:spacing w:before="240" w:after="240"/>
        <w:rPr>
          <w:szCs w:val="22"/>
        </w:rPr>
      </w:pPr>
      <w:r w:rsidRPr="0055031C">
        <w:rPr>
          <w:szCs w:val="22"/>
        </w:rPr>
        <w:t xml:space="preserve">A party may also provide an official extract of an entry in an official register showing the date and place of birth of the party, </w:t>
      </w:r>
      <w:r w:rsidR="00BF719C">
        <w:rPr>
          <w:szCs w:val="22"/>
        </w:rPr>
        <w:t>for example</w:t>
      </w:r>
      <w:r w:rsidRPr="0055031C">
        <w:rPr>
          <w:szCs w:val="22"/>
        </w:rPr>
        <w:t xml:space="preserve"> an adoption certificate. Celebrants should ensure that the document is an extract from an official government register and shows the party’s date and place of birth.</w:t>
      </w:r>
    </w:p>
    <w:p w14:paraId="7DE105CB" w14:textId="77777777" w:rsidR="00215F3D" w:rsidRPr="00EB02D1" w:rsidRDefault="00215F3D" w:rsidP="004F6389">
      <w:pPr>
        <w:spacing w:before="240" w:after="240"/>
        <w:rPr>
          <w:szCs w:val="22"/>
        </w:rPr>
      </w:pPr>
      <w:r w:rsidRPr="00EB02D1">
        <w:rPr>
          <w:szCs w:val="22"/>
        </w:rPr>
        <w:t>If an Australian born party does not have</w:t>
      </w:r>
      <w:r>
        <w:rPr>
          <w:szCs w:val="22"/>
        </w:rPr>
        <w:t xml:space="preserve"> </w:t>
      </w:r>
      <w:r w:rsidRPr="00EB02D1">
        <w:rPr>
          <w:szCs w:val="22"/>
        </w:rPr>
        <w:t>their birth certificate or extract</w:t>
      </w:r>
      <w:r>
        <w:rPr>
          <w:szCs w:val="22"/>
        </w:rPr>
        <w:t xml:space="preserve">, </w:t>
      </w:r>
      <w:r w:rsidRPr="0055031C">
        <w:rPr>
          <w:szCs w:val="22"/>
        </w:rPr>
        <w:t>or an official extract of an entry in an official register</w:t>
      </w:r>
      <w:r>
        <w:rPr>
          <w:szCs w:val="22"/>
        </w:rPr>
        <w:t>,</w:t>
      </w:r>
      <w:r w:rsidRPr="00EB02D1">
        <w:rPr>
          <w:szCs w:val="22"/>
        </w:rPr>
        <w:t xml:space="preserve"> a celebrant should advise them to obtain </w:t>
      </w:r>
      <w:r>
        <w:rPr>
          <w:szCs w:val="22"/>
        </w:rPr>
        <w:t>a birth certificate</w:t>
      </w:r>
      <w:r w:rsidRPr="00EB02D1">
        <w:rPr>
          <w:szCs w:val="22"/>
        </w:rPr>
        <w:t xml:space="preserve"> from the </w:t>
      </w:r>
      <w:r>
        <w:rPr>
          <w:szCs w:val="22"/>
        </w:rPr>
        <w:t>BDM</w:t>
      </w:r>
      <w:r w:rsidRPr="00EB02D1">
        <w:rPr>
          <w:szCs w:val="22"/>
        </w:rPr>
        <w:t xml:space="preserve"> in the </w:t>
      </w:r>
      <w:r w:rsidR="00970299">
        <w:rPr>
          <w:szCs w:val="22"/>
        </w:rPr>
        <w:t>s</w:t>
      </w:r>
      <w:r w:rsidR="00970299" w:rsidRPr="00EB02D1">
        <w:rPr>
          <w:szCs w:val="22"/>
        </w:rPr>
        <w:t xml:space="preserve">tate </w:t>
      </w:r>
      <w:r w:rsidRPr="00EB02D1">
        <w:rPr>
          <w:szCs w:val="22"/>
        </w:rPr>
        <w:t xml:space="preserve">or </w:t>
      </w:r>
      <w:r w:rsidR="00970299">
        <w:rPr>
          <w:szCs w:val="22"/>
        </w:rPr>
        <w:t>t</w:t>
      </w:r>
      <w:r w:rsidR="00970299" w:rsidRPr="00EB02D1">
        <w:rPr>
          <w:szCs w:val="22"/>
        </w:rPr>
        <w:t xml:space="preserve">erritory </w:t>
      </w:r>
      <w:r w:rsidRPr="00EB02D1">
        <w:rPr>
          <w:szCs w:val="22"/>
        </w:rPr>
        <w:t xml:space="preserve">where they were born.  </w:t>
      </w:r>
    </w:p>
    <w:p w14:paraId="3CA825DF" w14:textId="77777777" w:rsidR="00215F3D" w:rsidRDefault="00215F3D" w:rsidP="00566DB7">
      <w:pPr>
        <w:spacing w:before="240" w:after="240"/>
        <w:rPr>
          <w:szCs w:val="22"/>
        </w:rPr>
      </w:pPr>
      <w:r w:rsidRPr="00766B40">
        <w:rPr>
          <w:szCs w:val="22"/>
        </w:rPr>
        <w:t>A party who</w:t>
      </w:r>
      <w:r>
        <w:rPr>
          <w:szCs w:val="22"/>
        </w:rPr>
        <w:t xml:space="preserve"> </w:t>
      </w:r>
      <w:r w:rsidRPr="0055031C">
        <w:rPr>
          <w:szCs w:val="22"/>
        </w:rPr>
        <w:t>does not have a passport and</w:t>
      </w:r>
      <w:r w:rsidRPr="00766B40">
        <w:rPr>
          <w:szCs w:val="22"/>
        </w:rPr>
        <w:t xml:space="preserve"> is able to obtain their original birth certificate or extract is expected to do so. The fact that it will cost a party money to obtain their original birth certificate or </w:t>
      </w:r>
      <w:r w:rsidRPr="00766B40">
        <w:rPr>
          <w:szCs w:val="22"/>
        </w:rPr>
        <w:lastRenderedPageBreak/>
        <w:t>extract, or they have left it until just before the marriage ceremony to obtain it, does not make it ‘impracticable’ (</w:t>
      </w:r>
      <w:r w:rsidR="00832784">
        <w:rPr>
          <w:szCs w:val="22"/>
        </w:rPr>
        <w:t xml:space="preserve">practically </w:t>
      </w:r>
      <w:r w:rsidRPr="00766B40">
        <w:rPr>
          <w:szCs w:val="22"/>
        </w:rPr>
        <w:t>impossible) to obtain and is not a</w:t>
      </w:r>
      <w:r>
        <w:rPr>
          <w:szCs w:val="22"/>
        </w:rPr>
        <w:t>n acceptable</w:t>
      </w:r>
      <w:r w:rsidRPr="00766B40">
        <w:rPr>
          <w:szCs w:val="22"/>
        </w:rPr>
        <w:t xml:space="preserve"> basis to rely on a statutory declaration. </w:t>
      </w:r>
    </w:p>
    <w:p w14:paraId="19C1AFDC" w14:textId="77777777" w:rsidR="00B134E1" w:rsidRDefault="00B134E1" w:rsidP="00566DB7">
      <w:pPr>
        <w:spacing w:before="240" w:after="240"/>
        <w:rPr>
          <w:szCs w:val="22"/>
        </w:rPr>
      </w:pPr>
      <w:r w:rsidRPr="00904C30">
        <w:rPr>
          <w:szCs w:val="22"/>
        </w:rPr>
        <w:t>To satisfy the requirement for evidence of date and place of birth, the document must be an original document. This would include whether or not the document is laminated.</w:t>
      </w:r>
      <w:r>
        <w:rPr>
          <w:szCs w:val="22"/>
        </w:rPr>
        <w:t xml:space="preserve"> </w:t>
      </w:r>
    </w:p>
    <w:p w14:paraId="36844837" w14:textId="77777777" w:rsidR="00215F3D" w:rsidRPr="00A21448" w:rsidRDefault="00EC02CD" w:rsidP="00CE610B">
      <w:pPr>
        <w:pStyle w:val="Heading3"/>
      </w:pPr>
      <w:bookmarkStart w:id="319" w:name="_Toc505078960"/>
      <w:bookmarkStart w:id="320" w:name="_Toc508963890"/>
      <w:bookmarkStart w:id="321" w:name="_Toc518290276"/>
      <w:r w:rsidRPr="00A21448">
        <w:t>4.</w:t>
      </w:r>
      <w:r w:rsidR="00B60B13">
        <w:t>1</w:t>
      </w:r>
      <w:r w:rsidR="002D6795">
        <w:t>0</w:t>
      </w:r>
      <w:r w:rsidRPr="00A21448">
        <w:t>.</w:t>
      </w:r>
      <w:r w:rsidR="00B60B13">
        <w:t>2</w:t>
      </w:r>
      <w:r w:rsidR="00EE6509">
        <w:tab/>
      </w:r>
      <w:r w:rsidR="005901A9">
        <w:t>If</w:t>
      </w:r>
      <w:r w:rsidR="006F4D27" w:rsidRPr="00A21448">
        <w:t xml:space="preserve"> a birth certificate does not have a registration nu</w:t>
      </w:r>
      <w:r w:rsidR="000646EE" w:rsidRPr="00A21448">
        <w:t>mber</w:t>
      </w:r>
      <w:bookmarkEnd w:id="319"/>
      <w:bookmarkEnd w:id="320"/>
      <w:bookmarkEnd w:id="321"/>
    </w:p>
    <w:p w14:paraId="0BD32FCA" w14:textId="77777777" w:rsidR="00215F3D" w:rsidRPr="00766B40" w:rsidRDefault="00215F3D" w:rsidP="004875AC">
      <w:pPr>
        <w:spacing w:before="240" w:after="240"/>
        <w:rPr>
          <w:szCs w:val="22"/>
        </w:rPr>
      </w:pPr>
      <w:r w:rsidRPr="00B439B7">
        <w:rPr>
          <w:szCs w:val="22"/>
        </w:rPr>
        <w:t>Where a birth certificate does not have a registration number</w:t>
      </w:r>
      <w:r>
        <w:rPr>
          <w:szCs w:val="22"/>
        </w:rPr>
        <w:t xml:space="preserve"> (as is the case with some overseas birth certificates)</w:t>
      </w:r>
      <w:r w:rsidRPr="00B439B7">
        <w:rPr>
          <w:szCs w:val="22"/>
        </w:rPr>
        <w:t xml:space="preserve">, </w:t>
      </w:r>
      <w:r>
        <w:rPr>
          <w:szCs w:val="22"/>
        </w:rPr>
        <w:t xml:space="preserve">the </w:t>
      </w:r>
      <w:r w:rsidR="000571EE">
        <w:rPr>
          <w:szCs w:val="22"/>
        </w:rPr>
        <w:t>celebrant</w:t>
      </w:r>
      <w:r>
        <w:rPr>
          <w:szCs w:val="22"/>
        </w:rPr>
        <w:t xml:space="preserve"> </w:t>
      </w:r>
      <w:r w:rsidRPr="00B439B7">
        <w:rPr>
          <w:szCs w:val="22"/>
        </w:rPr>
        <w:t>may record other identifying numbers</w:t>
      </w:r>
      <w:r w:rsidR="008126C7">
        <w:rPr>
          <w:szCs w:val="22"/>
        </w:rPr>
        <w:t xml:space="preserve"> on the NOIM</w:t>
      </w:r>
      <w:r w:rsidRPr="00B439B7">
        <w:rPr>
          <w:szCs w:val="22"/>
        </w:rPr>
        <w:t>, such as an identity number or document number</w:t>
      </w:r>
      <w:r>
        <w:rPr>
          <w:szCs w:val="22"/>
        </w:rPr>
        <w:t xml:space="preserve">. In this situation, the </w:t>
      </w:r>
      <w:r w:rsidR="000571EE">
        <w:rPr>
          <w:szCs w:val="22"/>
        </w:rPr>
        <w:t>celebrant</w:t>
      </w:r>
      <w:r>
        <w:rPr>
          <w:szCs w:val="22"/>
        </w:rPr>
        <w:t xml:space="preserve"> should amend the NOIM and</w:t>
      </w:r>
      <w:r w:rsidRPr="00B439B7">
        <w:rPr>
          <w:szCs w:val="22"/>
        </w:rPr>
        <w:t xml:space="preserve"> send a covering note to the BDM explaining that the birth certificate does not have a registration number, </w:t>
      </w:r>
      <w:r>
        <w:rPr>
          <w:szCs w:val="22"/>
        </w:rPr>
        <w:t xml:space="preserve">and a document or identity number has been recorded </w:t>
      </w:r>
      <w:r w:rsidRPr="00B439B7">
        <w:rPr>
          <w:szCs w:val="22"/>
        </w:rPr>
        <w:t>instead</w:t>
      </w:r>
      <w:r>
        <w:rPr>
          <w:szCs w:val="22"/>
        </w:rPr>
        <w:t>.</w:t>
      </w:r>
    </w:p>
    <w:p w14:paraId="3FDD08A3" w14:textId="77777777" w:rsidR="00215F3D" w:rsidRPr="00A21448" w:rsidRDefault="00215F3D" w:rsidP="00CE610B">
      <w:pPr>
        <w:pStyle w:val="Heading3"/>
      </w:pPr>
      <w:bookmarkStart w:id="322" w:name="_Toc304812526"/>
      <w:bookmarkStart w:id="323" w:name="_Toc314495959"/>
      <w:bookmarkStart w:id="324" w:name="_Toc505078961"/>
      <w:bookmarkStart w:id="325" w:name="_Toc508963891"/>
      <w:bookmarkStart w:id="326" w:name="_Toc518290277"/>
      <w:r w:rsidRPr="00A21448">
        <w:t>4.</w:t>
      </w:r>
      <w:r w:rsidR="00B60B13">
        <w:t>1</w:t>
      </w:r>
      <w:r w:rsidR="002D6795">
        <w:t>0</w:t>
      </w:r>
      <w:r w:rsidR="00B60B13">
        <w:t>.</w:t>
      </w:r>
      <w:r w:rsidR="003645F8">
        <w:t>3</w:t>
      </w:r>
      <w:r w:rsidR="00EE6509">
        <w:tab/>
      </w:r>
      <w:r w:rsidR="004248C0">
        <w:t xml:space="preserve">A </w:t>
      </w:r>
      <w:r w:rsidR="006F4D27">
        <w:t>passport issued by t</w:t>
      </w:r>
      <w:r w:rsidR="006F4D27" w:rsidRPr="00A21448">
        <w:t xml:space="preserve">he Australian Government </w:t>
      </w:r>
      <w:r w:rsidR="006F4D27">
        <w:t>or t</w:t>
      </w:r>
      <w:r w:rsidR="006F4D27" w:rsidRPr="00A21448">
        <w:t xml:space="preserve">he government </w:t>
      </w:r>
      <w:r w:rsidR="006F4D27">
        <w:t>o</w:t>
      </w:r>
      <w:r w:rsidR="006F4D27" w:rsidRPr="00A21448">
        <w:t xml:space="preserve">f </w:t>
      </w:r>
      <w:r w:rsidR="006F4D27">
        <w:t>a</w:t>
      </w:r>
      <w:r w:rsidR="006F4D27" w:rsidRPr="00A21448">
        <w:t>n overseas country</w:t>
      </w:r>
      <w:bookmarkEnd w:id="322"/>
      <w:bookmarkEnd w:id="323"/>
      <w:bookmarkEnd w:id="324"/>
      <w:bookmarkEnd w:id="325"/>
      <w:bookmarkEnd w:id="326"/>
    </w:p>
    <w:p w14:paraId="1DA12E28" w14:textId="77777777" w:rsidR="00A441DC" w:rsidRDefault="00215F3D" w:rsidP="004F6389">
      <w:pPr>
        <w:spacing w:before="240" w:after="240"/>
        <w:rPr>
          <w:szCs w:val="22"/>
        </w:rPr>
      </w:pPr>
      <w:r w:rsidRPr="0055031C">
        <w:rPr>
          <w:szCs w:val="22"/>
        </w:rPr>
        <w:t>A celebrant may also use a passport issued b</w:t>
      </w:r>
      <w:r w:rsidRPr="00AE28B1">
        <w:rPr>
          <w:szCs w:val="22"/>
        </w:rPr>
        <w:t xml:space="preserve">y the Australian government or </w:t>
      </w:r>
      <w:r>
        <w:rPr>
          <w:szCs w:val="22"/>
        </w:rPr>
        <w:t>the</w:t>
      </w:r>
      <w:r w:rsidRPr="0055031C">
        <w:rPr>
          <w:szCs w:val="22"/>
        </w:rPr>
        <w:t xml:space="preserve"> government of an overseas country as evidence of a person’s date and place of birth. </w:t>
      </w:r>
    </w:p>
    <w:p w14:paraId="4B747F4F" w14:textId="77777777" w:rsidR="00215F3D" w:rsidRPr="0055031C" w:rsidRDefault="00A441DC" w:rsidP="004F6389">
      <w:pPr>
        <w:spacing w:before="240" w:after="240"/>
      </w:pPr>
      <w:r>
        <w:rPr>
          <w:szCs w:val="22"/>
        </w:rPr>
        <w:t xml:space="preserve">The </w:t>
      </w:r>
      <w:r w:rsidR="003F325D" w:rsidRPr="003F325D">
        <w:t>Marriage Act</w:t>
      </w:r>
      <w:r w:rsidR="00215F3D" w:rsidRPr="0055031C">
        <w:t xml:space="preserve"> allow</w:t>
      </w:r>
      <w:r w:rsidR="004B17BB">
        <w:t>s</w:t>
      </w:r>
      <w:r w:rsidR="00215F3D" w:rsidRPr="0055031C">
        <w:t xml:space="preserve"> a party to use an Australian passport as evidence of their date and place of birth. It does not matter whether a party is born in Australia or overseas, this option is open to anyone who has an Australian passport. In order to obtain an Australian passport a party will have already proved their date and place of birth to a satisfactory standard to the Australian Passports Office.</w:t>
      </w:r>
    </w:p>
    <w:p w14:paraId="4F44DE2D" w14:textId="77777777" w:rsidR="00215F3D" w:rsidRDefault="00215F3D" w:rsidP="004F6389">
      <w:pPr>
        <w:spacing w:before="240" w:after="240"/>
        <w:rPr>
          <w:szCs w:val="22"/>
        </w:rPr>
      </w:pPr>
      <w:r w:rsidRPr="00766B40">
        <w:rPr>
          <w:szCs w:val="22"/>
        </w:rPr>
        <w:t>An expired passport is acceptable</w:t>
      </w:r>
      <w:r>
        <w:rPr>
          <w:szCs w:val="22"/>
        </w:rPr>
        <w:t xml:space="preserve"> as evidence of date and place of birth. </w:t>
      </w:r>
      <w:r w:rsidRPr="00766B40">
        <w:rPr>
          <w:szCs w:val="22"/>
        </w:rPr>
        <w:t>However, a cancelled passport is not acceptable</w:t>
      </w:r>
      <w:r>
        <w:rPr>
          <w:szCs w:val="22"/>
        </w:rPr>
        <w:t>. This is because</w:t>
      </w:r>
      <w:r w:rsidRPr="00766B40">
        <w:rPr>
          <w:szCs w:val="22"/>
        </w:rPr>
        <w:t xml:space="preserve"> a cancelled passport is a passport that has been reported as lost or stolen and is permanently cancelled by border control authorities in Australia or abroad. </w:t>
      </w:r>
    </w:p>
    <w:p w14:paraId="200C5471" w14:textId="77777777" w:rsidR="00215F3D" w:rsidRPr="0055031C" w:rsidRDefault="00215F3D" w:rsidP="004875AC">
      <w:pPr>
        <w:spacing w:before="240" w:after="240"/>
      </w:pPr>
      <w:r>
        <w:rPr>
          <w:szCs w:val="22"/>
        </w:rPr>
        <w:t>If an overseas passport does not show the place of birth of the party, then it cannot be used as evidence of the party’s place of birth and celebrants should request the party to produce either a birth certificate or statutory declaration as appropriate.</w:t>
      </w:r>
    </w:p>
    <w:p w14:paraId="141042B4" w14:textId="77777777" w:rsidR="00215F3D" w:rsidRPr="00355C6B" w:rsidRDefault="00215F3D" w:rsidP="00CE610B">
      <w:pPr>
        <w:pStyle w:val="Heading3"/>
      </w:pPr>
      <w:bookmarkStart w:id="327" w:name="_4.1.8_A_STATUTORY"/>
      <w:bookmarkStart w:id="328" w:name="_4.10.4_A_statutory"/>
      <w:bookmarkStart w:id="329" w:name="_Toc314495960"/>
      <w:bookmarkStart w:id="330" w:name="_Toc505078962"/>
      <w:bookmarkStart w:id="331" w:name="_Toc508963892"/>
      <w:bookmarkStart w:id="332" w:name="_Toc518290278"/>
      <w:bookmarkStart w:id="333" w:name="statdecs"/>
      <w:bookmarkEnd w:id="327"/>
      <w:bookmarkEnd w:id="328"/>
      <w:r w:rsidRPr="00355C6B">
        <w:t>4.</w:t>
      </w:r>
      <w:r w:rsidR="00B60B13">
        <w:t>1</w:t>
      </w:r>
      <w:r w:rsidR="002D6795">
        <w:t>0</w:t>
      </w:r>
      <w:r w:rsidR="003645F8">
        <w:t>.</w:t>
      </w:r>
      <w:r w:rsidR="00C629DA">
        <w:t>4</w:t>
      </w:r>
      <w:r w:rsidR="00EE6509">
        <w:tab/>
      </w:r>
      <w:r w:rsidR="000646EE" w:rsidRPr="00355C6B">
        <w:t xml:space="preserve">A </w:t>
      </w:r>
      <w:r w:rsidR="006F4D27" w:rsidRPr="00355C6B">
        <w:t>statutory declaration</w:t>
      </w:r>
      <w:bookmarkEnd w:id="329"/>
      <w:bookmarkEnd w:id="330"/>
      <w:bookmarkEnd w:id="331"/>
      <w:bookmarkEnd w:id="332"/>
    </w:p>
    <w:bookmarkEnd w:id="333"/>
    <w:p w14:paraId="4EDBAA16" w14:textId="77777777" w:rsidR="00215F3D" w:rsidRPr="00766B40" w:rsidRDefault="00215F3D" w:rsidP="008C2EE2">
      <w:pPr>
        <w:keepLines/>
        <w:spacing w:before="240" w:after="240"/>
        <w:rPr>
          <w:szCs w:val="22"/>
        </w:rPr>
      </w:pPr>
      <w:r w:rsidRPr="00766B40">
        <w:rPr>
          <w:szCs w:val="22"/>
        </w:rPr>
        <w:t xml:space="preserve">If a </w:t>
      </w:r>
      <w:r w:rsidR="008101F4" w:rsidRPr="00766B40">
        <w:rPr>
          <w:szCs w:val="22"/>
        </w:rPr>
        <w:t>party does</w:t>
      </w:r>
      <w:r w:rsidRPr="00766B40">
        <w:rPr>
          <w:szCs w:val="22"/>
        </w:rPr>
        <w:t xml:space="preserve"> not have a birth certificate</w:t>
      </w:r>
      <w:r>
        <w:rPr>
          <w:szCs w:val="22"/>
        </w:rPr>
        <w:t xml:space="preserve"> (for example, if a party was born in a refugee camp and did not receive a birth certificate)</w:t>
      </w:r>
      <w:r w:rsidRPr="00766B40">
        <w:rPr>
          <w:szCs w:val="22"/>
        </w:rPr>
        <w:t xml:space="preserve"> or passport, the party, or a parent of the party, may make and give to the </w:t>
      </w:r>
      <w:r w:rsidR="000571EE">
        <w:rPr>
          <w:szCs w:val="22"/>
        </w:rPr>
        <w:t>celebrant</w:t>
      </w:r>
      <w:r w:rsidRPr="00766B40">
        <w:rPr>
          <w:szCs w:val="22"/>
        </w:rPr>
        <w:t xml:space="preserve"> a statutory declaration setting out the reasons why it is ‘impracticable’ (</w:t>
      </w:r>
      <w:r w:rsidR="00BF719C">
        <w:rPr>
          <w:szCs w:val="22"/>
        </w:rPr>
        <w:t xml:space="preserve">practically </w:t>
      </w:r>
      <w:r w:rsidRPr="00766B40">
        <w:rPr>
          <w:szCs w:val="22"/>
        </w:rPr>
        <w:t>impossible) to obtain such a certificate or extract</w:t>
      </w:r>
      <w:r>
        <w:rPr>
          <w:szCs w:val="22"/>
        </w:rPr>
        <w:t>. The declaration must also state</w:t>
      </w:r>
      <w:r w:rsidRPr="00766B40">
        <w:rPr>
          <w:szCs w:val="22"/>
        </w:rPr>
        <w:t xml:space="preserve">, to the best of the declarant’s knowledge and belief, and as accurately as the declarant has been able to ascertain, when and where the party was born (see </w:t>
      </w:r>
      <w:hyperlink w:anchor="Statutory_Declarations" w:history="1">
        <w:r w:rsidRPr="009C07A0">
          <w:rPr>
            <w:rStyle w:val="Hyperlink"/>
            <w:szCs w:val="22"/>
          </w:rPr>
          <w:t>Part 1</w:t>
        </w:r>
        <w:r w:rsidR="00726C48">
          <w:rPr>
            <w:rStyle w:val="Hyperlink"/>
            <w:szCs w:val="22"/>
          </w:rPr>
          <w:t>1</w:t>
        </w:r>
        <w:r w:rsidRPr="009C07A0">
          <w:rPr>
            <w:rStyle w:val="Hyperlink"/>
            <w:szCs w:val="22"/>
          </w:rPr>
          <w:t>.5</w:t>
        </w:r>
      </w:hyperlink>
      <w:r w:rsidR="00BE3154">
        <w:rPr>
          <w:szCs w:val="22"/>
        </w:rPr>
        <w:t xml:space="preserve"> of these g</w:t>
      </w:r>
      <w:r w:rsidRPr="00766B40">
        <w:rPr>
          <w:szCs w:val="22"/>
        </w:rPr>
        <w:t xml:space="preserve">uidelines for further information on statutory declarations).  </w:t>
      </w:r>
    </w:p>
    <w:p w14:paraId="5C18FEC2" w14:textId="77777777" w:rsidR="00215F3D" w:rsidRPr="00766B40" w:rsidRDefault="00215F3D" w:rsidP="004F6389">
      <w:pPr>
        <w:spacing w:before="240" w:after="240"/>
        <w:rPr>
          <w:szCs w:val="22"/>
        </w:rPr>
      </w:pPr>
      <w:r w:rsidRPr="00766B40">
        <w:rPr>
          <w:szCs w:val="22"/>
        </w:rPr>
        <w:lastRenderedPageBreak/>
        <w:t xml:space="preserve">Other than in exceptional circumstances, a celebrant should not accept a statutory declaration </w:t>
      </w:r>
      <w:r>
        <w:rPr>
          <w:szCs w:val="22"/>
        </w:rPr>
        <w:t xml:space="preserve">from a </w:t>
      </w:r>
      <w:r w:rsidRPr="00766B40">
        <w:rPr>
          <w:szCs w:val="22"/>
        </w:rPr>
        <w:t xml:space="preserve">person born in Australia, as it is almost always possible to obtain a birth certificate or extract from the </w:t>
      </w:r>
      <w:r w:rsidR="00970299">
        <w:rPr>
          <w:szCs w:val="22"/>
        </w:rPr>
        <w:t>s</w:t>
      </w:r>
      <w:r w:rsidR="00970299" w:rsidRPr="00766B40">
        <w:rPr>
          <w:szCs w:val="22"/>
        </w:rPr>
        <w:t xml:space="preserve">tate </w:t>
      </w:r>
      <w:r w:rsidRPr="00766B40">
        <w:rPr>
          <w:szCs w:val="22"/>
        </w:rPr>
        <w:t xml:space="preserve">or </w:t>
      </w:r>
      <w:r w:rsidR="00970299">
        <w:rPr>
          <w:szCs w:val="22"/>
        </w:rPr>
        <w:t>t</w:t>
      </w:r>
      <w:r w:rsidR="00970299" w:rsidRPr="00766B40">
        <w:rPr>
          <w:szCs w:val="22"/>
        </w:rPr>
        <w:t xml:space="preserve">erritory </w:t>
      </w:r>
      <w:r w:rsidRPr="00766B40">
        <w:rPr>
          <w:szCs w:val="22"/>
        </w:rPr>
        <w:t>of birth.</w:t>
      </w:r>
      <w:r>
        <w:rPr>
          <w:szCs w:val="22"/>
        </w:rPr>
        <w:t xml:space="preserve"> </w:t>
      </w:r>
      <w:r w:rsidRPr="00577D4C">
        <w:rPr>
          <w:szCs w:val="22"/>
        </w:rPr>
        <w:t xml:space="preserve">However, </w:t>
      </w:r>
      <w:r>
        <w:rPr>
          <w:szCs w:val="22"/>
        </w:rPr>
        <w:t>in the rare situation</w:t>
      </w:r>
      <w:r w:rsidRPr="00577D4C">
        <w:rPr>
          <w:szCs w:val="22"/>
        </w:rPr>
        <w:t xml:space="preserve"> </w:t>
      </w:r>
      <w:r>
        <w:rPr>
          <w:szCs w:val="22"/>
        </w:rPr>
        <w:t xml:space="preserve">that </w:t>
      </w:r>
      <w:r w:rsidRPr="00577D4C">
        <w:rPr>
          <w:szCs w:val="22"/>
        </w:rPr>
        <w:t>a party born in Australia does not have a birth certificate or extract</w:t>
      </w:r>
      <w:r>
        <w:rPr>
          <w:szCs w:val="22"/>
        </w:rPr>
        <w:t xml:space="preserve"> (or a passport)</w:t>
      </w:r>
      <w:r w:rsidRPr="00577D4C">
        <w:rPr>
          <w:szCs w:val="22"/>
        </w:rPr>
        <w:t xml:space="preserve"> and </w:t>
      </w:r>
      <w:r>
        <w:rPr>
          <w:szCs w:val="22"/>
        </w:rPr>
        <w:t xml:space="preserve">it is impracticable </w:t>
      </w:r>
      <w:r w:rsidR="00DA0DAC">
        <w:rPr>
          <w:szCs w:val="22"/>
        </w:rPr>
        <w:t xml:space="preserve">(practically impossible) </w:t>
      </w:r>
      <w:r>
        <w:rPr>
          <w:szCs w:val="22"/>
        </w:rPr>
        <w:t>to</w:t>
      </w:r>
      <w:r w:rsidRPr="00577D4C">
        <w:rPr>
          <w:szCs w:val="22"/>
        </w:rPr>
        <w:t xml:space="preserve"> obtain one, </w:t>
      </w:r>
      <w:r>
        <w:rPr>
          <w:szCs w:val="22"/>
        </w:rPr>
        <w:t xml:space="preserve">they may </w:t>
      </w:r>
      <w:r w:rsidRPr="00577D4C">
        <w:rPr>
          <w:szCs w:val="22"/>
        </w:rPr>
        <w:t xml:space="preserve">provide a statutory declaration </w:t>
      </w:r>
      <w:r>
        <w:rPr>
          <w:szCs w:val="22"/>
        </w:rPr>
        <w:t>instead</w:t>
      </w:r>
      <w:r w:rsidRPr="00577D4C">
        <w:rPr>
          <w:szCs w:val="22"/>
        </w:rPr>
        <w:t>.</w:t>
      </w:r>
      <w:r>
        <w:t xml:space="preserve"> </w:t>
      </w:r>
      <w:r w:rsidRPr="00A309B7">
        <w:rPr>
          <w:szCs w:val="22"/>
        </w:rPr>
        <w:t>For example</w:t>
      </w:r>
      <w:r>
        <w:rPr>
          <w:szCs w:val="22"/>
        </w:rPr>
        <w:t xml:space="preserve">, a party who was born in a remote community whose birth was never registered with authorities may not be able to obtain an official birth certificate. It </w:t>
      </w:r>
      <w:r w:rsidR="00BF719C">
        <w:rPr>
          <w:szCs w:val="22"/>
        </w:rPr>
        <w:t>is</w:t>
      </w:r>
      <w:r>
        <w:rPr>
          <w:szCs w:val="22"/>
        </w:rPr>
        <w:t xml:space="preserve"> appropriate to allow such a person to make a statutory declaration as proof of their date and place of birth.</w:t>
      </w:r>
    </w:p>
    <w:p w14:paraId="45F2407A" w14:textId="01B1332E" w:rsidR="00CE3931" w:rsidRDefault="00215F3D" w:rsidP="00E2470F">
      <w:pPr>
        <w:spacing w:before="240" w:after="240"/>
        <w:rPr>
          <w:szCs w:val="22"/>
        </w:rPr>
      </w:pPr>
      <w:r w:rsidRPr="00766B40">
        <w:rPr>
          <w:szCs w:val="22"/>
        </w:rPr>
        <w:t>People should be advised that the penalty for</w:t>
      </w:r>
      <w:r>
        <w:rPr>
          <w:szCs w:val="22"/>
        </w:rPr>
        <w:t xml:space="preserve"> making a false declaration is four</w:t>
      </w:r>
      <w:r w:rsidRPr="00766B40">
        <w:rPr>
          <w:szCs w:val="22"/>
        </w:rPr>
        <w:t xml:space="preserve"> years imprisonment. Additionally, a celebrant who has reason to believe that a statutory declaration contains a false statement, and solemnises the marriage anyway</w:t>
      </w:r>
      <w:r w:rsidRPr="00564081">
        <w:rPr>
          <w:szCs w:val="22"/>
        </w:rPr>
        <w:t>, may be committing</w:t>
      </w:r>
      <w:r w:rsidRPr="00766B40">
        <w:rPr>
          <w:szCs w:val="22"/>
        </w:rPr>
        <w:t xml:space="preserve"> an offence.</w:t>
      </w:r>
      <w:r w:rsidRPr="00766B40">
        <w:rPr>
          <w:rStyle w:val="FootnoteReference"/>
          <w:szCs w:val="22"/>
        </w:rPr>
        <w:footnoteReference w:id="24"/>
      </w:r>
    </w:p>
    <w:p w14:paraId="79A066A7" w14:textId="41CF1D60" w:rsidR="00215F3D" w:rsidRPr="00D012A8" w:rsidRDefault="00215F3D" w:rsidP="00B65DC9">
      <w:pPr>
        <w:pStyle w:val="Heading2"/>
        <w:tabs>
          <w:tab w:val="left" w:pos="1134"/>
        </w:tabs>
        <w:spacing w:before="240" w:after="240"/>
        <w:ind w:left="1134" w:hanging="1134"/>
      </w:pPr>
      <w:bookmarkStart w:id="334" w:name="_4.5_DECLARATION_(FORM"/>
      <w:bookmarkStart w:id="335" w:name="_4.1.10_Establishing_the"/>
      <w:bookmarkStart w:id="336" w:name="_4.6_ESTABLISHING_THE"/>
      <w:bookmarkStart w:id="337" w:name="Establishing_identities_of_the_parties"/>
      <w:bookmarkStart w:id="338" w:name="_4.1.12_Recording_the"/>
      <w:bookmarkStart w:id="339" w:name="_4.1.17_Frequently_Asked"/>
      <w:bookmarkStart w:id="340" w:name="_4.1.18_ESTABLISHING_THE"/>
      <w:bookmarkStart w:id="341" w:name="_4.8_ESTABLISHING_THE"/>
      <w:bookmarkStart w:id="342" w:name="_4.5_ESTABLISHING_THE"/>
      <w:bookmarkStart w:id="343" w:name="_4.12__"/>
      <w:bookmarkStart w:id="344" w:name="_Ref285451610"/>
      <w:bookmarkStart w:id="345" w:name="_Ref285451616"/>
      <w:bookmarkStart w:id="346" w:name="_Toc314495987"/>
      <w:bookmarkStart w:id="347" w:name="_Toc505078963"/>
      <w:bookmarkStart w:id="348" w:name="_Toc508963893"/>
      <w:bookmarkStart w:id="349" w:name="_Toc518290279"/>
      <w:bookmarkStart w:id="350" w:name="divorce"/>
      <w:bookmarkStart w:id="351" w:name="OLE_LINK2"/>
      <w:bookmarkEnd w:id="334"/>
      <w:bookmarkEnd w:id="335"/>
      <w:bookmarkEnd w:id="336"/>
      <w:bookmarkEnd w:id="337"/>
      <w:bookmarkEnd w:id="338"/>
      <w:bookmarkEnd w:id="339"/>
      <w:bookmarkEnd w:id="340"/>
      <w:bookmarkEnd w:id="341"/>
      <w:bookmarkEnd w:id="342"/>
      <w:bookmarkEnd w:id="343"/>
      <w:r w:rsidRPr="00747EFE">
        <w:t>4.</w:t>
      </w:r>
      <w:r w:rsidR="006D46ED">
        <w:t>1</w:t>
      </w:r>
      <w:r w:rsidR="002D6795">
        <w:t>1</w:t>
      </w:r>
      <w:r w:rsidR="00524457" w:rsidRPr="00747EFE">
        <w:t xml:space="preserve"> </w:t>
      </w:r>
      <w:r w:rsidRPr="00747EFE">
        <w:t xml:space="preserve"> </w:t>
      </w:r>
      <w:r w:rsidR="00EE6509">
        <w:tab/>
      </w:r>
      <w:r w:rsidRPr="00743D08">
        <w:t xml:space="preserve">ESTABLISHING THE CONJUGAL STATUS OF THE PARTIES TO THE MARRIAGE – </w:t>
      </w:r>
      <w:r w:rsidRPr="00D012A8">
        <w:t xml:space="preserve">ITEMS </w:t>
      </w:r>
      <w:r w:rsidR="009346E7" w:rsidRPr="00D012A8">
        <w:t>7</w:t>
      </w:r>
      <w:r w:rsidRPr="00D012A8">
        <w:t xml:space="preserve"> AND </w:t>
      </w:r>
      <w:r w:rsidR="00D2065C" w:rsidRPr="00D012A8">
        <w:t>26</w:t>
      </w:r>
      <w:r w:rsidRPr="00D012A8">
        <w:t xml:space="preserve"> OF THE NOIM</w:t>
      </w:r>
      <w:bookmarkEnd w:id="344"/>
      <w:bookmarkEnd w:id="345"/>
      <w:bookmarkEnd w:id="346"/>
      <w:bookmarkEnd w:id="347"/>
      <w:bookmarkEnd w:id="348"/>
      <w:bookmarkEnd w:id="349"/>
    </w:p>
    <w:bookmarkEnd w:id="350"/>
    <w:bookmarkEnd w:id="351"/>
    <w:p w14:paraId="198F08CF" w14:textId="77777777" w:rsidR="00215F3D" w:rsidRPr="00D012A8" w:rsidRDefault="00215F3D" w:rsidP="00566DB7">
      <w:pPr>
        <w:keepNext/>
        <w:spacing w:before="240" w:after="240"/>
        <w:rPr>
          <w:szCs w:val="22"/>
        </w:rPr>
      </w:pPr>
      <w:r w:rsidRPr="00D012A8">
        <w:rPr>
          <w:szCs w:val="22"/>
        </w:rPr>
        <w:t xml:space="preserve">It is the responsibility of each party to a marriage to satisfy the celebrant that they are free to marry. If a celebrant is not satisfied that this is the case, they should advise the party to seek legal advice as to the validity of the end of any previous marriage, and refuse to solemnise the marriage.  </w:t>
      </w:r>
    </w:p>
    <w:p w14:paraId="1F51B5A8" w14:textId="77777777" w:rsidR="00215F3D" w:rsidRPr="00D012A8" w:rsidRDefault="00215F3D" w:rsidP="004F6389">
      <w:pPr>
        <w:spacing w:before="240" w:after="240"/>
        <w:rPr>
          <w:szCs w:val="22"/>
        </w:rPr>
      </w:pPr>
      <w:r w:rsidRPr="00D012A8">
        <w:rPr>
          <w:szCs w:val="22"/>
        </w:rPr>
        <w:t xml:space="preserve">Item </w:t>
      </w:r>
      <w:r w:rsidR="0014381B" w:rsidRPr="00D012A8">
        <w:rPr>
          <w:szCs w:val="22"/>
        </w:rPr>
        <w:t>7</w:t>
      </w:r>
      <w:r w:rsidRPr="00D012A8">
        <w:rPr>
          <w:szCs w:val="22"/>
        </w:rPr>
        <w:t xml:space="preserve"> of the NOIM requires each party to state their conjugal status. The options that may be listed in item </w:t>
      </w:r>
      <w:r w:rsidR="00165B62" w:rsidRPr="00D012A8">
        <w:rPr>
          <w:szCs w:val="22"/>
        </w:rPr>
        <w:t xml:space="preserve">7 </w:t>
      </w:r>
      <w:r w:rsidRPr="00D012A8">
        <w:rPr>
          <w:szCs w:val="22"/>
        </w:rPr>
        <w:t>of the NOIM to describe the conjugal status of the parties are:</w:t>
      </w:r>
    </w:p>
    <w:p w14:paraId="1CB2BA50" w14:textId="77777777" w:rsidR="00215F3D" w:rsidRPr="00D012A8" w:rsidRDefault="00215F3D" w:rsidP="00296FEE">
      <w:pPr>
        <w:numPr>
          <w:ilvl w:val="0"/>
          <w:numId w:val="22"/>
        </w:numPr>
        <w:spacing w:before="240" w:after="240"/>
        <w:rPr>
          <w:szCs w:val="22"/>
        </w:rPr>
      </w:pPr>
      <w:r w:rsidRPr="00D012A8">
        <w:rPr>
          <w:szCs w:val="22"/>
        </w:rPr>
        <w:t>widowe</w:t>
      </w:r>
      <w:r w:rsidR="00347CC2" w:rsidRPr="00D012A8">
        <w:rPr>
          <w:szCs w:val="22"/>
        </w:rPr>
        <w:t>d</w:t>
      </w:r>
    </w:p>
    <w:p w14:paraId="210D8578" w14:textId="1EC6036F" w:rsidR="00D2065C" w:rsidRPr="00D012A8" w:rsidRDefault="00D2065C" w:rsidP="00296FEE">
      <w:pPr>
        <w:numPr>
          <w:ilvl w:val="0"/>
          <w:numId w:val="22"/>
        </w:numPr>
        <w:spacing w:before="240" w:after="240"/>
        <w:rPr>
          <w:szCs w:val="22"/>
        </w:rPr>
      </w:pPr>
      <w:r w:rsidRPr="00D012A8">
        <w:rPr>
          <w:szCs w:val="22"/>
        </w:rPr>
        <w:t>divorce pending</w:t>
      </w:r>
    </w:p>
    <w:p w14:paraId="0FA23F18" w14:textId="77777777" w:rsidR="00215F3D" w:rsidRPr="00EB077F" w:rsidRDefault="00215F3D" w:rsidP="00296FEE">
      <w:pPr>
        <w:numPr>
          <w:ilvl w:val="0"/>
          <w:numId w:val="22"/>
        </w:numPr>
        <w:spacing w:before="240" w:after="240"/>
        <w:rPr>
          <w:szCs w:val="22"/>
        </w:rPr>
      </w:pPr>
      <w:r w:rsidRPr="00EB077F">
        <w:rPr>
          <w:szCs w:val="22"/>
        </w:rPr>
        <w:t>divorced</w:t>
      </w:r>
      <w:r>
        <w:rPr>
          <w:szCs w:val="22"/>
        </w:rPr>
        <w:t>,</w:t>
      </w:r>
      <w:r w:rsidRPr="00EB077F">
        <w:rPr>
          <w:szCs w:val="22"/>
        </w:rPr>
        <w:t xml:space="preserve"> or</w:t>
      </w:r>
    </w:p>
    <w:p w14:paraId="5E5B3FC1" w14:textId="77777777" w:rsidR="00215F3D" w:rsidRPr="00EB077F" w:rsidRDefault="00215F3D" w:rsidP="00296FEE">
      <w:pPr>
        <w:numPr>
          <w:ilvl w:val="0"/>
          <w:numId w:val="22"/>
        </w:numPr>
        <w:spacing w:before="240" w:after="240"/>
        <w:rPr>
          <w:szCs w:val="22"/>
        </w:rPr>
      </w:pPr>
      <w:r w:rsidRPr="00EB077F">
        <w:rPr>
          <w:szCs w:val="22"/>
        </w:rPr>
        <w:t xml:space="preserve">never validly married.  </w:t>
      </w:r>
    </w:p>
    <w:p w14:paraId="6DA9A641" w14:textId="77777777" w:rsidR="00CF2581" w:rsidRDefault="00CF2581" w:rsidP="004F6389">
      <w:pPr>
        <w:spacing w:before="240" w:after="240"/>
        <w:rPr>
          <w:szCs w:val="22"/>
        </w:rPr>
      </w:pPr>
      <w:r>
        <w:rPr>
          <w:szCs w:val="22"/>
        </w:rPr>
        <w:t>Parties to a marriage should record the conjugal status that reflects their status on the day they give the NOIM to an authorised celebrant.</w:t>
      </w:r>
    </w:p>
    <w:p w14:paraId="205BEEF8" w14:textId="77777777" w:rsidR="00215F3D" w:rsidRPr="00743D08" w:rsidRDefault="00BF719C" w:rsidP="004F6389">
      <w:pPr>
        <w:spacing w:before="240" w:after="240"/>
        <w:rPr>
          <w:szCs w:val="22"/>
        </w:rPr>
      </w:pPr>
      <w:r>
        <w:rPr>
          <w:szCs w:val="22"/>
        </w:rPr>
        <w:t>In circumstances in which</w:t>
      </w:r>
      <w:r w:rsidRPr="00EB077F">
        <w:rPr>
          <w:szCs w:val="22"/>
        </w:rPr>
        <w:t xml:space="preserve"> </w:t>
      </w:r>
      <w:r w:rsidR="00215F3D" w:rsidRPr="00EB077F">
        <w:rPr>
          <w:szCs w:val="22"/>
        </w:rPr>
        <w:t>a party has never been married, or has had their marriage declared invalid or void by a court (by a decree of nullity, or an annulm</w:t>
      </w:r>
      <w:r w:rsidR="00215F3D">
        <w:rPr>
          <w:szCs w:val="22"/>
        </w:rPr>
        <w:t>ent), their conjugal status is ‘</w:t>
      </w:r>
      <w:r w:rsidR="00215F3D" w:rsidRPr="00EB077F">
        <w:rPr>
          <w:szCs w:val="22"/>
        </w:rPr>
        <w:t>never validly married</w:t>
      </w:r>
      <w:r w:rsidR="00215F3D">
        <w:rPr>
          <w:szCs w:val="22"/>
        </w:rPr>
        <w:t>’</w:t>
      </w:r>
      <w:r w:rsidR="00215F3D" w:rsidRPr="00EB077F">
        <w:rPr>
          <w:szCs w:val="22"/>
        </w:rPr>
        <w:t>.</w:t>
      </w:r>
      <w:r w:rsidR="00215F3D">
        <w:rPr>
          <w:szCs w:val="22"/>
        </w:rPr>
        <w:t xml:space="preserve"> </w:t>
      </w:r>
      <w:r w:rsidR="00215F3D" w:rsidRPr="00EB077F">
        <w:rPr>
          <w:szCs w:val="22"/>
        </w:rPr>
        <w:t xml:space="preserve">Some countries </w:t>
      </w:r>
      <w:r w:rsidR="00215F3D">
        <w:rPr>
          <w:szCs w:val="22"/>
        </w:rPr>
        <w:t>(such as the Philippines)</w:t>
      </w:r>
      <w:r w:rsidR="00215F3D" w:rsidRPr="00EB077F">
        <w:rPr>
          <w:szCs w:val="22"/>
        </w:rPr>
        <w:t xml:space="preserve"> do not recognise divorce and the order ending the marriage is an annulment. In such a case the person’s conjugal status is </w:t>
      </w:r>
      <w:r w:rsidR="00215F3D">
        <w:rPr>
          <w:szCs w:val="22"/>
        </w:rPr>
        <w:t>‘never validly married’. The terms ‘</w:t>
      </w:r>
      <w:r w:rsidR="00215F3D" w:rsidRPr="00EB077F">
        <w:rPr>
          <w:szCs w:val="22"/>
        </w:rPr>
        <w:t>bachelor</w:t>
      </w:r>
      <w:r w:rsidR="00215F3D">
        <w:rPr>
          <w:szCs w:val="22"/>
        </w:rPr>
        <w:t>’</w:t>
      </w:r>
      <w:r w:rsidR="00215F3D" w:rsidRPr="00EB077F">
        <w:rPr>
          <w:szCs w:val="22"/>
        </w:rPr>
        <w:t xml:space="preserve"> and </w:t>
      </w:r>
      <w:r w:rsidR="00215F3D">
        <w:rPr>
          <w:szCs w:val="22"/>
        </w:rPr>
        <w:t>‘</w:t>
      </w:r>
      <w:r w:rsidR="00215F3D" w:rsidRPr="00EB077F">
        <w:rPr>
          <w:szCs w:val="22"/>
        </w:rPr>
        <w:t>spinster</w:t>
      </w:r>
      <w:r w:rsidR="00215F3D">
        <w:rPr>
          <w:szCs w:val="22"/>
        </w:rPr>
        <w:t>’</w:t>
      </w:r>
      <w:r w:rsidR="00215F3D" w:rsidRPr="00EB077F">
        <w:rPr>
          <w:szCs w:val="22"/>
        </w:rPr>
        <w:t xml:space="preserve"> are not to be used. </w:t>
      </w:r>
      <w:r w:rsidR="00215F3D">
        <w:rPr>
          <w:szCs w:val="22"/>
        </w:rPr>
        <w:t xml:space="preserve">For further information regarding annulments see </w:t>
      </w:r>
      <w:r w:rsidR="00215F3D" w:rsidRPr="00743D08">
        <w:rPr>
          <w:szCs w:val="22"/>
        </w:rPr>
        <w:t xml:space="preserve">the </w:t>
      </w:r>
      <w:hyperlink w:anchor="_4.8.3_ANNULMENT" w:history="1">
        <w:r w:rsidR="00215F3D" w:rsidRPr="00743D08">
          <w:rPr>
            <w:rStyle w:val="Hyperlink"/>
            <w:szCs w:val="22"/>
          </w:rPr>
          <w:t>Part 4.</w:t>
        </w:r>
        <w:r w:rsidR="009A2904" w:rsidRPr="00743D08">
          <w:rPr>
            <w:rStyle w:val="Hyperlink"/>
            <w:szCs w:val="22"/>
          </w:rPr>
          <w:t>11.6</w:t>
        </w:r>
      </w:hyperlink>
      <w:r w:rsidR="00215F3D" w:rsidRPr="00743D08">
        <w:rPr>
          <w:szCs w:val="22"/>
        </w:rPr>
        <w:t>.</w:t>
      </w:r>
    </w:p>
    <w:p w14:paraId="01EB748B" w14:textId="653258BD" w:rsidR="00215F3D" w:rsidRPr="00D012A8" w:rsidRDefault="00176E88" w:rsidP="002770F2">
      <w:pPr>
        <w:keepNext/>
        <w:spacing w:before="240" w:after="240"/>
        <w:rPr>
          <w:szCs w:val="22"/>
        </w:rPr>
      </w:pPr>
      <w:r w:rsidRPr="00743D08">
        <w:rPr>
          <w:szCs w:val="22"/>
        </w:rPr>
        <w:lastRenderedPageBreak/>
        <w:t>If a party has previously be</w:t>
      </w:r>
      <w:r w:rsidRPr="00D012A8">
        <w:rPr>
          <w:szCs w:val="22"/>
        </w:rPr>
        <w:t xml:space="preserve">en married, </w:t>
      </w:r>
      <w:r w:rsidR="00215F3D" w:rsidRPr="00D012A8">
        <w:rPr>
          <w:szCs w:val="22"/>
        </w:rPr>
        <w:t xml:space="preserve">Item </w:t>
      </w:r>
      <w:r w:rsidR="00D2065C" w:rsidRPr="00D012A8">
        <w:rPr>
          <w:szCs w:val="22"/>
        </w:rPr>
        <w:t xml:space="preserve">26 </w:t>
      </w:r>
      <w:r w:rsidR="00215F3D" w:rsidRPr="00D012A8">
        <w:rPr>
          <w:szCs w:val="22"/>
        </w:rPr>
        <w:t xml:space="preserve">of the NOIM requires the </w:t>
      </w:r>
      <w:r w:rsidRPr="00D012A8">
        <w:rPr>
          <w:szCs w:val="22"/>
        </w:rPr>
        <w:t xml:space="preserve">party </w:t>
      </w:r>
      <w:r w:rsidR="00215F3D" w:rsidRPr="00D012A8">
        <w:rPr>
          <w:szCs w:val="22"/>
        </w:rPr>
        <w:t xml:space="preserve">to state how their last marriage was terminated. The options that may be listed in item </w:t>
      </w:r>
      <w:r w:rsidR="00D2065C" w:rsidRPr="00D012A8">
        <w:rPr>
          <w:szCs w:val="22"/>
        </w:rPr>
        <w:t xml:space="preserve">26 </w:t>
      </w:r>
      <w:r w:rsidR="00215F3D" w:rsidRPr="00D012A8">
        <w:rPr>
          <w:szCs w:val="22"/>
        </w:rPr>
        <w:t>of the NOIM are:</w:t>
      </w:r>
    </w:p>
    <w:p w14:paraId="40E2A0CF" w14:textId="77777777" w:rsidR="00215F3D" w:rsidRPr="00D012A8" w:rsidRDefault="00215F3D" w:rsidP="002770F2">
      <w:pPr>
        <w:keepNext/>
        <w:numPr>
          <w:ilvl w:val="0"/>
          <w:numId w:val="22"/>
        </w:numPr>
        <w:spacing w:before="240" w:after="240"/>
        <w:rPr>
          <w:szCs w:val="22"/>
        </w:rPr>
      </w:pPr>
      <w:r w:rsidRPr="00D012A8">
        <w:rPr>
          <w:szCs w:val="22"/>
        </w:rPr>
        <w:t xml:space="preserve">death </w:t>
      </w:r>
    </w:p>
    <w:p w14:paraId="513FF466" w14:textId="77777777" w:rsidR="00215F3D" w:rsidRPr="00D012A8" w:rsidRDefault="00215F3D" w:rsidP="00296FEE">
      <w:pPr>
        <w:numPr>
          <w:ilvl w:val="0"/>
          <w:numId w:val="22"/>
        </w:numPr>
        <w:spacing w:before="240" w:after="240"/>
        <w:rPr>
          <w:szCs w:val="22"/>
        </w:rPr>
      </w:pPr>
      <w:r w:rsidRPr="00D012A8">
        <w:rPr>
          <w:szCs w:val="22"/>
        </w:rPr>
        <w:t xml:space="preserve">divorce, or </w:t>
      </w:r>
    </w:p>
    <w:p w14:paraId="1D8FDDAD" w14:textId="77777777" w:rsidR="00215F3D" w:rsidRPr="00D012A8" w:rsidRDefault="00215F3D" w:rsidP="00296FEE">
      <w:pPr>
        <w:numPr>
          <w:ilvl w:val="0"/>
          <w:numId w:val="22"/>
        </w:numPr>
        <w:spacing w:before="240" w:after="240"/>
        <w:rPr>
          <w:szCs w:val="22"/>
        </w:rPr>
      </w:pPr>
      <w:r w:rsidRPr="00D012A8">
        <w:rPr>
          <w:szCs w:val="22"/>
        </w:rPr>
        <w:t>nullity.</w:t>
      </w:r>
    </w:p>
    <w:p w14:paraId="3337E98D" w14:textId="5DFF29F4" w:rsidR="005363A1" w:rsidRPr="00D012A8" w:rsidRDefault="00215F3D" w:rsidP="004F6389">
      <w:pPr>
        <w:spacing w:before="240" w:after="240"/>
        <w:rPr>
          <w:szCs w:val="22"/>
        </w:rPr>
      </w:pPr>
      <w:r w:rsidRPr="00D012A8">
        <w:rPr>
          <w:szCs w:val="22"/>
        </w:rPr>
        <w:t xml:space="preserve">If a party has indicated on the NOIM that they were previously married (item </w:t>
      </w:r>
      <w:r w:rsidR="004A027B" w:rsidRPr="00D012A8">
        <w:rPr>
          <w:szCs w:val="22"/>
        </w:rPr>
        <w:t>7</w:t>
      </w:r>
      <w:r w:rsidRPr="00D012A8">
        <w:rPr>
          <w:szCs w:val="22"/>
        </w:rPr>
        <w:t xml:space="preserve">), and this marriage was terminated through death, divorce or nullity (item </w:t>
      </w:r>
      <w:r w:rsidR="00D2065C" w:rsidRPr="00D012A8">
        <w:rPr>
          <w:szCs w:val="22"/>
        </w:rPr>
        <w:t>26</w:t>
      </w:r>
      <w:r w:rsidRPr="00D012A8">
        <w:rPr>
          <w:szCs w:val="22"/>
        </w:rPr>
        <w:t xml:space="preserve">), they must produce evidence of the termination of their previous marriage to the </w:t>
      </w:r>
      <w:r w:rsidR="000571EE" w:rsidRPr="00D012A8">
        <w:rPr>
          <w:szCs w:val="22"/>
        </w:rPr>
        <w:t>celebrant</w:t>
      </w:r>
      <w:r w:rsidRPr="00D012A8">
        <w:rPr>
          <w:szCs w:val="22"/>
        </w:rPr>
        <w:t xml:space="preserve">. This evidence must be produced to the celebrant </w:t>
      </w:r>
      <w:r w:rsidRPr="00D012A8">
        <w:rPr>
          <w:szCs w:val="22"/>
          <w:u w:val="single"/>
        </w:rPr>
        <w:t>prior</w:t>
      </w:r>
      <w:r w:rsidRPr="00D012A8">
        <w:rPr>
          <w:szCs w:val="22"/>
        </w:rPr>
        <w:t xml:space="preserve"> to the marriage being solemnised. </w:t>
      </w:r>
    </w:p>
    <w:p w14:paraId="03078671" w14:textId="20F962BD" w:rsidR="005363A1" w:rsidRDefault="005363A1" w:rsidP="004F6389">
      <w:pPr>
        <w:spacing w:before="240" w:after="240"/>
        <w:rPr>
          <w:szCs w:val="22"/>
        </w:rPr>
      </w:pPr>
      <w:r w:rsidRPr="00D012A8">
        <w:rPr>
          <w:szCs w:val="22"/>
        </w:rPr>
        <w:t xml:space="preserve">The department’s fact sheet, </w:t>
      </w:r>
      <w:hyperlink r:id="rId40" w:history="1">
        <w:r w:rsidRPr="00D012A8">
          <w:rPr>
            <w:rStyle w:val="Hyperlink"/>
            <w:szCs w:val="22"/>
          </w:rPr>
          <w:t>Changes to marriage forms and certificates</w:t>
        </w:r>
      </w:hyperlink>
      <w:r w:rsidRPr="00D012A8">
        <w:rPr>
          <w:szCs w:val="22"/>
        </w:rPr>
        <w:t xml:space="preserve">, also provides information about Items 7 and </w:t>
      </w:r>
      <w:r w:rsidR="00D2065C" w:rsidRPr="00D012A8">
        <w:rPr>
          <w:szCs w:val="22"/>
        </w:rPr>
        <w:t xml:space="preserve">26 </w:t>
      </w:r>
      <w:r w:rsidRPr="00D012A8">
        <w:rPr>
          <w:szCs w:val="22"/>
        </w:rPr>
        <w:t>of</w:t>
      </w:r>
      <w:r>
        <w:rPr>
          <w:szCs w:val="22"/>
        </w:rPr>
        <w:t xml:space="preserve"> the NOIM – see the </w:t>
      </w:r>
      <w:hyperlink r:id="rId41" w:history="1">
        <w:r w:rsidRPr="005363A1">
          <w:rPr>
            <w:rStyle w:val="Hyperlink"/>
            <w:szCs w:val="22"/>
          </w:rPr>
          <w:t>Celebrant resources page</w:t>
        </w:r>
      </w:hyperlink>
      <w:r>
        <w:rPr>
          <w:szCs w:val="22"/>
        </w:rPr>
        <w:t>.</w:t>
      </w:r>
      <w:r w:rsidR="00215F3D">
        <w:rPr>
          <w:szCs w:val="22"/>
        </w:rPr>
        <w:t xml:space="preserve"> </w:t>
      </w:r>
    </w:p>
    <w:p w14:paraId="52BD43B7" w14:textId="77777777" w:rsidR="00215F3D" w:rsidRPr="00743D08" w:rsidRDefault="00215F3D" w:rsidP="00CE610B">
      <w:pPr>
        <w:pStyle w:val="Heading3"/>
      </w:pPr>
      <w:bookmarkStart w:id="352" w:name="_4.11.1__Evidence"/>
      <w:bookmarkStart w:id="353" w:name="_Toc505078964"/>
      <w:bookmarkStart w:id="354" w:name="_Toc508963894"/>
      <w:bookmarkStart w:id="355" w:name="_Toc518290280"/>
      <w:bookmarkEnd w:id="352"/>
      <w:r w:rsidRPr="00743D08">
        <w:t>4.</w:t>
      </w:r>
      <w:r w:rsidR="006D46ED" w:rsidRPr="00743D08">
        <w:t>1</w:t>
      </w:r>
      <w:r w:rsidR="002D6795" w:rsidRPr="00743D08">
        <w:t>1</w:t>
      </w:r>
      <w:r w:rsidRPr="00743D08">
        <w:t xml:space="preserve">.1 </w:t>
      </w:r>
      <w:r w:rsidR="00EE6509" w:rsidRPr="00743D08">
        <w:tab/>
      </w:r>
      <w:r w:rsidR="000646EE" w:rsidRPr="00743D08">
        <w:t>Evidence</w:t>
      </w:r>
      <w:r w:rsidR="000646EE" w:rsidRPr="00743D08">
        <w:rPr>
          <w:rStyle w:val="Heading2Char"/>
          <w:b w:val="0"/>
          <w:color w:val="FFFFFF"/>
          <w:sz w:val="22"/>
        </w:rPr>
        <w:t xml:space="preserve"> </w:t>
      </w:r>
      <w:r w:rsidR="000646EE" w:rsidRPr="00743D08">
        <w:t xml:space="preserve">of </w:t>
      </w:r>
      <w:r w:rsidR="00DE4970" w:rsidRPr="00743D08">
        <w:t>death of former spouse</w:t>
      </w:r>
      <w:bookmarkEnd w:id="353"/>
      <w:bookmarkEnd w:id="354"/>
      <w:bookmarkEnd w:id="355"/>
    </w:p>
    <w:p w14:paraId="41DB92D5" w14:textId="77777777" w:rsidR="00930579" w:rsidRPr="00743D08" w:rsidRDefault="00215F3D" w:rsidP="00930579">
      <w:pPr>
        <w:spacing w:before="240" w:after="240"/>
      </w:pPr>
      <w:r w:rsidRPr="00743D08">
        <w:rPr>
          <w:szCs w:val="22"/>
        </w:rPr>
        <w:t xml:space="preserve">In the case of a party whose last marriage ended with the death of their spouse, couples must be advised the marriage </w:t>
      </w:r>
      <w:r w:rsidRPr="002770F2">
        <w:rPr>
          <w:szCs w:val="22"/>
        </w:rPr>
        <w:t>cannot</w:t>
      </w:r>
      <w:r w:rsidRPr="00743D08">
        <w:rPr>
          <w:szCs w:val="22"/>
        </w:rPr>
        <w:t xml:space="preserve"> take place until evidence of the death has been provided.</w:t>
      </w:r>
      <w:r w:rsidR="00930579" w:rsidRPr="00743D08">
        <w:rPr>
          <w:szCs w:val="22"/>
        </w:rPr>
        <w:t xml:space="preserve"> </w:t>
      </w:r>
      <w:r w:rsidR="00930579" w:rsidRPr="00743D08">
        <w:t xml:space="preserve">It is up to each celebrant to determine whether they are satisfied with the evidence provided to them, and </w:t>
      </w:r>
      <w:r w:rsidR="00176E88" w:rsidRPr="00743D08">
        <w:t xml:space="preserve">that they </w:t>
      </w:r>
      <w:r w:rsidR="00930579" w:rsidRPr="00743D08">
        <w:t xml:space="preserve">are satisfied that the party's former spouse is deceased and the party is eligible to marry.  </w:t>
      </w:r>
    </w:p>
    <w:p w14:paraId="1F9CCD92" w14:textId="77777777" w:rsidR="00EC3E97" w:rsidRPr="00743D08" w:rsidRDefault="00D73E34" w:rsidP="00EC3E97">
      <w:r w:rsidRPr="00743D08">
        <w:t>W</w:t>
      </w:r>
      <w:r w:rsidR="00EC3E97" w:rsidRPr="00743D08">
        <w:t xml:space="preserve">e recommend that the celebrant explain to the party that they, as a celebrant, need to be satisfied that the client's former spouse is, or can legally be presumed, deceased before they can solemnise the marriage, as they may otherwise be committing an offence. The celebrant should encourage the party to take all practical steps to provide the death certificate. </w:t>
      </w:r>
    </w:p>
    <w:p w14:paraId="5D872BDC" w14:textId="77777777" w:rsidR="00930579" w:rsidRPr="00743D08" w:rsidRDefault="00EC3E97" w:rsidP="00930579">
      <w:pPr>
        <w:spacing w:before="240" w:after="240"/>
      </w:pPr>
      <w:r w:rsidRPr="00743D08">
        <w:rPr>
          <w:szCs w:val="22"/>
        </w:rPr>
        <w:t xml:space="preserve">If </w:t>
      </w:r>
      <w:r w:rsidR="00930579" w:rsidRPr="00743D08">
        <w:rPr>
          <w:szCs w:val="22"/>
        </w:rPr>
        <w:t xml:space="preserve">their spouse died in Australia, the party should be able to obtain the death certificate from the BDM in the </w:t>
      </w:r>
      <w:r w:rsidR="00970299" w:rsidRPr="00743D08">
        <w:rPr>
          <w:szCs w:val="22"/>
        </w:rPr>
        <w:t>s</w:t>
      </w:r>
      <w:r w:rsidR="00930579" w:rsidRPr="00743D08">
        <w:rPr>
          <w:szCs w:val="22"/>
        </w:rPr>
        <w:t xml:space="preserve">tate or </w:t>
      </w:r>
      <w:r w:rsidR="00970299" w:rsidRPr="00743D08">
        <w:rPr>
          <w:szCs w:val="22"/>
        </w:rPr>
        <w:t>t</w:t>
      </w:r>
      <w:r w:rsidR="00930579" w:rsidRPr="00743D08">
        <w:rPr>
          <w:szCs w:val="22"/>
        </w:rPr>
        <w:t xml:space="preserve">erritory where their spouse died. </w:t>
      </w:r>
      <w:r w:rsidR="00930579" w:rsidRPr="00743D08">
        <w:t xml:space="preserve">The celebrant should encourage the party to take all practical steps to provide the death certificate. </w:t>
      </w:r>
    </w:p>
    <w:p w14:paraId="25AA7E40" w14:textId="77777777" w:rsidR="00D73E34" w:rsidRPr="00743D08" w:rsidRDefault="00D73E34" w:rsidP="00D73E34">
      <w:pPr>
        <w:rPr>
          <w:lang w:val="en-AU"/>
        </w:rPr>
      </w:pPr>
      <w:r w:rsidRPr="00743D08">
        <w:rPr>
          <w:lang w:val="en-AU"/>
        </w:rPr>
        <w:t xml:space="preserve">Where the death certificate cannot be provided, the celebrant could ask the party to look into whether a court could issue an order or declaration, on whether the party’s former spouse can be legally presumed dead. This would be the preferred option. Alternatively, </w:t>
      </w:r>
      <w:r w:rsidR="005B4972" w:rsidRPr="00743D08">
        <w:rPr>
          <w:lang w:val="en-AU"/>
        </w:rPr>
        <w:t xml:space="preserve">the celebrant </w:t>
      </w:r>
      <w:r w:rsidRPr="00743D08">
        <w:rPr>
          <w:lang w:val="en-AU"/>
        </w:rPr>
        <w:t xml:space="preserve">could request that the party obtain legal advice that the evidence available would support a conclusion that the spouse had died. </w:t>
      </w:r>
    </w:p>
    <w:p w14:paraId="18BA233C" w14:textId="77777777" w:rsidR="00D73E34" w:rsidRPr="00743D08" w:rsidRDefault="00D73E34" w:rsidP="00D73E34">
      <w:pPr>
        <w:rPr>
          <w:lang w:val="en-AU"/>
        </w:rPr>
      </w:pPr>
      <w:r w:rsidRPr="00743D08">
        <w:rPr>
          <w:lang w:val="en-AU"/>
        </w:rPr>
        <w:t xml:space="preserve">In some cases, a detailed statutory declaration from the person in relation to their marital status may satisfy the celebrant that the former spouse is deceased. While it is open to a celebrant to accept a statutory declaration, this type of evidence may not provide the same level of certainty as the options outlined above. </w:t>
      </w:r>
    </w:p>
    <w:p w14:paraId="37E6814D" w14:textId="77777777" w:rsidR="00D73E34" w:rsidRPr="00743D08" w:rsidRDefault="00D73E34" w:rsidP="00D73E34">
      <w:pPr>
        <w:rPr>
          <w:lang w:val="en-AU"/>
        </w:rPr>
      </w:pPr>
      <w:r w:rsidRPr="00743D08">
        <w:rPr>
          <w:lang w:val="en-AU"/>
        </w:rPr>
        <w:t xml:space="preserve">If a statutory declaration </w:t>
      </w:r>
      <w:r w:rsidR="00176E88" w:rsidRPr="00743D08">
        <w:rPr>
          <w:lang w:val="en-AU"/>
        </w:rPr>
        <w:t>is</w:t>
      </w:r>
      <w:r w:rsidRPr="00743D08">
        <w:rPr>
          <w:lang w:val="en-AU"/>
        </w:rPr>
        <w:t xml:space="preserve"> provided, it should explain why the person believes that their former spouse is deceased. This would include information concerning:</w:t>
      </w:r>
    </w:p>
    <w:p w14:paraId="20FB2BE9" w14:textId="77777777" w:rsidR="00D73E34" w:rsidRPr="00743D08" w:rsidRDefault="00D73E34" w:rsidP="007118FF">
      <w:pPr>
        <w:numPr>
          <w:ilvl w:val="0"/>
          <w:numId w:val="45"/>
        </w:numPr>
        <w:ind w:left="709" w:hanging="349"/>
        <w:rPr>
          <w:lang w:val="en-AU"/>
        </w:rPr>
      </w:pPr>
      <w:r w:rsidRPr="00743D08">
        <w:rPr>
          <w:lang w:val="en-AU"/>
        </w:rPr>
        <w:lastRenderedPageBreak/>
        <w:t xml:space="preserve">why there is no documentary evidence, or why the party cannot obtain that evidence </w:t>
      </w:r>
    </w:p>
    <w:p w14:paraId="5ED04151" w14:textId="77777777" w:rsidR="00D73E34" w:rsidRPr="00743D08" w:rsidRDefault="00D73E34" w:rsidP="007118FF">
      <w:pPr>
        <w:numPr>
          <w:ilvl w:val="0"/>
          <w:numId w:val="45"/>
        </w:numPr>
        <w:ind w:left="709" w:hanging="349"/>
        <w:rPr>
          <w:lang w:val="en-AU"/>
        </w:rPr>
      </w:pPr>
      <w:r w:rsidRPr="00743D08">
        <w:rPr>
          <w:lang w:val="en-AU"/>
        </w:rPr>
        <w:t>all of the enquiries the party has made to ascertain confirmation about their former spouse’s death, and</w:t>
      </w:r>
    </w:p>
    <w:p w14:paraId="766698B0" w14:textId="77777777" w:rsidR="00D73E34" w:rsidRPr="00743D08" w:rsidRDefault="00D73E34" w:rsidP="007118FF">
      <w:pPr>
        <w:numPr>
          <w:ilvl w:val="0"/>
          <w:numId w:val="45"/>
        </w:numPr>
        <w:ind w:left="709" w:hanging="349"/>
        <w:rPr>
          <w:lang w:val="en-AU"/>
        </w:rPr>
      </w:pPr>
      <w:r w:rsidRPr="00743D08">
        <w:rPr>
          <w:lang w:val="en-AU"/>
        </w:rPr>
        <w:t xml:space="preserve">the length of time since they last had contact and why they would expect if the spouse were alive they would have heard from them.  </w:t>
      </w:r>
    </w:p>
    <w:p w14:paraId="58FC9717" w14:textId="77777777" w:rsidR="00D73E34" w:rsidRPr="00D73E34" w:rsidRDefault="00D73E34" w:rsidP="00D73E34">
      <w:pPr>
        <w:rPr>
          <w:lang w:val="en-AU"/>
        </w:rPr>
      </w:pPr>
      <w:r w:rsidRPr="00743D08">
        <w:rPr>
          <w:lang w:val="en-AU"/>
        </w:rPr>
        <w:t>It should also attach any publicly available information about the presumed circumstances of death, for example if it is believed the</w:t>
      </w:r>
      <w:r w:rsidR="00176E88" w:rsidRPr="00743D08">
        <w:rPr>
          <w:lang w:val="en-AU"/>
        </w:rPr>
        <w:t xml:space="preserve"> person</w:t>
      </w:r>
      <w:r w:rsidRPr="00743D08">
        <w:rPr>
          <w:lang w:val="en-AU"/>
        </w:rPr>
        <w:t xml:space="preserve"> died as a consequence of conflict, information about that conflict. </w:t>
      </w:r>
      <w:r w:rsidR="004F1208" w:rsidRPr="00743D08">
        <w:rPr>
          <w:lang w:val="en-AU"/>
        </w:rPr>
        <w:t>Independent, corroborative</w:t>
      </w:r>
      <w:r w:rsidRPr="00743D08">
        <w:rPr>
          <w:lang w:val="en-AU"/>
        </w:rPr>
        <w:t xml:space="preserve"> evidence from third parties, such as a person who may have knowledge of the death or who, like the spouse, would have expected to hear from them if they were alive, may also be useful.</w:t>
      </w:r>
    </w:p>
    <w:p w14:paraId="6D3D30A2" w14:textId="77777777" w:rsidR="00215F3D" w:rsidRPr="000646EE" w:rsidRDefault="00215F3D" w:rsidP="00CE610B">
      <w:pPr>
        <w:pStyle w:val="Heading3"/>
      </w:pPr>
      <w:bookmarkStart w:id="356" w:name="_Toc505078965"/>
      <w:bookmarkStart w:id="357" w:name="_Toc508963895"/>
      <w:bookmarkStart w:id="358" w:name="_Toc518290281"/>
      <w:r w:rsidRPr="000646EE">
        <w:t>4.</w:t>
      </w:r>
      <w:r w:rsidR="006D46ED">
        <w:t>1</w:t>
      </w:r>
      <w:r w:rsidR="002D6795">
        <w:t>1</w:t>
      </w:r>
      <w:r w:rsidRPr="000646EE">
        <w:t xml:space="preserve">.2 </w:t>
      </w:r>
      <w:r w:rsidR="00EE6509">
        <w:tab/>
      </w:r>
      <w:r w:rsidR="000646EE" w:rsidRPr="000646EE">
        <w:t xml:space="preserve">Evidence of </w:t>
      </w:r>
      <w:r w:rsidR="00DE4970" w:rsidRPr="000646EE">
        <w:t>d</w:t>
      </w:r>
      <w:r w:rsidR="000646EE" w:rsidRPr="000646EE">
        <w:t>ivorce</w:t>
      </w:r>
      <w:bookmarkEnd w:id="356"/>
      <w:bookmarkEnd w:id="357"/>
      <w:bookmarkEnd w:id="358"/>
    </w:p>
    <w:p w14:paraId="5F7FAA8A" w14:textId="77777777" w:rsidR="00215F3D" w:rsidRPr="00EB077F" w:rsidRDefault="00215F3D" w:rsidP="004F6389">
      <w:pPr>
        <w:spacing w:before="240" w:after="240"/>
        <w:rPr>
          <w:szCs w:val="22"/>
        </w:rPr>
      </w:pPr>
      <w:r w:rsidRPr="00EB077F">
        <w:rPr>
          <w:szCs w:val="22"/>
        </w:rPr>
        <w:t xml:space="preserve">A party whose </w:t>
      </w:r>
      <w:r w:rsidR="00176E88">
        <w:rPr>
          <w:szCs w:val="22"/>
        </w:rPr>
        <w:t>previous</w:t>
      </w:r>
      <w:r w:rsidR="00176E88" w:rsidRPr="00EB077F">
        <w:rPr>
          <w:szCs w:val="22"/>
        </w:rPr>
        <w:t xml:space="preserve"> </w:t>
      </w:r>
      <w:r w:rsidRPr="00EB077F">
        <w:rPr>
          <w:szCs w:val="22"/>
        </w:rPr>
        <w:t xml:space="preserve">marriage ended in divorce must produce evidence of this divorce to the </w:t>
      </w:r>
      <w:r w:rsidR="003246E7">
        <w:rPr>
          <w:szCs w:val="22"/>
        </w:rPr>
        <w:t>celebrant</w:t>
      </w:r>
      <w:r w:rsidRPr="00EB077F">
        <w:rPr>
          <w:szCs w:val="22"/>
        </w:rPr>
        <w:t>. This evidence should take the form of the actual</w:t>
      </w:r>
      <w:r>
        <w:rPr>
          <w:szCs w:val="22"/>
        </w:rPr>
        <w:t xml:space="preserve"> certificate of divorce, decree </w:t>
      </w:r>
      <w:r w:rsidRPr="00EB077F">
        <w:rPr>
          <w:szCs w:val="22"/>
        </w:rPr>
        <w:t>absolute or overseas issued equivalent. These options are explained below.</w:t>
      </w:r>
    </w:p>
    <w:p w14:paraId="3FBE5B5B" w14:textId="77777777" w:rsidR="00215F3D" w:rsidRPr="00EB077F" w:rsidRDefault="00215F3D" w:rsidP="000853AD">
      <w:r w:rsidRPr="00EB077F">
        <w:t xml:space="preserve">Couples must be clearly advised that the marriage </w:t>
      </w:r>
      <w:r w:rsidRPr="00EB077F">
        <w:rPr>
          <w:u w:val="single"/>
        </w:rPr>
        <w:t>cannot</w:t>
      </w:r>
      <w:r w:rsidRPr="00EB077F">
        <w:t xml:space="preserve"> take place until the evidence of this divorce has been sighted.</w:t>
      </w:r>
    </w:p>
    <w:p w14:paraId="04C38921" w14:textId="77777777" w:rsidR="00215F3D" w:rsidRDefault="00215F3D" w:rsidP="000853AD">
      <w:bookmarkStart w:id="359" w:name="OLE_LINK8"/>
      <w:bookmarkStart w:id="360" w:name="OLE_LINK9"/>
      <w:r w:rsidRPr="00EB077F">
        <w:t>If a party has been married several times before, only the divorce order for the most recent marriage need</w:t>
      </w:r>
      <w:r w:rsidR="005E2905">
        <w:t>s to</w:t>
      </w:r>
      <w:r w:rsidRPr="00EB077F">
        <w:t xml:space="preserve"> be sighted by the </w:t>
      </w:r>
      <w:r w:rsidR="003246E7">
        <w:t>celebrant</w:t>
      </w:r>
      <w:r w:rsidRPr="00EB077F">
        <w:t>.</w:t>
      </w:r>
    </w:p>
    <w:p w14:paraId="5C706D03" w14:textId="77777777" w:rsidR="00930579" w:rsidRDefault="00215F3D" w:rsidP="000853AD">
      <w:bookmarkStart w:id="361" w:name="_Toc508963896"/>
      <w:r w:rsidRPr="00504ABE">
        <w:t xml:space="preserve">A divorce granted by a church is not the same as a divorce order made by a court, and does not demonstrate that a person is free to marry. A party claiming that a previous marriage has been annulled must provide the </w:t>
      </w:r>
      <w:r w:rsidR="003246E7">
        <w:t>celebrant</w:t>
      </w:r>
      <w:r w:rsidRPr="00504ABE">
        <w:t xml:space="preserve"> with a court document to that effect.</w:t>
      </w:r>
    </w:p>
    <w:p w14:paraId="6012E481" w14:textId="77777777" w:rsidR="008609A0" w:rsidRPr="00934E3E" w:rsidRDefault="00524457" w:rsidP="000853AD">
      <w:bookmarkStart w:id="362" w:name="_Toc518290282"/>
      <w:r w:rsidRPr="000853AD">
        <w:rPr>
          <w:rStyle w:val="Heading3Char"/>
        </w:rPr>
        <w:t>4.</w:t>
      </w:r>
      <w:r w:rsidR="006D46ED" w:rsidRPr="000853AD">
        <w:rPr>
          <w:rStyle w:val="Heading3Char"/>
        </w:rPr>
        <w:t>1</w:t>
      </w:r>
      <w:r w:rsidR="002D6795" w:rsidRPr="000853AD">
        <w:rPr>
          <w:rStyle w:val="Heading3Char"/>
        </w:rPr>
        <w:t>1</w:t>
      </w:r>
      <w:r w:rsidRPr="000853AD">
        <w:rPr>
          <w:rStyle w:val="Heading3Char"/>
        </w:rPr>
        <w:t xml:space="preserve">.3 </w:t>
      </w:r>
      <w:r w:rsidR="00EE6509" w:rsidRPr="000853AD">
        <w:rPr>
          <w:rStyle w:val="Heading3Char"/>
        </w:rPr>
        <w:tab/>
      </w:r>
      <w:r w:rsidR="000646EE" w:rsidRPr="000853AD">
        <w:rPr>
          <w:rStyle w:val="Heading3Char"/>
        </w:rPr>
        <w:t xml:space="preserve">Receiving the NOIM </w:t>
      </w:r>
      <w:r w:rsidR="005D386A" w:rsidRPr="000853AD">
        <w:rPr>
          <w:rStyle w:val="Heading3Char"/>
        </w:rPr>
        <w:t>i</w:t>
      </w:r>
      <w:r w:rsidR="000646EE" w:rsidRPr="000853AD">
        <w:rPr>
          <w:rStyle w:val="Heading3Char"/>
        </w:rPr>
        <w:t xml:space="preserve">f </w:t>
      </w:r>
      <w:r w:rsidR="002A1675" w:rsidRPr="000853AD">
        <w:rPr>
          <w:rStyle w:val="Heading3Char"/>
        </w:rPr>
        <w:t>a divorce is pending</w:t>
      </w:r>
      <w:bookmarkEnd w:id="361"/>
      <w:bookmarkEnd w:id="362"/>
    </w:p>
    <w:p w14:paraId="4FD50F97" w14:textId="1E8475AE" w:rsidR="00215F3D" w:rsidRPr="00EB077F" w:rsidRDefault="00215F3D" w:rsidP="006D46ED">
      <w:pPr>
        <w:spacing w:before="240" w:after="240"/>
        <w:rPr>
          <w:szCs w:val="22"/>
        </w:rPr>
      </w:pPr>
      <w:r w:rsidRPr="00EB077F">
        <w:rPr>
          <w:szCs w:val="22"/>
        </w:rPr>
        <w:t xml:space="preserve">A NOIM can be received by a celebrant even though a party is, or both parties are, still married to another person at the date of receipt of the </w:t>
      </w:r>
      <w:r>
        <w:rPr>
          <w:szCs w:val="22"/>
        </w:rPr>
        <w:t>NOIM</w:t>
      </w:r>
      <w:r w:rsidRPr="00EB077F">
        <w:rPr>
          <w:szCs w:val="22"/>
        </w:rPr>
        <w:t xml:space="preserve">. In such cases it </w:t>
      </w:r>
      <w:r w:rsidRPr="00D012A8">
        <w:rPr>
          <w:szCs w:val="22"/>
        </w:rPr>
        <w:t xml:space="preserve">is sufficient </w:t>
      </w:r>
      <w:r w:rsidR="00F400C5" w:rsidRPr="00D012A8">
        <w:rPr>
          <w:szCs w:val="22"/>
        </w:rPr>
        <w:t>for a party to check ‘Divorce pending’ at item 7 of the NOIM</w:t>
      </w:r>
      <w:r w:rsidRPr="00D012A8">
        <w:rPr>
          <w:szCs w:val="22"/>
        </w:rPr>
        <w:t>. Ho</w:t>
      </w:r>
      <w:r w:rsidRPr="00EB077F">
        <w:rPr>
          <w:szCs w:val="22"/>
        </w:rPr>
        <w:t xml:space="preserve">wever, the marriage </w:t>
      </w:r>
      <w:r w:rsidRPr="005901A9">
        <w:rPr>
          <w:szCs w:val="22"/>
          <w:u w:val="single"/>
        </w:rPr>
        <w:t>cannot</w:t>
      </w:r>
      <w:r w:rsidRPr="005901A9">
        <w:rPr>
          <w:szCs w:val="22"/>
        </w:rPr>
        <w:t xml:space="preserve"> </w:t>
      </w:r>
      <w:r w:rsidRPr="00EB077F">
        <w:rPr>
          <w:szCs w:val="22"/>
        </w:rPr>
        <w:t xml:space="preserve">be solemnised unless evidence of the divorce is given to the </w:t>
      </w:r>
      <w:r w:rsidR="003246E7">
        <w:rPr>
          <w:szCs w:val="22"/>
        </w:rPr>
        <w:t>celebrant</w:t>
      </w:r>
      <w:r w:rsidRPr="00EB077F">
        <w:rPr>
          <w:szCs w:val="22"/>
        </w:rPr>
        <w:t xml:space="preserve"> prior to the solemnisation of the marriage.</w:t>
      </w:r>
    </w:p>
    <w:p w14:paraId="3BC3EED2" w14:textId="77777777" w:rsidR="00215F3D" w:rsidRPr="00934E3E" w:rsidRDefault="00524457" w:rsidP="00CE610B">
      <w:pPr>
        <w:pStyle w:val="Heading3"/>
      </w:pPr>
      <w:bookmarkStart w:id="363" w:name="_Toc505078967"/>
      <w:bookmarkStart w:id="364" w:name="_Toc508963897"/>
      <w:bookmarkStart w:id="365" w:name="_Toc518290283"/>
      <w:r w:rsidRPr="00934E3E">
        <w:t>4.</w:t>
      </w:r>
      <w:r w:rsidR="006D46ED">
        <w:t>1</w:t>
      </w:r>
      <w:r w:rsidR="00A55CE6">
        <w:t>1</w:t>
      </w:r>
      <w:r w:rsidRPr="00934E3E">
        <w:t xml:space="preserve">.4 </w:t>
      </w:r>
      <w:r w:rsidR="00EE6509">
        <w:tab/>
      </w:r>
      <w:r w:rsidR="004248C0">
        <w:t>Evidence o</w:t>
      </w:r>
      <w:r w:rsidR="000646EE" w:rsidRPr="00934E3E">
        <w:t xml:space="preserve">f </w:t>
      </w:r>
      <w:r w:rsidR="002A1675" w:rsidRPr="00934E3E">
        <w:t>divorces granted in</w:t>
      </w:r>
      <w:r w:rsidR="000646EE" w:rsidRPr="00934E3E">
        <w:t xml:space="preserve"> Australia</w:t>
      </w:r>
      <w:bookmarkEnd w:id="363"/>
      <w:bookmarkEnd w:id="364"/>
      <w:bookmarkEnd w:id="365"/>
    </w:p>
    <w:p w14:paraId="66ADB565" w14:textId="5DF6B6D7" w:rsidR="00752DB4" w:rsidRDefault="00215F3D" w:rsidP="004875AC">
      <w:r w:rsidRPr="00EB077F">
        <w:t xml:space="preserve">For divorces granted in Australia the required evidence of divorce will depend on when the divorce was granted. As explained </w:t>
      </w:r>
      <w:r w:rsidR="00031832">
        <w:t xml:space="preserve">in the </w:t>
      </w:r>
      <w:r w:rsidR="002A1675">
        <w:t>t</w:t>
      </w:r>
      <w:r w:rsidR="00031832">
        <w:t xml:space="preserve">able </w:t>
      </w:r>
      <w:r w:rsidRPr="00EB077F">
        <w:t>below, it will be either a ‘decree absolute’, ‘certificate of divorce’ or ‘divorce order’.</w:t>
      </w:r>
    </w:p>
    <w:p w14:paraId="5CD13E7B" w14:textId="77777777" w:rsidR="00752DB4" w:rsidRDefault="00752DB4">
      <w:pPr>
        <w:spacing w:before="0" w:after="0" w:line="240" w:lineRule="auto"/>
      </w:pPr>
      <w:r>
        <w:br w:type="page"/>
      </w:r>
    </w:p>
    <w:tbl>
      <w:tblPr>
        <w:tblW w:w="9498" w:type="dxa"/>
        <w:tblInd w:w="-34" w:type="dxa"/>
        <w:tblCellMar>
          <w:left w:w="0" w:type="dxa"/>
          <w:right w:w="0" w:type="dxa"/>
        </w:tblCellMar>
        <w:tblLook w:val="04A0" w:firstRow="1" w:lastRow="0" w:firstColumn="1" w:lastColumn="0" w:noHBand="0" w:noVBand="1"/>
      </w:tblPr>
      <w:tblGrid>
        <w:gridCol w:w="4253"/>
        <w:gridCol w:w="5245"/>
      </w:tblGrid>
      <w:tr w:rsidR="00215F3D" w:rsidRPr="004875AC" w14:paraId="6298998D" w14:textId="77777777" w:rsidTr="00504ABE">
        <w:tc>
          <w:tcPr>
            <w:tcW w:w="4253" w:type="dxa"/>
            <w:shd w:val="clear" w:color="auto" w:fill="5F497A"/>
            <w:tcMar>
              <w:top w:w="0" w:type="dxa"/>
              <w:left w:w="108" w:type="dxa"/>
              <w:bottom w:w="0" w:type="dxa"/>
              <w:right w:w="108" w:type="dxa"/>
            </w:tcMar>
            <w:hideMark/>
          </w:tcPr>
          <w:p w14:paraId="3114CBFE" w14:textId="77777777" w:rsidR="00215F3D" w:rsidRPr="004875AC" w:rsidRDefault="00215F3D" w:rsidP="00934E3E">
            <w:pPr>
              <w:jc w:val="center"/>
              <w:rPr>
                <w:bCs/>
                <w:color w:val="FFFFFF"/>
                <w:sz w:val="28"/>
                <w:szCs w:val="28"/>
              </w:rPr>
            </w:pPr>
            <w:r w:rsidRPr="004875AC">
              <w:rPr>
                <w:bCs/>
                <w:color w:val="FFFFFF"/>
                <w:sz w:val="28"/>
                <w:szCs w:val="28"/>
              </w:rPr>
              <w:lastRenderedPageBreak/>
              <w:t>When divorce granted</w:t>
            </w:r>
          </w:p>
        </w:tc>
        <w:tc>
          <w:tcPr>
            <w:tcW w:w="5245" w:type="dxa"/>
            <w:shd w:val="clear" w:color="auto" w:fill="5F497A"/>
            <w:tcMar>
              <w:top w:w="0" w:type="dxa"/>
              <w:left w:w="108" w:type="dxa"/>
              <w:bottom w:w="0" w:type="dxa"/>
              <w:right w:w="108" w:type="dxa"/>
            </w:tcMar>
            <w:hideMark/>
          </w:tcPr>
          <w:p w14:paraId="05E2A31F" w14:textId="77777777" w:rsidR="00215F3D" w:rsidRPr="004875AC" w:rsidRDefault="00215F3D" w:rsidP="00934E3E">
            <w:pPr>
              <w:jc w:val="center"/>
              <w:rPr>
                <w:bCs/>
                <w:color w:val="FFFFFF"/>
                <w:sz w:val="28"/>
                <w:szCs w:val="28"/>
              </w:rPr>
            </w:pPr>
            <w:r w:rsidRPr="004875AC">
              <w:rPr>
                <w:bCs/>
                <w:color w:val="FFFFFF"/>
                <w:sz w:val="28"/>
                <w:szCs w:val="28"/>
              </w:rPr>
              <w:t>Required evidence of divorce</w:t>
            </w:r>
          </w:p>
        </w:tc>
      </w:tr>
      <w:tr w:rsidR="00215F3D" w:rsidRPr="00187E31" w14:paraId="7847BCDA" w14:textId="77777777" w:rsidTr="00504ABE">
        <w:tc>
          <w:tcPr>
            <w:tcW w:w="4253" w:type="dxa"/>
            <w:tcBorders>
              <w:top w:val="nil"/>
            </w:tcBorders>
            <w:shd w:val="clear" w:color="auto" w:fill="D9D9D9"/>
            <w:tcMar>
              <w:top w:w="0" w:type="dxa"/>
              <w:left w:w="108" w:type="dxa"/>
              <w:bottom w:w="0" w:type="dxa"/>
              <w:right w:w="108" w:type="dxa"/>
            </w:tcMar>
            <w:hideMark/>
          </w:tcPr>
          <w:p w14:paraId="1347A665" w14:textId="77777777" w:rsidR="00215F3D" w:rsidRPr="00934E3E" w:rsidRDefault="00215F3D" w:rsidP="004A60F2">
            <w:pPr>
              <w:spacing w:before="120" w:after="120" w:line="240" w:lineRule="auto"/>
              <w:rPr>
                <w:sz w:val="24"/>
                <w:szCs w:val="24"/>
              </w:rPr>
            </w:pPr>
            <w:r w:rsidRPr="00934E3E">
              <w:rPr>
                <w:sz w:val="24"/>
                <w:szCs w:val="24"/>
              </w:rPr>
              <w:t>5 January 1975 to 1 July 2002</w:t>
            </w:r>
          </w:p>
        </w:tc>
        <w:tc>
          <w:tcPr>
            <w:tcW w:w="5245" w:type="dxa"/>
            <w:tcBorders>
              <w:top w:val="nil"/>
            </w:tcBorders>
            <w:shd w:val="clear" w:color="auto" w:fill="D9D9D9"/>
            <w:tcMar>
              <w:top w:w="0" w:type="dxa"/>
              <w:left w:w="108" w:type="dxa"/>
              <w:bottom w:w="0" w:type="dxa"/>
              <w:right w:w="108" w:type="dxa"/>
            </w:tcMar>
            <w:hideMark/>
          </w:tcPr>
          <w:p w14:paraId="3EC720F2" w14:textId="77777777" w:rsidR="00215F3D" w:rsidRPr="00934E3E" w:rsidRDefault="00EE6509" w:rsidP="004875AC">
            <w:pPr>
              <w:spacing w:before="120" w:after="120" w:line="240" w:lineRule="auto"/>
              <w:rPr>
                <w:sz w:val="24"/>
                <w:szCs w:val="24"/>
              </w:rPr>
            </w:pPr>
            <w:r>
              <w:rPr>
                <w:b/>
                <w:sz w:val="24"/>
                <w:szCs w:val="24"/>
              </w:rPr>
              <w:t>‘decree absolute’</w:t>
            </w:r>
            <w:r>
              <w:rPr>
                <w:b/>
                <w:sz w:val="24"/>
                <w:szCs w:val="24"/>
              </w:rPr>
              <w:br/>
            </w:r>
            <w:r w:rsidR="00215F3D" w:rsidRPr="002D6795">
              <w:rPr>
                <w:szCs w:val="22"/>
              </w:rPr>
              <w:t>A ‘</w:t>
            </w:r>
            <w:r w:rsidR="005567D1" w:rsidRPr="002D6795">
              <w:rPr>
                <w:szCs w:val="22"/>
              </w:rPr>
              <w:t>decree nisi’ is not sufficient.</w:t>
            </w:r>
          </w:p>
        </w:tc>
      </w:tr>
      <w:tr w:rsidR="00215F3D" w:rsidRPr="00187E31" w14:paraId="0657B5C2" w14:textId="77777777" w:rsidTr="00504ABE">
        <w:tc>
          <w:tcPr>
            <w:tcW w:w="4253" w:type="dxa"/>
            <w:tcBorders>
              <w:top w:val="nil"/>
            </w:tcBorders>
            <w:shd w:val="clear" w:color="auto" w:fill="auto"/>
            <w:tcMar>
              <w:top w:w="0" w:type="dxa"/>
              <w:left w:w="108" w:type="dxa"/>
              <w:bottom w:w="0" w:type="dxa"/>
              <w:right w:w="108" w:type="dxa"/>
            </w:tcMar>
            <w:hideMark/>
          </w:tcPr>
          <w:p w14:paraId="7324E856" w14:textId="77777777" w:rsidR="00215F3D" w:rsidRPr="00934E3E" w:rsidRDefault="00215F3D" w:rsidP="004A60F2">
            <w:pPr>
              <w:spacing w:before="120" w:after="120" w:line="240" w:lineRule="auto"/>
              <w:rPr>
                <w:sz w:val="24"/>
                <w:szCs w:val="24"/>
              </w:rPr>
            </w:pPr>
            <w:r w:rsidRPr="00934E3E">
              <w:rPr>
                <w:sz w:val="24"/>
                <w:szCs w:val="24"/>
              </w:rPr>
              <w:t>1 July 2002 to 3 August 2005</w:t>
            </w:r>
          </w:p>
        </w:tc>
        <w:tc>
          <w:tcPr>
            <w:tcW w:w="5245" w:type="dxa"/>
            <w:tcBorders>
              <w:top w:val="nil"/>
            </w:tcBorders>
            <w:shd w:val="clear" w:color="auto" w:fill="auto"/>
            <w:tcMar>
              <w:top w:w="0" w:type="dxa"/>
              <w:left w:w="108" w:type="dxa"/>
              <w:bottom w:w="0" w:type="dxa"/>
              <w:right w:w="108" w:type="dxa"/>
            </w:tcMar>
            <w:hideMark/>
          </w:tcPr>
          <w:p w14:paraId="69F20FDE" w14:textId="77777777" w:rsidR="00215F3D" w:rsidRPr="00934E3E" w:rsidRDefault="00215F3D" w:rsidP="004875AC">
            <w:pPr>
              <w:spacing w:before="120" w:after="120" w:line="240" w:lineRule="auto"/>
              <w:rPr>
                <w:sz w:val="24"/>
                <w:szCs w:val="24"/>
              </w:rPr>
            </w:pPr>
            <w:r w:rsidRPr="00934E3E">
              <w:rPr>
                <w:b/>
                <w:sz w:val="24"/>
                <w:szCs w:val="24"/>
              </w:rPr>
              <w:t xml:space="preserve">‘certificate of divorce’ </w:t>
            </w:r>
            <w:r w:rsidR="00EE6509">
              <w:rPr>
                <w:b/>
                <w:sz w:val="24"/>
                <w:szCs w:val="24"/>
              </w:rPr>
              <w:br/>
            </w:r>
            <w:r w:rsidRPr="002D6795">
              <w:rPr>
                <w:szCs w:val="22"/>
              </w:rPr>
              <w:t>The certificate will include wording of decree nisi/absolute but the document is c</w:t>
            </w:r>
            <w:r w:rsidR="005567D1" w:rsidRPr="002D6795">
              <w:rPr>
                <w:szCs w:val="22"/>
              </w:rPr>
              <w:t>alled a certificate of divorce.</w:t>
            </w:r>
          </w:p>
        </w:tc>
      </w:tr>
      <w:tr w:rsidR="00215F3D" w:rsidRPr="00187E31" w14:paraId="61DB5D41" w14:textId="77777777" w:rsidTr="00504ABE">
        <w:tc>
          <w:tcPr>
            <w:tcW w:w="4253" w:type="dxa"/>
            <w:tcBorders>
              <w:top w:val="nil"/>
            </w:tcBorders>
            <w:shd w:val="clear" w:color="auto" w:fill="D9D9D9"/>
            <w:tcMar>
              <w:top w:w="0" w:type="dxa"/>
              <w:left w:w="108" w:type="dxa"/>
              <w:bottom w:w="0" w:type="dxa"/>
              <w:right w:w="108" w:type="dxa"/>
            </w:tcMar>
            <w:hideMark/>
          </w:tcPr>
          <w:p w14:paraId="6DE47B7C" w14:textId="77777777" w:rsidR="00215F3D" w:rsidRPr="00934E3E" w:rsidRDefault="00215F3D" w:rsidP="004A60F2">
            <w:pPr>
              <w:spacing w:before="120" w:after="120" w:line="240" w:lineRule="auto"/>
              <w:rPr>
                <w:sz w:val="24"/>
                <w:szCs w:val="24"/>
              </w:rPr>
            </w:pPr>
            <w:r w:rsidRPr="00934E3E">
              <w:rPr>
                <w:sz w:val="24"/>
                <w:szCs w:val="24"/>
              </w:rPr>
              <w:t>3 August 2005 to 13 February 2010</w:t>
            </w:r>
          </w:p>
        </w:tc>
        <w:tc>
          <w:tcPr>
            <w:tcW w:w="5245" w:type="dxa"/>
            <w:tcBorders>
              <w:top w:val="nil"/>
            </w:tcBorders>
            <w:shd w:val="clear" w:color="auto" w:fill="D9D9D9"/>
            <w:tcMar>
              <w:top w:w="0" w:type="dxa"/>
              <w:left w:w="108" w:type="dxa"/>
              <w:bottom w:w="0" w:type="dxa"/>
              <w:right w:w="108" w:type="dxa"/>
            </w:tcMar>
            <w:hideMark/>
          </w:tcPr>
          <w:p w14:paraId="71624419" w14:textId="77777777" w:rsidR="00215F3D" w:rsidRPr="00934E3E" w:rsidRDefault="00215F3D" w:rsidP="004875AC">
            <w:pPr>
              <w:spacing w:before="120" w:after="120" w:line="240" w:lineRule="auto"/>
              <w:rPr>
                <w:sz w:val="24"/>
                <w:szCs w:val="24"/>
              </w:rPr>
            </w:pPr>
            <w:r w:rsidRPr="00934E3E">
              <w:rPr>
                <w:b/>
                <w:sz w:val="24"/>
                <w:szCs w:val="24"/>
              </w:rPr>
              <w:t xml:space="preserve">‘certificate of divorce’ </w:t>
            </w:r>
            <w:r w:rsidR="005567D1" w:rsidRPr="00934E3E">
              <w:rPr>
                <w:sz w:val="24"/>
                <w:szCs w:val="24"/>
              </w:rPr>
              <w:br/>
            </w:r>
            <w:r w:rsidRPr="002D6795">
              <w:rPr>
                <w:szCs w:val="22"/>
              </w:rPr>
              <w:t>Wording on the certificate w</w:t>
            </w:r>
            <w:r w:rsidR="005567D1" w:rsidRPr="002D6795">
              <w:rPr>
                <w:szCs w:val="22"/>
              </w:rPr>
              <w:t>ill refer to a ‘divorce order’.</w:t>
            </w:r>
          </w:p>
        </w:tc>
      </w:tr>
      <w:tr w:rsidR="00215F3D" w:rsidRPr="00187E31" w14:paraId="4754D24E" w14:textId="77777777" w:rsidTr="00504ABE">
        <w:tc>
          <w:tcPr>
            <w:tcW w:w="4253" w:type="dxa"/>
            <w:tcBorders>
              <w:top w:val="nil"/>
            </w:tcBorders>
            <w:shd w:val="clear" w:color="auto" w:fill="auto"/>
            <w:tcMar>
              <w:top w:w="0" w:type="dxa"/>
              <w:left w:w="108" w:type="dxa"/>
              <w:bottom w:w="0" w:type="dxa"/>
              <w:right w:w="108" w:type="dxa"/>
            </w:tcMar>
            <w:hideMark/>
          </w:tcPr>
          <w:p w14:paraId="37956F4A" w14:textId="77777777" w:rsidR="00215F3D" w:rsidRPr="00934E3E" w:rsidRDefault="00215F3D" w:rsidP="004A60F2">
            <w:pPr>
              <w:spacing w:before="120" w:after="120" w:line="240" w:lineRule="auto"/>
              <w:rPr>
                <w:sz w:val="24"/>
                <w:szCs w:val="24"/>
              </w:rPr>
            </w:pPr>
            <w:r w:rsidRPr="00934E3E">
              <w:rPr>
                <w:sz w:val="24"/>
                <w:szCs w:val="24"/>
              </w:rPr>
              <w:t>13 February 2010 to 17 December 2011</w:t>
            </w:r>
          </w:p>
        </w:tc>
        <w:tc>
          <w:tcPr>
            <w:tcW w:w="5245" w:type="dxa"/>
            <w:tcBorders>
              <w:top w:val="nil"/>
            </w:tcBorders>
            <w:shd w:val="clear" w:color="auto" w:fill="auto"/>
            <w:tcMar>
              <w:top w:w="0" w:type="dxa"/>
              <w:left w:w="108" w:type="dxa"/>
              <w:bottom w:w="0" w:type="dxa"/>
              <w:right w:w="108" w:type="dxa"/>
            </w:tcMar>
            <w:hideMark/>
          </w:tcPr>
          <w:p w14:paraId="7ADB3A34" w14:textId="77777777" w:rsidR="00215F3D" w:rsidRPr="00934E3E" w:rsidRDefault="00215F3D" w:rsidP="004875AC">
            <w:pPr>
              <w:spacing w:before="120" w:after="120" w:line="240" w:lineRule="auto"/>
              <w:rPr>
                <w:sz w:val="24"/>
                <w:szCs w:val="24"/>
              </w:rPr>
            </w:pPr>
            <w:r w:rsidRPr="00934E3E">
              <w:rPr>
                <w:b/>
                <w:sz w:val="24"/>
                <w:szCs w:val="24"/>
              </w:rPr>
              <w:t xml:space="preserve">‘divorce order’ </w:t>
            </w:r>
            <w:r w:rsidR="005567D1" w:rsidRPr="00934E3E">
              <w:rPr>
                <w:sz w:val="24"/>
                <w:szCs w:val="24"/>
              </w:rPr>
              <w:br/>
            </w:r>
            <w:r w:rsidRPr="002D6795">
              <w:rPr>
                <w:szCs w:val="22"/>
              </w:rPr>
              <w:t>Issued electronically with no colour seals or signatures</w:t>
            </w:r>
            <w:r w:rsidR="005567D1" w:rsidRPr="002D6795">
              <w:rPr>
                <w:szCs w:val="22"/>
              </w:rPr>
              <w:t>.</w:t>
            </w:r>
          </w:p>
        </w:tc>
      </w:tr>
      <w:tr w:rsidR="00215F3D" w:rsidRPr="00187E31" w14:paraId="75B199C2" w14:textId="77777777" w:rsidTr="00504ABE">
        <w:tc>
          <w:tcPr>
            <w:tcW w:w="4253" w:type="dxa"/>
            <w:tcBorders>
              <w:top w:val="nil"/>
              <w:bottom w:val="nil"/>
            </w:tcBorders>
            <w:shd w:val="clear" w:color="auto" w:fill="D9D9D9"/>
            <w:tcMar>
              <w:top w:w="0" w:type="dxa"/>
              <w:left w:w="108" w:type="dxa"/>
              <w:bottom w:w="0" w:type="dxa"/>
              <w:right w:w="108" w:type="dxa"/>
            </w:tcMar>
            <w:hideMark/>
          </w:tcPr>
          <w:p w14:paraId="1C14C617" w14:textId="77777777" w:rsidR="00215F3D" w:rsidRPr="00934E3E" w:rsidRDefault="00215F3D" w:rsidP="004A60F2">
            <w:pPr>
              <w:spacing w:before="120" w:after="120" w:line="240" w:lineRule="auto"/>
              <w:rPr>
                <w:sz w:val="24"/>
                <w:szCs w:val="24"/>
              </w:rPr>
            </w:pPr>
            <w:r w:rsidRPr="00934E3E">
              <w:rPr>
                <w:sz w:val="24"/>
                <w:szCs w:val="24"/>
              </w:rPr>
              <w:t>From 17 December 2011</w:t>
            </w:r>
          </w:p>
        </w:tc>
        <w:tc>
          <w:tcPr>
            <w:tcW w:w="5245" w:type="dxa"/>
            <w:tcBorders>
              <w:top w:val="nil"/>
              <w:bottom w:val="nil"/>
            </w:tcBorders>
            <w:shd w:val="clear" w:color="auto" w:fill="D9D9D9"/>
            <w:tcMar>
              <w:top w:w="0" w:type="dxa"/>
              <w:left w:w="108" w:type="dxa"/>
              <w:bottom w:w="0" w:type="dxa"/>
              <w:right w:w="108" w:type="dxa"/>
            </w:tcMar>
          </w:tcPr>
          <w:p w14:paraId="64002C55" w14:textId="77777777" w:rsidR="005567D1" w:rsidRPr="00281ED3" w:rsidRDefault="00215F3D" w:rsidP="003246E7">
            <w:pPr>
              <w:spacing w:before="120" w:after="120" w:line="240" w:lineRule="auto"/>
              <w:rPr>
                <w:szCs w:val="22"/>
              </w:rPr>
            </w:pPr>
            <w:r w:rsidRPr="00934E3E">
              <w:rPr>
                <w:b/>
                <w:sz w:val="24"/>
                <w:szCs w:val="24"/>
              </w:rPr>
              <w:t>current ‘divorce order’</w:t>
            </w:r>
            <w:r w:rsidR="005567D1" w:rsidRPr="00934E3E">
              <w:rPr>
                <w:sz w:val="24"/>
                <w:szCs w:val="24"/>
              </w:rPr>
              <w:br/>
            </w:r>
            <w:r w:rsidRPr="002D6795">
              <w:rPr>
                <w:szCs w:val="22"/>
              </w:rPr>
              <w:t xml:space="preserve">Issued electronically with colour seal and signature.  A celebrant may accept a divorce order where seal and signature are </w:t>
            </w:r>
            <w:r w:rsidRPr="00253E77">
              <w:rPr>
                <w:szCs w:val="22"/>
              </w:rPr>
              <w:t>not</w:t>
            </w:r>
            <w:r w:rsidRPr="002D6795">
              <w:rPr>
                <w:szCs w:val="22"/>
              </w:rPr>
              <w:t xml:space="preserve"> in colour.</w:t>
            </w:r>
            <w:r w:rsidR="005567D1" w:rsidRPr="002D6795">
              <w:rPr>
                <w:szCs w:val="22"/>
              </w:rPr>
              <w:br/>
            </w:r>
            <w:r w:rsidRPr="002D6795">
              <w:rPr>
                <w:szCs w:val="22"/>
              </w:rPr>
              <w:t xml:space="preserve">Wording includes the Court’s jurisdictional finding that one or both parties domiciled in </w:t>
            </w:r>
            <w:r w:rsidRPr="00253E77">
              <w:rPr>
                <w:szCs w:val="22"/>
              </w:rPr>
              <w:t xml:space="preserve">or a citizen of or </w:t>
            </w:r>
            <w:r w:rsidRPr="002D6795">
              <w:rPr>
                <w:szCs w:val="22"/>
              </w:rPr>
              <w:t>or</w:t>
            </w:r>
            <w:r w:rsidR="00281ED3">
              <w:rPr>
                <w:szCs w:val="22"/>
              </w:rPr>
              <w:t>dinarily resident in Australia.</w:t>
            </w:r>
          </w:p>
        </w:tc>
      </w:tr>
      <w:tr w:rsidR="00281ED3" w:rsidRPr="00187E31" w14:paraId="7C966ABB" w14:textId="77777777" w:rsidTr="00504ABE">
        <w:trPr>
          <w:trHeight w:val="2473"/>
        </w:trPr>
        <w:tc>
          <w:tcPr>
            <w:tcW w:w="4253" w:type="dxa"/>
            <w:tcBorders>
              <w:top w:val="nil"/>
              <w:bottom w:val="nil"/>
            </w:tcBorders>
            <w:shd w:val="clear" w:color="auto" w:fill="auto"/>
            <w:tcMar>
              <w:top w:w="0" w:type="dxa"/>
              <w:left w:w="108" w:type="dxa"/>
              <w:bottom w:w="0" w:type="dxa"/>
              <w:right w:w="108" w:type="dxa"/>
            </w:tcMar>
          </w:tcPr>
          <w:p w14:paraId="3964A25C" w14:textId="77777777" w:rsidR="00281ED3" w:rsidRPr="00934E3E" w:rsidRDefault="00281ED3" w:rsidP="004A60F2">
            <w:pPr>
              <w:spacing w:before="120" w:after="120" w:line="240" w:lineRule="auto"/>
              <w:rPr>
                <w:sz w:val="24"/>
                <w:szCs w:val="24"/>
              </w:rPr>
            </w:pPr>
          </w:p>
        </w:tc>
        <w:tc>
          <w:tcPr>
            <w:tcW w:w="5245" w:type="dxa"/>
            <w:tcBorders>
              <w:top w:val="nil"/>
              <w:bottom w:val="nil"/>
            </w:tcBorders>
            <w:shd w:val="clear" w:color="auto" w:fill="auto"/>
            <w:tcMar>
              <w:top w:w="0" w:type="dxa"/>
              <w:left w:w="108" w:type="dxa"/>
              <w:bottom w:w="0" w:type="dxa"/>
              <w:right w:w="108" w:type="dxa"/>
            </w:tcMar>
          </w:tcPr>
          <w:p w14:paraId="64B57910" w14:textId="77777777" w:rsidR="00281ED3" w:rsidRPr="002D6795" w:rsidRDefault="00265654" w:rsidP="00281ED3">
            <w:pPr>
              <w:spacing w:before="120" w:after="120" w:line="240" w:lineRule="auto"/>
              <w:rPr>
                <w:b/>
                <w:szCs w:val="22"/>
              </w:rPr>
            </w:pPr>
            <w:hyperlink w:anchor="_APPENDIX_a_–" w:history="1">
              <w:r w:rsidR="00281ED3" w:rsidRPr="002D6795">
                <w:rPr>
                  <w:rStyle w:val="Hyperlink"/>
                  <w:b/>
                  <w:bCs/>
                  <w:szCs w:val="22"/>
                </w:rPr>
                <w:t>Appendix A</w:t>
              </w:r>
            </w:hyperlink>
            <w:r w:rsidR="00281ED3" w:rsidRPr="002D6795">
              <w:rPr>
                <w:b/>
                <w:bCs/>
                <w:szCs w:val="22"/>
              </w:rPr>
              <w:t xml:space="preserve"> </w:t>
            </w:r>
            <w:r w:rsidR="00281ED3" w:rsidRPr="002D6795">
              <w:rPr>
                <w:szCs w:val="22"/>
              </w:rPr>
              <w:t>shows samples of divorce orders issued when:</w:t>
            </w:r>
          </w:p>
          <w:p w14:paraId="20F24C42" w14:textId="77777777" w:rsidR="00281ED3" w:rsidRPr="002D6795" w:rsidRDefault="00281ED3" w:rsidP="00296FEE">
            <w:pPr>
              <w:numPr>
                <w:ilvl w:val="0"/>
                <w:numId w:val="32"/>
              </w:numPr>
              <w:spacing w:before="120" w:after="0" w:line="240" w:lineRule="auto"/>
              <w:ind w:left="714" w:hanging="357"/>
              <w:rPr>
                <w:szCs w:val="22"/>
              </w:rPr>
            </w:pPr>
            <w:r w:rsidRPr="002D6795">
              <w:rPr>
                <w:szCs w:val="22"/>
              </w:rPr>
              <w:t>there is a child or children of the marriage, or</w:t>
            </w:r>
          </w:p>
          <w:p w14:paraId="0A64339B" w14:textId="77777777" w:rsidR="00077A8F" w:rsidRPr="00077A8F" w:rsidRDefault="00281ED3" w:rsidP="00296FEE">
            <w:pPr>
              <w:numPr>
                <w:ilvl w:val="0"/>
                <w:numId w:val="32"/>
              </w:numPr>
              <w:spacing w:before="0" w:after="0" w:line="240" w:lineRule="auto"/>
              <w:ind w:left="714" w:hanging="357"/>
              <w:rPr>
                <w:b/>
                <w:bCs/>
                <w:sz w:val="24"/>
                <w:szCs w:val="24"/>
              </w:rPr>
            </w:pPr>
            <w:r w:rsidRPr="00A103BC">
              <w:rPr>
                <w:szCs w:val="22"/>
              </w:rPr>
              <w:t xml:space="preserve">there is a child or children of the marriage and the Registrar, while not being satisfied as to the arrangements for the care of the children, nevertheless has granted the divorce, </w:t>
            </w:r>
            <w:r w:rsidR="009805B3" w:rsidRPr="00A103BC">
              <w:rPr>
                <w:szCs w:val="22"/>
              </w:rPr>
              <w:t>or</w:t>
            </w:r>
          </w:p>
          <w:p w14:paraId="411C7A8E" w14:textId="77777777" w:rsidR="00281ED3" w:rsidRPr="00281ED3" w:rsidRDefault="009805B3" w:rsidP="00296FEE">
            <w:pPr>
              <w:numPr>
                <w:ilvl w:val="0"/>
                <w:numId w:val="32"/>
              </w:numPr>
              <w:spacing w:before="0" w:after="0" w:line="240" w:lineRule="auto"/>
              <w:ind w:left="714" w:hanging="357"/>
              <w:rPr>
                <w:b/>
                <w:bCs/>
                <w:sz w:val="24"/>
                <w:szCs w:val="24"/>
              </w:rPr>
            </w:pPr>
            <w:r w:rsidRPr="002D6795">
              <w:rPr>
                <w:szCs w:val="22"/>
              </w:rPr>
              <w:t>there</w:t>
            </w:r>
            <w:r w:rsidR="00281ED3" w:rsidRPr="002D6795">
              <w:rPr>
                <w:szCs w:val="22"/>
              </w:rPr>
              <w:t xml:space="preserve"> is no child of the marriage.</w:t>
            </w:r>
            <w:r w:rsidR="00930579" w:rsidRPr="00B0586E">
              <w:rPr>
                <w:szCs w:val="22"/>
              </w:rPr>
              <w:t> </w:t>
            </w:r>
          </w:p>
        </w:tc>
      </w:tr>
    </w:tbl>
    <w:p w14:paraId="31897D46" w14:textId="77777777" w:rsidR="008557A2" w:rsidRDefault="008557A2" w:rsidP="00930579">
      <w:pPr>
        <w:spacing w:before="240" w:after="240"/>
        <w:rPr>
          <w:szCs w:val="22"/>
        </w:rPr>
      </w:pPr>
    </w:p>
    <w:p w14:paraId="0297AB4B" w14:textId="77777777" w:rsidR="00930579" w:rsidRDefault="005901A9" w:rsidP="00930579">
      <w:pPr>
        <w:spacing w:before="240" w:after="240"/>
        <w:rPr>
          <w:szCs w:val="22"/>
        </w:rPr>
      </w:pPr>
      <w:r>
        <w:rPr>
          <w:szCs w:val="22"/>
        </w:rPr>
        <w:t>Since February 2010, t</w:t>
      </w:r>
      <w:r w:rsidR="00215F3D" w:rsidRPr="00F86304">
        <w:rPr>
          <w:szCs w:val="22"/>
        </w:rPr>
        <w:t xml:space="preserve">he </w:t>
      </w:r>
      <w:r w:rsidR="007118FF">
        <w:rPr>
          <w:szCs w:val="22"/>
        </w:rPr>
        <w:t>family law courts</w:t>
      </w:r>
      <w:r w:rsidR="00215F3D" w:rsidRPr="00F86304">
        <w:rPr>
          <w:szCs w:val="22"/>
        </w:rPr>
        <w:t xml:space="preserve"> have</w:t>
      </w:r>
      <w:r>
        <w:rPr>
          <w:szCs w:val="22"/>
        </w:rPr>
        <w:t xml:space="preserve"> </w:t>
      </w:r>
      <w:r w:rsidR="00215F3D" w:rsidRPr="009F4E78">
        <w:rPr>
          <w:szCs w:val="22"/>
        </w:rPr>
        <w:t xml:space="preserve">produced </w:t>
      </w:r>
      <w:r w:rsidR="00215F3D" w:rsidRPr="00F86304">
        <w:rPr>
          <w:szCs w:val="22"/>
        </w:rPr>
        <w:t>divorce orders in an electronic format including an electr</w:t>
      </w:r>
      <w:r w:rsidR="00215F3D" w:rsidRPr="009F4E78">
        <w:rPr>
          <w:szCs w:val="22"/>
        </w:rPr>
        <w:t xml:space="preserve">onic seal and signature. These </w:t>
      </w:r>
      <w:r w:rsidR="00215F3D">
        <w:rPr>
          <w:szCs w:val="22"/>
        </w:rPr>
        <w:t>o</w:t>
      </w:r>
      <w:r w:rsidR="00215F3D" w:rsidRPr="00F86304">
        <w:rPr>
          <w:szCs w:val="22"/>
        </w:rPr>
        <w:t>rders include a certification pursuant to section 56 of the</w:t>
      </w:r>
      <w:r w:rsidR="00215F3D" w:rsidRPr="00F86304">
        <w:rPr>
          <w:i/>
          <w:szCs w:val="22"/>
        </w:rPr>
        <w:t xml:space="preserve"> </w:t>
      </w:r>
      <w:r w:rsidR="00DB7665" w:rsidRPr="00DB7665">
        <w:rPr>
          <w:szCs w:val="22"/>
        </w:rPr>
        <w:t xml:space="preserve">Family Law Act </w:t>
      </w:r>
      <w:r w:rsidR="00215F3D" w:rsidRPr="00F86304">
        <w:rPr>
          <w:szCs w:val="22"/>
        </w:rPr>
        <w:t>of the fact that the divorce order took effect on the date indicated.</w:t>
      </w:r>
      <w:r w:rsidR="00215F3D">
        <w:rPr>
          <w:szCs w:val="22"/>
        </w:rPr>
        <w:t xml:space="preserve"> A celebrant is entitled to rely on these orders as evidence of a person’s Australian divorce. </w:t>
      </w:r>
    </w:p>
    <w:p w14:paraId="0F930CF4" w14:textId="77777777" w:rsidR="008609A0" w:rsidRPr="00EE6509" w:rsidRDefault="00215F3D" w:rsidP="00930579">
      <w:pPr>
        <w:spacing w:before="240" w:after="240"/>
      </w:pPr>
      <w:r w:rsidRPr="00EE6509">
        <w:t>If a person has lost their certificate of divorce or divorce order granted in Australia they should request a new one from the court that issued it.</w:t>
      </w:r>
    </w:p>
    <w:p w14:paraId="1764A2AB" w14:textId="77777777" w:rsidR="00215F3D" w:rsidRPr="005D386A" w:rsidRDefault="00524457" w:rsidP="00CE610B">
      <w:pPr>
        <w:pStyle w:val="Heading3"/>
      </w:pPr>
      <w:bookmarkStart w:id="366" w:name="_Toc505078968"/>
      <w:bookmarkStart w:id="367" w:name="_Toc508963898"/>
      <w:bookmarkStart w:id="368" w:name="_Toc518290284"/>
      <w:bookmarkEnd w:id="359"/>
      <w:bookmarkEnd w:id="360"/>
      <w:r w:rsidRPr="005D386A">
        <w:t>4.</w:t>
      </w:r>
      <w:r w:rsidR="006D46ED" w:rsidRPr="005D386A">
        <w:t>1</w:t>
      </w:r>
      <w:r w:rsidR="002D6795">
        <w:t>1</w:t>
      </w:r>
      <w:r w:rsidRPr="005D386A">
        <w:t xml:space="preserve">.5 </w:t>
      </w:r>
      <w:r w:rsidR="00EE6509" w:rsidRPr="005D386A">
        <w:tab/>
      </w:r>
      <w:r w:rsidR="000646EE" w:rsidRPr="005D386A">
        <w:t xml:space="preserve">Evidence </w:t>
      </w:r>
      <w:r w:rsidR="004248C0">
        <w:t>o</w:t>
      </w:r>
      <w:r w:rsidR="000646EE" w:rsidRPr="005D386A">
        <w:t xml:space="preserve">f </w:t>
      </w:r>
      <w:r w:rsidR="002A1675" w:rsidRPr="005D386A">
        <w:t>divorces granted overseas</w:t>
      </w:r>
      <w:bookmarkEnd w:id="366"/>
      <w:bookmarkEnd w:id="367"/>
      <w:bookmarkEnd w:id="368"/>
    </w:p>
    <w:p w14:paraId="0AC1432E" w14:textId="77777777" w:rsidR="00215F3D" w:rsidRPr="00C41BB9" w:rsidRDefault="00215F3D" w:rsidP="00215F3D">
      <w:pPr>
        <w:pStyle w:val="PlainText"/>
        <w:spacing w:after="200" w:line="276" w:lineRule="auto"/>
        <w:rPr>
          <w:rFonts w:ascii="Calibri" w:hAnsi="Calibri"/>
          <w:sz w:val="22"/>
          <w:szCs w:val="22"/>
        </w:rPr>
      </w:pPr>
      <w:r w:rsidRPr="00C41BB9">
        <w:rPr>
          <w:rFonts w:ascii="Calibri" w:hAnsi="Calibri"/>
          <w:sz w:val="22"/>
          <w:szCs w:val="22"/>
        </w:rPr>
        <w:t xml:space="preserve">If a person was divorced overseas they </w:t>
      </w:r>
      <w:r w:rsidR="005E2905">
        <w:rPr>
          <w:rFonts w:ascii="Calibri" w:hAnsi="Calibri"/>
          <w:sz w:val="22"/>
          <w:szCs w:val="22"/>
          <w:lang w:val="en-AU"/>
        </w:rPr>
        <w:t>should</w:t>
      </w:r>
      <w:r w:rsidR="005E2905" w:rsidRPr="00C41BB9">
        <w:rPr>
          <w:rFonts w:ascii="Calibri" w:hAnsi="Calibri"/>
          <w:sz w:val="22"/>
          <w:szCs w:val="22"/>
        </w:rPr>
        <w:t xml:space="preserve"> </w:t>
      </w:r>
      <w:r w:rsidRPr="00C41BB9">
        <w:rPr>
          <w:rFonts w:ascii="Calibri" w:hAnsi="Calibri"/>
          <w:sz w:val="22"/>
          <w:szCs w:val="22"/>
        </w:rPr>
        <w:t xml:space="preserve">provide the </w:t>
      </w:r>
      <w:r w:rsidR="003246E7">
        <w:rPr>
          <w:rFonts w:ascii="Calibri" w:hAnsi="Calibri"/>
          <w:sz w:val="22"/>
          <w:szCs w:val="22"/>
        </w:rPr>
        <w:t>celebrant</w:t>
      </w:r>
      <w:r w:rsidRPr="00C41BB9">
        <w:rPr>
          <w:rFonts w:ascii="Calibri" w:hAnsi="Calibri"/>
          <w:sz w:val="22"/>
          <w:szCs w:val="22"/>
        </w:rPr>
        <w:t xml:space="preserve"> with divorce documentation from the country </w:t>
      </w:r>
      <w:r w:rsidR="00176E88">
        <w:rPr>
          <w:rFonts w:ascii="Calibri" w:hAnsi="Calibri"/>
          <w:sz w:val="22"/>
          <w:szCs w:val="22"/>
          <w:lang w:val="en-AU"/>
        </w:rPr>
        <w:t>in which</w:t>
      </w:r>
      <w:r w:rsidR="00176E88" w:rsidRPr="00C41BB9">
        <w:rPr>
          <w:rFonts w:ascii="Calibri" w:hAnsi="Calibri"/>
          <w:sz w:val="22"/>
          <w:szCs w:val="22"/>
        </w:rPr>
        <w:t xml:space="preserve"> </w:t>
      </w:r>
      <w:r w:rsidRPr="00C41BB9">
        <w:rPr>
          <w:rFonts w:ascii="Calibri" w:hAnsi="Calibri"/>
          <w:sz w:val="22"/>
          <w:szCs w:val="22"/>
        </w:rPr>
        <w:t>the divorce was granted.</w:t>
      </w:r>
    </w:p>
    <w:p w14:paraId="333AF302" w14:textId="77777777" w:rsidR="00215F3D" w:rsidRPr="00C41BB9" w:rsidRDefault="00215F3D" w:rsidP="00215F3D">
      <w:pPr>
        <w:pStyle w:val="PlainText"/>
        <w:spacing w:after="200" w:line="276" w:lineRule="auto"/>
        <w:rPr>
          <w:rFonts w:ascii="Calibri" w:hAnsi="Calibri"/>
          <w:sz w:val="22"/>
          <w:szCs w:val="22"/>
        </w:rPr>
      </w:pPr>
      <w:r w:rsidRPr="00C41BB9">
        <w:rPr>
          <w:rFonts w:ascii="Calibri" w:hAnsi="Calibri"/>
          <w:sz w:val="22"/>
          <w:szCs w:val="22"/>
        </w:rPr>
        <w:lastRenderedPageBreak/>
        <w:t xml:space="preserve">The </w:t>
      </w:r>
      <w:r w:rsidR="004248C0" w:rsidRPr="00C41BB9">
        <w:rPr>
          <w:rFonts w:ascii="Calibri" w:hAnsi="Calibri"/>
          <w:sz w:val="22"/>
          <w:szCs w:val="22"/>
        </w:rPr>
        <w:t>department</w:t>
      </w:r>
      <w:r w:rsidRPr="00C41BB9">
        <w:rPr>
          <w:rFonts w:ascii="Calibri" w:hAnsi="Calibri"/>
          <w:sz w:val="22"/>
          <w:szCs w:val="22"/>
        </w:rPr>
        <w:t xml:space="preserve"> is unable to verify the validity of foreign divorce documents or divorce procedures</w:t>
      </w:r>
      <w:bookmarkStart w:id="369" w:name="OLE_LINK21"/>
      <w:bookmarkStart w:id="370" w:name="OLE_LINK22"/>
      <w:r w:rsidRPr="00C41BB9">
        <w:rPr>
          <w:rFonts w:ascii="Calibri" w:hAnsi="Calibri"/>
          <w:sz w:val="22"/>
          <w:szCs w:val="22"/>
        </w:rPr>
        <w:t>.</w:t>
      </w:r>
    </w:p>
    <w:bookmarkEnd w:id="369"/>
    <w:bookmarkEnd w:id="370"/>
    <w:p w14:paraId="77896F83" w14:textId="77777777" w:rsidR="00215F3D" w:rsidRDefault="00215F3D" w:rsidP="00215F3D">
      <w:pPr>
        <w:rPr>
          <w:szCs w:val="22"/>
        </w:rPr>
      </w:pPr>
      <w:r w:rsidRPr="00C41BB9">
        <w:rPr>
          <w:szCs w:val="22"/>
        </w:rPr>
        <w:t xml:space="preserve">A celebrant with concerns about overseas divorce documents should advise the party/parties to contact the relevant embassy or high commission to </w:t>
      </w:r>
      <w:r>
        <w:rPr>
          <w:szCs w:val="22"/>
        </w:rPr>
        <w:t xml:space="preserve">seek written confirmation that </w:t>
      </w:r>
      <w:r w:rsidRPr="00C41BB9">
        <w:rPr>
          <w:szCs w:val="22"/>
        </w:rPr>
        <w:t>the documents provided are appropriate evidence of divorce in that country</w:t>
      </w:r>
      <w:r>
        <w:rPr>
          <w:szCs w:val="22"/>
        </w:rPr>
        <w:t xml:space="preserve"> (</w:t>
      </w:r>
      <w:r w:rsidRPr="00B80705">
        <w:rPr>
          <w:szCs w:val="22"/>
        </w:rPr>
        <w:t>noting that in some cases a person</w:t>
      </w:r>
      <w:r w:rsidR="00AC51E8">
        <w:rPr>
          <w:szCs w:val="22"/>
        </w:rPr>
        <w:t xml:space="preserve"> - </w:t>
      </w:r>
      <w:r w:rsidRPr="00B80705">
        <w:rPr>
          <w:szCs w:val="22"/>
        </w:rPr>
        <w:t>most notably a refugee</w:t>
      </w:r>
      <w:r w:rsidR="00AC51E8">
        <w:rPr>
          <w:szCs w:val="22"/>
        </w:rPr>
        <w:t xml:space="preserve"> - </w:t>
      </w:r>
      <w:r w:rsidRPr="00B80705">
        <w:rPr>
          <w:szCs w:val="22"/>
        </w:rPr>
        <w:t xml:space="preserve">may not </w:t>
      </w:r>
      <w:r>
        <w:rPr>
          <w:szCs w:val="22"/>
        </w:rPr>
        <w:t xml:space="preserve">be </w:t>
      </w:r>
      <w:r w:rsidRPr="00B80705">
        <w:rPr>
          <w:szCs w:val="22"/>
        </w:rPr>
        <w:t>comfortable approaching the embassy or high commission of their country of o</w:t>
      </w:r>
      <w:r>
        <w:rPr>
          <w:szCs w:val="22"/>
        </w:rPr>
        <w:t xml:space="preserve">rigin to seek this confirmation). This confirmation should be provided to the </w:t>
      </w:r>
      <w:r w:rsidR="003246E7">
        <w:rPr>
          <w:szCs w:val="22"/>
        </w:rPr>
        <w:t>celebrant</w:t>
      </w:r>
      <w:r w:rsidRPr="00C41BB9">
        <w:rPr>
          <w:szCs w:val="22"/>
        </w:rPr>
        <w:t xml:space="preserve">. </w:t>
      </w:r>
      <w:r>
        <w:rPr>
          <w:szCs w:val="22"/>
        </w:rPr>
        <w:t xml:space="preserve">The </w:t>
      </w:r>
      <w:hyperlink r:id="rId42" w:history="1">
        <w:r w:rsidR="00FE4FBC" w:rsidRPr="005901A9">
          <w:rPr>
            <w:rStyle w:val="Hyperlink"/>
            <w:szCs w:val="22"/>
          </w:rPr>
          <w:t>Department of Foreign Affairs and Trade’s</w:t>
        </w:r>
      </w:hyperlink>
      <w:r w:rsidR="00FE4FBC" w:rsidRPr="00566DB7">
        <w:rPr>
          <w:szCs w:val="22"/>
        </w:rPr>
        <w:t xml:space="preserve"> </w:t>
      </w:r>
      <w:r w:rsidR="00FE4FBC" w:rsidRPr="005901A9">
        <w:rPr>
          <w:szCs w:val="22"/>
        </w:rPr>
        <w:t>website</w:t>
      </w:r>
      <w:r>
        <w:rPr>
          <w:szCs w:val="22"/>
        </w:rPr>
        <w:t xml:space="preserve"> has contact details for foreign embassies and high commissions in Australia.</w:t>
      </w:r>
    </w:p>
    <w:p w14:paraId="6E87E1FC" w14:textId="77777777" w:rsidR="00215F3D" w:rsidRPr="00C41BB9" w:rsidRDefault="00215F3D" w:rsidP="00215F3D">
      <w:pPr>
        <w:rPr>
          <w:szCs w:val="22"/>
        </w:rPr>
      </w:pPr>
      <w:r w:rsidRPr="00C41BB9">
        <w:rPr>
          <w:szCs w:val="22"/>
        </w:rPr>
        <w:t xml:space="preserve">If the </w:t>
      </w:r>
      <w:r w:rsidR="003246E7">
        <w:rPr>
          <w:szCs w:val="22"/>
        </w:rPr>
        <w:t>celebrant</w:t>
      </w:r>
      <w:r w:rsidRPr="00C41BB9">
        <w:rPr>
          <w:szCs w:val="22"/>
        </w:rPr>
        <w:t xml:space="preserve"> is still uncertain as to whether the evidence of divorce is sufficient,</w:t>
      </w:r>
      <w:r w:rsidRPr="00B80705">
        <w:rPr>
          <w:szCs w:val="22"/>
        </w:rPr>
        <w:t xml:space="preserve"> or the person </w:t>
      </w:r>
      <w:r w:rsidR="005E2905">
        <w:rPr>
          <w:szCs w:val="22"/>
        </w:rPr>
        <w:t>is unable to</w:t>
      </w:r>
      <w:r w:rsidRPr="00B80705">
        <w:rPr>
          <w:szCs w:val="22"/>
        </w:rPr>
        <w:t xml:space="preserve"> get confirmation from their country of origin’s embassy or high commission</w:t>
      </w:r>
      <w:r>
        <w:rPr>
          <w:szCs w:val="22"/>
        </w:rPr>
        <w:t>,</w:t>
      </w:r>
      <w:r w:rsidRPr="00C41BB9">
        <w:rPr>
          <w:szCs w:val="22"/>
        </w:rPr>
        <w:t xml:space="preserve"> </w:t>
      </w:r>
      <w:r w:rsidR="00AC51E8">
        <w:rPr>
          <w:szCs w:val="22"/>
        </w:rPr>
        <w:t>the celebrant</w:t>
      </w:r>
      <w:r w:rsidR="00AC51E8" w:rsidRPr="00C41BB9">
        <w:rPr>
          <w:szCs w:val="22"/>
        </w:rPr>
        <w:t xml:space="preserve"> </w:t>
      </w:r>
      <w:r w:rsidRPr="00C41BB9">
        <w:rPr>
          <w:szCs w:val="22"/>
        </w:rPr>
        <w:t xml:space="preserve">should recommend to the party that they seek legal advice in relation to the power of </w:t>
      </w:r>
      <w:r w:rsidR="007118FF">
        <w:rPr>
          <w:szCs w:val="22"/>
        </w:rPr>
        <w:t>an Australian</w:t>
      </w:r>
      <w:r w:rsidRPr="00C41BB9">
        <w:rPr>
          <w:szCs w:val="22"/>
        </w:rPr>
        <w:t xml:space="preserve"> </w:t>
      </w:r>
      <w:r w:rsidR="007118FF">
        <w:rPr>
          <w:szCs w:val="22"/>
        </w:rPr>
        <w:t>c</w:t>
      </w:r>
      <w:r w:rsidRPr="00C41BB9">
        <w:rPr>
          <w:szCs w:val="22"/>
        </w:rPr>
        <w:t xml:space="preserve">ourt, under section 104 of the </w:t>
      </w:r>
      <w:r w:rsidR="00DB7665">
        <w:t>Family Law Act</w:t>
      </w:r>
      <w:r w:rsidR="00726C48">
        <w:rPr>
          <w:color w:val="000000"/>
          <w:szCs w:val="22"/>
        </w:rPr>
        <w:t>,</w:t>
      </w:r>
      <w:r w:rsidRPr="00C41BB9">
        <w:rPr>
          <w:i/>
          <w:color w:val="000000"/>
          <w:szCs w:val="22"/>
        </w:rPr>
        <w:t xml:space="preserve"> </w:t>
      </w:r>
      <w:r w:rsidRPr="00C41BB9">
        <w:rPr>
          <w:szCs w:val="22"/>
        </w:rPr>
        <w:t>to make</w:t>
      </w:r>
      <w:r w:rsidR="007118FF">
        <w:rPr>
          <w:szCs w:val="22"/>
        </w:rPr>
        <w:t xml:space="preserve"> a</w:t>
      </w:r>
      <w:r w:rsidRPr="00C41BB9">
        <w:rPr>
          <w:szCs w:val="22"/>
        </w:rPr>
        <w:t xml:space="preserve"> declaration as to the validity of an overseas annulment or a divorce. In some circumstances such a declaration that an overseas divorce is valid may be the only satisfactory evidence that a prior marriage has been dissolved.</w:t>
      </w:r>
    </w:p>
    <w:p w14:paraId="6DF561E0" w14:textId="77777777" w:rsidR="00215F3D" w:rsidRDefault="00215F3D" w:rsidP="00215F3D">
      <w:pPr>
        <w:rPr>
          <w:szCs w:val="22"/>
        </w:rPr>
      </w:pPr>
      <w:r w:rsidRPr="00C41BB9">
        <w:rPr>
          <w:szCs w:val="22"/>
        </w:rPr>
        <w:t xml:space="preserve">Difficulties can arise if a person was divorced overseas and the records kept by the country </w:t>
      </w:r>
      <w:r w:rsidR="00AC51E8">
        <w:rPr>
          <w:szCs w:val="22"/>
        </w:rPr>
        <w:t>in which</w:t>
      </w:r>
      <w:r w:rsidR="00AC51E8" w:rsidRPr="00C41BB9">
        <w:rPr>
          <w:szCs w:val="22"/>
        </w:rPr>
        <w:t xml:space="preserve"> </w:t>
      </w:r>
      <w:r w:rsidRPr="00C41BB9">
        <w:rPr>
          <w:szCs w:val="22"/>
        </w:rPr>
        <w:t>the divorce was granted have since been destroyed</w:t>
      </w:r>
      <w:r>
        <w:rPr>
          <w:szCs w:val="22"/>
        </w:rPr>
        <w:t>, or a party in Australia finds it impracticable</w:t>
      </w:r>
      <w:r w:rsidR="00DA0DAC">
        <w:rPr>
          <w:szCs w:val="22"/>
        </w:rPr>
        <w:t xml:space="preserve"> (practically impossible)</w:t>
      </w:r>
      <w:r>
        <w:rPr>
          <w:szCs w:val="22"/>
        </w:rPr>
        <w:t xml:space="preserve"> to obtain records from overseas.  </w:t>
      </w:r>
    </w:p>
    <w:p w14:paraId="79B8CCC7" w14:textId="77777777" w:rsidR="00215F3D" w:rsidRDefault="00215F3D" w:rsidP="00215F3D">
      <w:pPr>
        <w:rPr>
          <w:szCs w:val="22"/>
        </w:rPr>
      </w:pPr>
      <w:r w:rsidRPr="00C41BB9">
        <w:rPr>
          <w:szCs w:val="22"/>
        </w:rPr>
        <w:t xml:space="preserve">It is important for </w:t>
      </w:r>
      <w:r w:rsidR="003246E7">
        <w:rPr>
          <w:szCs w:val="22"/>
        </w:rPr>
        <w:t>celebrant</w:t>
      </w:r>
      <w:r w:rsidRPr="00C41BB9">
        <w:rPr>
          <w:szCs w:val="22"/>
        </w:rPr>
        <w:t>s to be aware that it is the responsibility of the party to the proposed marriage to satisfy the celebrant that they are free to marry.</w:t>
      </w:r>
      <w:r>
        <w:rPr>
          <w:szCs w:val="22"/>
        </w:rPr>
        <w:t xml:space="preserve"> </w:t>
      </w:r>
      <w:r w:rsidRPr="00C41BB9">
        <w:rPr>
          <w:szCs w:val="22"/>
        </w:rPr>
        <w:t>A celebrant should ask the couple to provide legal advice supporting the validity of any overseas divorce if the celebrant is uncertain that the marriage has been dissolved. Celebrants should not solemnise a marriage if they are uncertain whether a prior marriage has been dissolved.</w:t>
      </w:r>
    </w:p>
    <w:p w14:paraId="4194D89E" w14:textId="77777777" w:rsidR="00215F3D" w:rsidRPr="00743D08" w:rsidRDefault="00AC51E8" w:rsidP="00215F3D">
      <w:pPr>
        <w:rPr>
          <w:szCs w:val="22"/>
        </w:rPr>
      </w:pPr>
      <w:r>
        <w:rPr>
          <w:szCs w:val="22"/>
        </w:rPr>
        <w:t xml:space="preserve">For example, </w:t>
      </w:r>
      <w:r w:rsidR="004F1208">
        <w:rPr>
          <w:szCs w:val="22"/>
        </w:rPr>
        <w:t>p</w:t>
      </w:r>
      <w:r w:rsidR="004F1208" w:rsidRPr="005C337B">
        <w:rPr>
          <w:szCs w:val="22"/>
        </w:rPr>
        <w:t>erson</w:t>
      </w:r>
      <w:r w:rsidR="00215F3D" w:rsidRPr="005C337B">
        <w:rPr>
          <w:szCs w:val="22"/>
        </w:rPr>
        <w:t xml:space="preserve"> who came to Australia as a refugee may be unable to obtain evidence of the end of </w:t>
      </w:r>
      <w:r>
        <w:rPr>
          <w:szCs w:val="22"/>
        </w:rPr>
        <w:t xml:space="preserve">a </w:t>
      </w:r>
      <w:r w:rsidR="00215F3D" w:rsidRPr="005C337B">
        <w:rPr>
          <w:szCs w:val="22"/>
        </w:rPr>
        <w:t>previous m</w:t>
      </w:r>
      <w:r w:rsidR="00215F3D">
        <w:rPr>
          <w:szCs w:val="22"/>
        </w:rPr>
        <w:t>arriage</w:t>
      </w:r>
      <w:r w:rsidR="00215F3D" w:rsidRPr="0040114D">
        <w:rPr>
          <w:szCs w:val="22"/>
        </w:rPr>
        <w:t xml:space="preserve"> from the country in which they were previously married. The appropriate </w:t>
      </w:r>
      <w:r w:rsidR="00215F3D" w:rsidRPr="00743D08">
        <w:rPr>
          <w:szCs w:val="22"/>
        </w:rPr>
        <w:t>documentation needed in such instances will vary according to the particular situation.</w:t>
      </w:r>
    </w:p>
    <w:p w14:paraId="0646F5A7" w14:textId="77777777" w:rsidR="005E2905" w:rsidRPr="00743D08" w:rsidRDefault="005E2905" w:rsidP="005E2905">
      <w:r w:rsidRPr="00743D08">
        <w:t>In some cases, a detailed statutory declaration from the person in relation to their marital status may satisfy the celebrant that they are divorced. While it is open to a celebrant to accept a statutory declaration, this type of evidence may not provide the same level of certainty as the options outlined above</w:t>
      </w:r>
      <w:r w:rsidR="00B70F19" w:rsidRPr="00743D08">
        <w:t xml:space="preserve"> in </w:t>
      </w:r>
      <w:hyperlink w:anchor="_4.11.1__Evidence" w:history="1">
        <w:r w:rsidR="00B70F19" w:rsidRPr="00743D08">
          <w:rPr>
            <w:rStyle w:val="Hyperlink"/>
          </w:rPr>
          <w:t>4.11.1</w:t>
        </w:r>
      </w:hyperlink>
      <w:r w:rsidRPr="00743D08">
        <w:t xml:space="preserve">. </w:t>
      </w:r>
    </w:p>
    <w:p w14:paraId="6B4AA962" w14:textId="77777777" w:rsidR="005E2905" w:rsidRPr="00743D08" w:rsidRDefault="005E2905" w:rsidP="005E2905">
      <w:r w:rsidRPr="00743D08">
        <w:t xml:space="preserve">If a statutory declaration </w:t>
      </w:r>
      <w:r w:rsidR="00AC51E8" w:rsidRPr="00743D08">
        <w:t xml:space="preserve">is </w:t>
      </w:r>
      <w:r w:rsidRPr="00743D08">
        <w:t xml:space="preserve">provided, it should explain why </w:t>
      </w:r>
      <w:r w:rsidR="00AC51E8" w:rsidRPr="00743D08">
        <w:t>the person believes</w:t>
      </w:r>
      <w:r w:rsidRPr="00743D08">
        <w:t xml:space="preserve"> they are divorced. This would include information concerning:</w:t>
      </w:r>
    </w:p>
    <w:p w14:paraId="2A510AC4" w14:textId="77777777" w:rsidR="005E2905" w:rsidRPr="00743D08" w:rsidRDefault="005E2905" w:rsidP="00296FEE">
      <w:pPr>
        <w:numPr>
          <w:ilvl w:val="0"/>
          <w:numId w:val="45"/>
        </w:numPr>
        <w:spacing w:before="0"/>
      </w:pPr>
      <w:r w:rsidRPr="00743D08">
        <w:t>why there is no documentary evidence, or why the pa</w:t>
      </w:r>
      <w:r w:rsidR="007E2BB4" w:rsidRPr="00743D08">
        <w:t>rty cannot obtain that evidence, and</w:t>
      </w:r>
    </w:p>
    <w:p w14:paraId="0216C5EB" w14:textId="77777777" w:rsidR="005E2905" w:rsidRPr="00743D08" w:rsidRDefault="005E2905" w:rsidP="00296FEE">
      <w:pPr>
        <w:numPr>
          <w:ilvl w:val="0"/>
          <w:numId w:val="45"/>
        </w:numPr>
        <w:spacing w:before="0"/>
      </w:pPr>
      <w:r w:rsidRPr="00743D08">
        <w:t>all of the enquiries the party has made to</w:t>
      </w:r>
      <w:r w:rsidR="007E2BB4" w:rsidRPr="00743D08">
        <w:t xml:space="preserve"> obtain evidence of their divorce.</w:t>
      </w:r>
    </w:p>
    <w:p w14:paraId="3EB36B23" w14:textId="77777777" w:rsidR="005E2905" w:rsidRPr="0005083A" w:rsidRDefault="007E2BB4" w:rsidP="005E2905">
      <w:r w:rsidRPr="00743D08">
        <w:t>They</w:t>
      </w:r>
      <w:r w:rsidR="005E2905" w:rsidRPr="00743D08">
        <w:t xml:space="preserve"> should also attach any </w:t>
      </w:r>
      <w:r w:rsidRPr="00743D08">
        <w:t>i</w:t>
      </w:r>
      <w:r w:rsidR="005E2905" w:rsidRPr="00743D08">
        <w:t xml:space="preserve">ndependent corroborative evidence from third parties, such as a person who may have knowledge of the </w:t>
      </w:r>
      <w:r w:rsidRPr="00743D08">
        <w:t>divorce</w:t>
      </w:r>
      <w:r w:rsidR="005E2905" w:rsidRPr="00743D08">
        <w:t>.</w:t>
      </w:r>
    </w:p>
    <w:p w14:paraId="0422025A" w14:textId="77777777" w:rsidR="00215F3D" w:rsidRPr="00C41BB9" w:rsidRDefault="00215F3D" w:rsidP="008557A2">
      <w:pPr>
        <w:spacing w:before="240" w:after="240"/>
        <w:rPr>
          <w:szCs w:val="22"/>
        </w:rPr>
      </w:pPr>
      <w:r w:rsidRPr="008D2623">
        <w:rPr>
          <w:szCs w:val="22"/>
        </w:rPr>
        <w:lastRenderedPageBreak/>
        <w:t xml:space="preserve">Under the </w:t>
      </w:r>
      <w:r w:rsidR="00DB7665">
        <w:t>Family Law Act</w:t>
      </w:r>
      <w:r w:rsidRPr="009D7C00">
        <w:rPr>
          <w:sz w:val="24"/>
          <w:szCs w:val="22"/>
        </w:rPr>
        <w:t xml:space="preserve">, </w:t>
      </w:r>
      <w:r w:rsidRPr="006864B7">
        <w:rPr>
          <w:szCs w:val="22"/>
        </w:rPr>
        <w:t xml:space="preserve">a party to an overseas marriage can apply to the </w:t>
      </w:r>
      <w:r w:rsidR="007118FF">
        <w:rPr>
          <w:szCs w:val="22"/>
        </w:rPr>
        <w:t>c</w:t>
      </w:r>
      <w:r w:rsidRPr="005C337B">
        <w:rPr>
          <w:szCs w:val="22"/>
        </w:rPr>
        <w:t>ourt for a divorce in certain circumstances (</w:t>
      </w:r>
      <w:r w:rsidR="00AC51E8">
        <w:rPr>
          <w:szCs w:val="22"/>
        </w:rPr>
        <w:t>for example</w:t>
      </w:r>
      <w:r w:rsidRPr="005C337B">
        <w:rPr>
          <w:szCs w:val="22"/>
        </w:rPr>
        <w:t xml:space="preserve"> after a period of residency). It is recommended that</w:t>
      </w:r>
      <w:r w:rsidRPr="0040114D">
        <w:rPr>
          <w:szCs w:val="22"/>
        </w:rPr>
        <w:t xml:space="preserve"> the party seek </w:t>
      </w:r>
      <w:r w:rsidRPr="008D2623">
        <w:rPr>
          <w:szCs w:val="22"/>
        </w:rPr>
        <w:t>legal advice about this potential option.</w:t>
      </w:r>
      <w:r w:rsidRPr="009D7C00">
        <w:rPr>
          <w:szCs w:val="22"/>
        </w:rPr>
        <w:t xml:space="preserve"> </w:t>
      </w:r>
    </w:p>
    <w:p w14:paraId="27C0D8A4" w14:textId="77777777" w:rsidR="00215F3D" w:rsidRPr="005D386A" w:rsidRDefault="00215F3D" w:rsidP="00CE610B">
      <w:pPr>
        <w:pStyle w:val="Heading3"/>
      </w:pPr>
      <w:bookmarkStart w:id="371" w:name="_ANNULMENT"/>
      <w:bookmarkStart w:id="372" w:name="_4.8.3_ANNULMENT"/>
      <w:bookmarkStart w:id="373" w:name="_Toc505078969"/>
      <w:bookmarkStart w:id="374" w:name="_Toc508963899"/>
      <w:bookmarkStart w:id="375" w:name="_Toc518290285"/>
      <w:bookmarkEnd w:id="371"/>
      <w:bookmarkEnd w:id="372"/>
      <w:r w:rsidRPr="005D386A">
        <w:t>4.</w:t>
      </w:r>
      <w:r w:rsidR="006D46ED" w:rsidRPr="005D386A">
        <w:t>1</w:t>
      </w:r>
      <w:r w:rsidR="002D6795">
        <w:t>1</w:t>
      </w:r>
      <w:r w:rsidRPr="005D386A">
        <w:t>.</w:t>
      </w:r>
      <w:r w:rsidR="0061784F" w:rsidRPr="005D386A">
        <w:t>6</w:t>
      </w:r>
      <w:r w:rsidR="00524457" w:rsidRPr="005D386A">
        <w:t xml:space="preserve"> </w:t>
      </w:r>
      <w:r w:rsidRPr="005D386A">
        <w:t xml:space="preserve"> </w:t>
      </w:r>
      <w:r w:rsidR="00EE6509" w:rsidRPr="005D386A">
        <w:tab/>
      </w:r>
      <w:r w:rsidR="0061784F" w:rsidRPr="005D386A">
        <w:t>Annulment</w:t>
      </w:r>
      <w:bookmarkEnd w:id="373"/>
      <w:bookmarkEnd w:id="374"/>
      <w:bookmarkEnd w:id="375"/>
    </w:p>
    <w:p w14:paraId="2C43C9EC" w14:textId="77777777" w:rsidR="00215F3D" w:rsidRPr="00C41BB9" w:rsidRDefault="00215F3D" w:rsidP="004875AC">
      <w:pPr>
        <w:spacing w:before="240" w:after="240"/>
        <w:rPr>
          <w:szCs w:val="22"/>
        </w:rPr>
      </w:pPr>
      <w:r w:rsidRPr="00C41BB9">
        <w:rPr>
          <w:szCs w:val="22"/>
        </w:rPr>
        <w:t xml:space="preserve">The term </w:t>
      </w:r>
      <w:r>
        <w:rPr>
          <w:szCs w:val="22"/>
        </w:rPr>
        <w:t>‘</w:t>
      </w:r>
      <w:r w:rsidRPr="00C41BB9">
        <w:rPr>
          <w:szCs w:val="22"/>
        </w:rPr>
        <w:t>never validly married</w:t>
      </w:r>
      <w:r>
        <w:rPr>
          <w:szCs w:val="22"/>
        </w:rPr>
        <w:t xml:space="preserve">’ may be used on item </w:t>
      </w:r>
      <w:r w:rsidR="004A027B">
        <w:rPr>
          <w:szCs w:val="22"/>
        </w:rPr>
        <w:t xml:space="preserve">7 </w:t>
      </w:r>
      <w:r w:rsidRPr="00C41BB9">
        <w:rPr>
          <w:szCs w:val="22"/>
        </w:rPr>
        <w:t xml:space="preserve">of the NOIM </w:t>
      </w:r>
      <w:r w:rsidR="00AC51E8">
        <w:rPr>
          <w:szCs w:val="22"/>
        </w:rPr>
        <w:t>in which</w:t>
      </w:r>
      <w:r w:rsidR="00AC51E8" w:rsidRPr="00C41BB9">
        <w:rPr>
          <w:szCs w:val="22"/>
        </w:rPr>
        <w:t xml:space="preserve"> </w:t>
      </w:r>
      <w:r w:rsidRPr="00C41BB9">
        <w:rPr>
          <w:szCs w:val="22"/>
        </w:rPr>
        <w:t xml:space="preserve">a court issued decree of </w:t>
      </w:r>
      <w:bookmarkStart w:id="376" w:name="OLE_LINK5"/>
      <w:bookmarkStart w:id="377" w:name="OLE_LINK6"/>
      <w:r w:rsidRPr="00C41BB9">
        <w:rPr>
          <w:szCs w:val="22"/>
        </w:rPr>
        <w:t>nullity</w:t>
      </w:r>
      <w:bookmarkEnd w:id="376"/>
      <w:bookmarkEnd w:id="377"/>
      <w:r w:rsidRPr="00C41BB9">
        <w:rPr>
          <w:szCs w:val="22"/>
        </w:rPr>
        <w:t>, or an annulment, exists in relation to a party’s previous marriage. A decree of nullity is an order from the court stating that there is no legal marriage between the parties, even though a marriage ceremony may h</w:t>
      </w:r>
      <w:r>
        <w:rPr>
          <w:szCs w:val="22"/>
        </w:rPr>
        <w:t>ave taken place.</w:t>
      </w:r>
    </w:p>
    <w:p w14:paraId="3FA61B02" w14:textId="77777777" w:rsidR="00215F3D" w:rsidRPr="00EB077F" w:rsidRDefault="00215F3D" w:rsidP="005116BD">
      <w:pPr>
        <w:spacing w:before="240" w:after="240"/>
        <w:rPr>
          <w:szCs w:val="22"/>
        </w:rPr>
      </w:pPr>
      <w:r w:rsidRPr="00C41BB9">
        <w:rPr>
          <w:szCs w:val="22"/>
        </w:rPr>
        <w:t>An annulment granted by a church is not the same as a court issued annulment, and does not demonstrate that a person is free to marry.</w:t>
      </w:r>
    </w:p>
    <w:p w14:paraId="6266DF03" w14:textId="77777777" w:rsidR="00215F3D" w:rsidRPr="00CC5F95" w:rsidRDefault="0061784F" w:rsidP="00CF46B8">
      <w:pPr>
        <w:pStyle w:val="Heading4"/>
        <w:rPr>
          <w:szCs w:val="24"/>
        </w:rPr>
      </w:pPr>
      <w:bookmarkStart w:id="378" w:name="_4.5.4_WHEN_SHOULD"/>
      <w:bookmarkStart w:id="379" w:name="_Toc505078970"/>
      <w:bookmarkStart w:id="380" w:name="_Toc508963900"/>
      <w:bookmarkEnd w:id="378"/>
      <w:r w:rsidRPr="00CC5F95">
        <w:rPr>
          <w:szCs w:val="24"/>
        </w:rPr>
        <w:t xml:space="preserve">When </w:t>
      </w:r>
      <w:r w:rsidR="002A1675" w:rsidRPr="00CC5F95">
        <w:rPr>
          <w:szCs w:val="24"/>
        </w:rPr>
        <w:t xml:space="preserve">should </w:t>
      </w:r>
      <w:r w:rsidR="002A1675">
        <w:rPr>
          <w:szCs w:val="24"/>
        </w:rPr>
        <w:t>a</w:t>
      </w:r>
      <w:r w:rsidR="002A1675" w:rsidRPr="00CC5F95">
        <w:rPr>
          <w:szCs w:val="24"/>
        </w:rPr>
        <w:t xml:space="preserve"> celebrant ask more questions </w:t>
      </w:r>
      <w:r w:rsidR="002A1675">
        <w:rPr>
          <w:szCs w:val="24"/>
        </w:rPr>
        <w:t>o</w:t>
      </w:r>
      <w:r w:rsidR="002A1675" w:rsidRPr="00CC5F95">
        <w:rPr>
          <w:szCs w:val="24"/>
        </w:rPr>
        <w:t xml:space="preserve">f </w:t>
      </w:r>
      <w:r w:rsidR="002A1675">
        <w:rPr>
          <w:szCs w:val="24"/>
        </w:rPr>
        <w:t>a</w:t>
      </w:r>
      <w:r w:rsidR="002A1675" w:rsidRPr="00CC5F95">
        <w:rPr>
          <w:szCs w:val="24"/>
        </w:rPr>
        <w:t xml:space="preserve"> party who has been previously married</w:t>
      </w:r>
      <w:r w:rsidRPr="00CC5F95">
        <w:rPr>
          <w:szCs w:val="24"/>
        </w:rPr>
        <w:t>?</w:t>
      </w:r>
      <w:bookmarkEnd w:id="379"/>
      <w:bookmarkEnd w:id="380"/>
    </w:p>
    <w:p w14:paraId="1F865447" w14:textId="77777777" w:rsidR="00215F3D" w:rsidRPr="00C41BB9" w:rsidRDefault="00215F3D" w:rsidP="00A103BC">
      <w:pPr>
        <w:keepNext/>
        <w:keepLines/>
        <w:spacing w:before="240" w:after="240"/>
        <w:rPr>
          <w:szCs w:val="22"/>
        </w:rPr>
      </w:pPr>
      <w:r w:rsidRPr="00C41BB9">
        <w:rPr>
          <w:szCs w:val="22"/>
        </w:rPr>
        <w:t>A celebrant should ask more questions of a party</w:t>
      </w:r>
      <w:r>
        <w:rPr>
          <w:szCs w:val="22"/>
        </w:rPr>
        <w:t xml:space="preserve"> or parties</w:t>
      </w:r>
      <w:r w:rsidRPr="00C41BB9">
        <w:rPr>
          <w:szCs w:val="22"/>
        </w:rPr>
        <w:t xml:space="preserve"> in the following circumstances:</w:t>
      </w:r>
    </w:p>
    <w:p w14:paraId="7F5BE7A1" w14:textId="77777777" w:rsidR="00215F3D" w:rsidRPr="00C41BB9" w:rsidRDefault="00597A96" w:rsidP="00296FEE">
      <w:pPr>
        <w:numPr>
          <w:ilvl w:val="0"/>
          <w:numId w:val="24"/>
        </w:numPr>
        <w:rPr>
          <w:szCs w:val="22"/>
        </w:rPr>
      </w:pPr>
      <w:r>
        <w:rPr>
          <w:szCs w:val="22"/>
        </w:rPr>
        <w:t xml:space="preserve">if there is </w:t>
      </w:r>
      <w:r w:rsidR="00215F3D">
        <w:rPr>
          <w:szCs w:val="22"/>
        </w:rPr>
        <w:t>no</w:t>
      </w:r>
      <w:r w:rsidR="00215F3D" w:rsidRPr="00C41BB9">
        <w:rPr>
          <w:szCs w:val="22"/>
        </w:rPr>
        <w:t xml:space="preserve"> documentary evidence to support </w:t>
      </w:r>
      <w:r w:rsidR="00215F3D">
        <w:rPr>
          <w:szCs w:val="22"/>
        </w:rPr>
        <w:t>a</w:t>
      </w:r>
      <w:r w:rsidR="00215F3D" w:rsidRPr="00C41BB9">
        <w:rPr>
          <w:szCs w:val="22"/>
        </w:rPr>
        <w:t xml:space="preserve"> claim that </w:t>
      </w:r>
      <w:r w:rsidR="00AC51E8">
        <w:rPr>
          <w:szCs w:val="22"/>
        </w:rPr>
        <w:t>the person is</w:t>
      </w:r>
      <w:r w:rsidR="00215F3D" w:rsidRPr="00C41BB9">
        <w:rPr>
          <w:szCs w:val="22"/>
        </w:rPr>
        <w:t xml:space="preserve"> divorced from their former spouse or that their former spouse is dead, or</w:t>
      </w:r>
    </w:p>
    <w:p w14:paraId="03D20267" w14:textId="77777777" w:rsidR="00215F3D" w:rsidRDefault="00597A96" w:rsidP="00296FEE">
      <w:pPr>
        <w:numPr>
          <w:ilvl w:val="0"/>
          <w:numId w:val="24"/>
        </w:numPr>
        <w:spacing w:before="240" w:after="360"/>
        <w:ind w:left="714" w:hanging="357"/>
        <w:rPr>
          <w:szCs w:val="22"/>
        </w:rPr>
      </w:pPr>
      <w:r>
        <w:rPr>
          <w:szCs w:val="22"/>
        </w:rPr>
        <w:t xml:space="preserve">if </w:t>
      </w:r>
      <w:r w:rsidR="00215F3D" w:rsidRPr="00C41BB9">
        <w:rPr>
          <w:szCs w:val="22"/>
        </w:rPr>
        <w:t xml:space="preserve">documents purporting to prove that </w:t>
      </w:r>
      <w:r w:rsidR="00215F3D">
        <w:rPr>
          <w:szCs w:val="22"/>
        </w:rPr>
        <w:t>a</w:t>
      </w:r>
      <w:r w:rsidR="00215F3D" w:rsidRPr="00C41BB9">
        <w:rPr>
          <w:szCs w:val="22"/>
        </w:rPr>
        <w:t xml:space="preserve"> party is divorced or the former spouse is dead</w:t>
      </w:r>
      <w:r w:rsidR="009F00A2" w:rsidRPr="00C70F7F">
        <w:rPr>
          <w:szCs w:val="22"/>
        </w:rPr>
        <w:t>,</w:t>
      </w:r>
      <w:r w:rsidR="00215F3D" w:rsidRPr="00C41BB9">
        <w:rPr>
          <w:szCs w:val="22"/>
        </w:rPr>
        <w:t xml:space="preserve"> </w:t>
      </w:r>
      <w:r>
        <w:rPr>
          <w:szCs w:val="22"/>
        </w:rPr>
        <w:t xml:space="preserve">are </w:t>
      </w:r>
      <w:r w:rsidR="00215F3D" w:rsidRPr="00C41BB9">
        <w:rPr>
          <w:szCs w:val="22"/>
        </w:rPr>
        <w:t>illegible or</w:t>
      </w:r>
      <w:r>
        <w:rPr>
          <w:szCs w:val="22"/>
        </w:rPr>
        <w:t xml:space="preserve"> are</w:t>
      </w:r>
      <w:r w:rsidR="00215F3D" w:rsidRPr="00C41BB9">
        <w:rPr>
          <w:szCs w:val="22"/>
        </w:rPr>
        <w:t xml:space="preserve"> not written in English.</w:t>
      </w:r>
    </w:p>
    <w:p w14:paraId="2AB2E716" w14:textId="77777777" w:rsidR="00215F3D" w:rsidRPr="00934E3E" w:rsidRDefault="00215F3D" w:rsidP="00B65DC9">
      <w:pPr>
        <w:pStyle w:val="Heading2"/>
        <w:tabs>
          <w:tab w:val="left" w:pos="1134"/>
        </w:tabs>
        <w:spacing w:before="240" w:after="240"/>
        <w:ind w:left="1134" w:hanging="1134"/>
      </w:pPr>
      <w:bookmarkStart w:id="381" w:name="_4.6_ESTABLISHING_THE_1"/>
      <w:bookmarkStart w:id="382" w:name="_4.13__ESTABLISHING"/>
      <w:bookmarkStart w:id="383" w:name="_Toc505078971"/>
      <w:bookmarkStart w:id="384" w:name="_Toc508963901"/>
      <w:bookmarkStart w:id="385" w:name="_Toc518290286"/>
      <w:bookmarkEnd w:id="381"/>
      <w:bookmarkEnd w:id="382"/>
      <w:r w:rsidRPr="00934E3E">
        <w:t>4.</w:t>
      </w:r>
      <w:r w:rsidR="006D46ED">
        <w:t>1</w:t>
      </w:r>
      <w:r w:rsidR="002D6795">
        <w:t>2</w:t>
      </w:r>
      <w:r w:rsidRPr="00934E3E">
        <w:t xml:space="preserve"> </w:t>
      </w:r>
      <w:r w:rsidR="00EE6509">
        <w:tab/>
      </w:r>
      <w:r w:rsidRPr="00934E3E">
        <w:t>ESTABLISHING IDENTITIES OF THE PARTIES TO THE MARRIAGE</w:t>
      </w:r>
      <w:bookmarkEnd w:id="383"/>
      <w:bookmarkEnd w:id="384"/>
      <w:bookmarkEnd w:id="385"/>
    </w:p>
    <w:p w14:paraId="2C57FD47" w14:textId="77777777" w:rsidR="00215F3D" w:rsidRPr="00F40E72" w:rsidRDefault="00215F3D" w:rsidP="00F17250">
      <w:pPr>
        <w:keepNext/>
        <w:keepLines/>
        <w:spacing w:before="360" w:after="240"/>
        <w:rPr>
          <w:szCs w:val="22"/>
        </w:rPr>
      </w:pPr>
      <w:r w:rsidRPr="00F40E72">
        <w:rPr>
          <w:szCs w:val="22"/>
        </w:rPr>
        <w:t>A celebrant shall not solemnise a marriage unless satisfied that the parties are the parties referred to in the NOIM.</w:t>
      </w:r>
      <w:r>
        <w:rPr>
          <w:rStyle w:val="FootnoteReference"/>
          <w:szCs w:val="22"/>
        </w:rPr>
        <w:footnoteReference w:id="25"/>
      </w:r>
      <w:r>
        <w:rPr>
          <w:szCs w:val="22"/>
        </w:rPr>
        <w:t xml:space="preserve"> </w:t>
      </w:r>
      <w:r w:rsidRPr="00F40E72">
        <w:rPr>
          <w:szCs w:val="22"/>
        </w:rPr>
        <w:t xml:space="preserve">This requirement is </w:t>
      </w:r>
      <w:r w:rsidRPr="00B0586E">
        <w:rPr>
          <w:szCs w:val="22"/>
        </w:rPr>
        <w:t>separate</w:t>
      </w:r>
      <w:r w:rsidRPr="00F40E72">
        <w:rPr>
          <w:szCs w:val="22"/>
        </w:rPr>
        <w:t xml:space="preserve"> from, and </w:t>
      </w:r>
      <w:r w:rsidRPr="00B0586E">
        <w:rPr>
          <w:szCs w:val="22"/>
        </w:rPr>
        <w:t xml:space="preserve">additional </w:t>
      </w:r>
      <w:r w:rsidRPr="00F40E72">
        <w:rPr>
          <w:szCs w:val="22"/>
        </w:rPr>
        <w:t xml:space="preserve">to, the requirement that each party to a marriage must give their </w:t>
      </w:r>
      <w:r w:rsidR="003246E7">
        <w:rPr>
          <w:szCs w:val="22"/>
        </w:rPr>
        <w:t>celebrant</w:t>
      </w:r>
      <w:r w:rsidRPr="00F40E72">
        <w:rPr>
          <w:szCs w:val="22"/>
        </w:rPr>
        <w:t xml:space="preserve"> evidence of their date and place of birth before a marriage is solemnised.  </w:t>
      </w:r>
    </w:p>
    <w:p w14:paraId="469C4ECE" w14:textId="77777777" w:rsidR="00946D4D" w:rsidRDefault="008F3B4B" w:rsidP="00946D4D">
      <w:r>
        <w:rPr>
          <w:szCs w:val="22"/>
        </w:rPr>
        <w:t>T</w:t>
      </w:r>
      <w:r w:rsidR="00E67A19">
        <w:rPr>
          <w:szCs w:val="22"/>
        </w:rPr>
        <w:t>he Marriage Act does not prescribe the documents required to be sighted as evidence of identity</w:t>
      </w:r>
      <w:r w:rsidR="00946D4D">
        <w:rPr>
          <w:szCs w:val="22"/>
        </w:rPr>
        <w:t xml:space="preserve">. </w:t>
      </w:r>
      <w:r w:rsidR="00626AA2">
        <w:t xml:space="preserve">There may be some overlap between the documents that can be provided as evidence of date and place of birth and those that may be provided as proof of identity. </w:t>
      </w:r>
      <w:r w:rsidR="00946D4D">
        <w:t>Ultimately it is up to each celebrant to determine whether they are satisfied as to the identity of the people seeking to get married.</w:t>
      </w:r>
    </w:p>
    <w:p w14:paraId="75880FA5" w14:textId="77777777" w:rsidR="00D1471A" w:rsidRDefault="00D1471A">
      <w:pPr>
        <w:spacing w:before="0" w:after="0" w:line="240" w:lineRule="auto"/>
        <w:rPr>
          <w:szCs w:val="22"/>
        </w:rPr>
      </w:pPr>
      <w:r>
        <w:rPr>
          <w:szCs w:val="22"/>
        </w:rPr>
        <w:br w:type="page"/>
      </w:r>
    </w:p>
    <w:p w14:paraId="7FCD32D6" w14:textId="77777777" w:rsidR="00215F3D" w:rsidRPr="00F40E72" w:rsidRDefault="00C73220" w:rsidP="00215F3D">
      <w:pPr>
        <w:rPr>
          <w:szCs w:val="22"/>
        </w:rPr>
      </w:pPr>
      <w:r w:rsidRPr="00C70F7F">
        <w:rPr>
          <w:szCs w:val="22"/>
        </w:rPr>
        <w:lastRenderedPageBreak/>
        <w:t>Best practice is for a</w:t>
      </w:r>
      <w:r w:rsidR="00215F3D" w:rsidRPr="00C70F7F">
        <w:rPr>
          <w:szCs w:val="22"/>
        </w:rPr>
        <w:t xml:space="preserve"> celebrant </w:t>
      </w:r>
      <w:r w:rsidR="00374D35" w:rsidRPr="00C70F7F">
        <w:rPr>
          <w:szCs w:val="22"/>
        </w:rPr>
        <w:t>to</w:t>
      </w:r>
      <w:r w:rsidR="00374D35">
        <w:rPr>
          <w:szCs w:val="22"/>
        </w:rPr>
        <w:t xml:space="preserve"> </w:t>
      </w:r>
      <w:r w:rsidR="00215F3D" w:rsidRPr="00F40E72">
        <w:rPr>
          <w:szCs w:val="22"/>
        </w:rPr>
        <w:t>require each party to a marriage to provide at least one of the following documents with photo identification as evidence of their identity:</w:t>
      </w:r>
    </w:p>
    <w:p w14:paraId="7E242C5B" w14:textId="77777777" w:rsidR="00215F3D" w:rsidRPr="00F40E72" w:rsidRDefault="00215F3D" w:rsidP="00296FEE">
      <w:pPr>
        <w:numPr>
          <w:ilvl w:val="0"/>
          <w:numId w:val="15"/>
        </w:numPr>
        <w:rPr>
          <w:szCs w:val="22"/>
        </w:rPr>
      </w:pPr>
      <w:r>
        <w:rPr>
          <w:szCs w:val="22"/>
        </w:rPr>
        <w:t xml:space="preserve">a </w:t>
      </w:r>
      <w:r w:rsidR="006E23D4">
        <w:rPr>
          <w:szCs w:val="22"/>
        </w:rPr>
        <w:t>driver</w:t>
      </w:r>
      <w:r>
        <w:rPr>
          <w:szCs w:val="22"/>
        </w:rPr>
        <w:t xml:space="preserve"> licence</w:t>
      </w:r>
    </w:p>
    <w:p w14:paraId="4CC69F8F" w14:textId="77777777" w:rsidR="00215F3D" w:rsidRPr="00F40E72" w:rsidRDefault="00215F3D" w:rsidP="00296FEE">
      <w:pPr>
        <w:numPr>
          <w:ilvl w:val="0"/>
          <w:numId w:val="15"/>
        </w:numPr>
        <w:rPr>
          <w:szCs w:val="22"/>
        </w:rPr>
      </w:pPr>
      <w:r>
        <w:rPr>
          <w:szCs w:val="22"/>
        </w:rPr>
        <w:t>a proof of age/photo card</w:t>
      </w:r>
    </w:p>
    <w:p w14:paraId="7AE41E91" w14:textId="77777777" w:rsidR="00215F3D" w:rsidRPr="00F40E72" w:rsidRDefault="00215F3D" w:rsidP="00296FEE">
      <w:pPr>
        <w:numPr>
          <w:ilvl w:val="0"/>
          <w:numId w:val="15"/>
        </w:numPr>
        <w:rPr>
          <w:szCs w:val="22"/>
        </w:rPr>
      </w:pPr>
      <w:r w:rsidRPr="00F40E72">
        <w:rPr>
          <w:szCs w:val="22"/>
        </w:rPr>
        <w:t xml:space="preserve">an Australian or overseas </w:t>
      </w:r>
      <w:r>
        <w:rPr>
          <w:szCs w:val="22"/>
        </w:rPr>
        <w:t>passport,</w:t>
      </w:r>
      <w:r w:rsidRPr="00F40E72">
        <w:rPr>
          <w:szCs w:val="22"/>
        </w:rPr>
        <w:t xml:space="preserve"> or</w:t>
      </w:r>
    </w:p>
    <w:p w14:paraId="1C7596EA" w14:textId="77777777" w:rsidR="00215F3D" w:rsidRPr="00F40E72" w:rsidRDefault="00215F3D" w:rsidP="00296FEE">
      <w:pPr>
        <w:numPr>
          <w:ilvl w:val="0"/>
          <w:numId w:val="15"/>
        </w:numPr>
        <w:spacing w:before="240" w:after="240"/>
        <w:ind w:left="714" w:hanging="357"/>
        <w:rPr>
          <w:szCs w:val="22"/>
        </w:rPr>
      </w:pPr>
      <w:r>
        <w:rPr>
          <w:szCs w:val="22"/>
        </w:rPr>
        <w:t>a Certificate of Australian Citizenship</w:t>
      </w:r>
      <w:r w:rsidRPr="00F40E72">
        <w:rPr>
          <w:szCs w:val="22"/>
        </w:rPr>
        <w:t xml:space="preserve"> along with another form of photographic evidence</w:t>
      </w:r>
      <w:r>
        <w:rPr>
          <w:szCs w:val="22"/>
        </w:rPr>
        <w:t xml:space="preserve"> (such as a student card or other photo identification not listed above).</w:t>
      </w:r>
    </w:p>
    <w:p w14:paraId="662B5AC2" w14:textId="77777777" w:rsidR="00722A8B" w:rsidRDefault="008F3B4B" w:rsidP="008F3B4B">
      <w:bookmarkStart w:id="386" w:name="_4.7_ESTABLISHING_WHETHER"/>
      <w:bookmarkStart w:id="387" w:name="_Toc505078972"/>
      <w:bookmarkStart w:id="388" w:name="_Toc508963902"/>
      <w:bookmarkEnd w:id="386"/>
      <w:r w:rsidRPr="00195C16">
        <w:t>Each decision on accepting evidence to determine identity should be made on a case by case basis. If</w:t>
      </w:r>
      <w:r>
        <w:t> </w:t>
      </w:r>
      <w:r w:rsidRPr="00195C16">
        <w:t>a celebrant is not satisfied of a person’s identity because of the age</w:t>
      </w:r>
      <w:r>
        <w:t xml:space="preserve"> or </w:t>
      </w:r>
      <w:r w:rsidRPr="00195C16">
        <w:t xml:space="preserve">validity of documents presented to them, they should request </w:t>
      </w:r>
      <w:r>
        <w:t xml:space="preserve">that </w:t>
      </w:r>
      <w:r w:rsidRPr="00195C16">
        <w:t>the cou</w:t>
      </w:r>
      <w:r w:rsidR="00722A8B">
        <w:t>ple provide alternate evidence.</w:t>
      </w:r>
    </w:p>
    <w:p w14:paraId="2845B6D2" w14:textId="77777777" w:rsidR="00722A8B" w:rsidRPr="00946D4D" w:rsidRDefault="00722A8B" w:rsidP="00722A8B">
      <w:r>
        <w:t>An e</w:t>
      </w:r>
      <w:r w:rsidRPr="00195C16">
        <w:t>xpired Au</w:t>
      </w:r>
      <w:r>
        <w:t>stralian passport</w:t>
      </w:r>
      <w:r w:rsidRPr="00195C16">
        <w:t xml:space="preserve"> (issued on or after 1 July 2000 with more than two years validity</w:t>
      </w:r>
      <w:r>
        <w:t>;</w:t>
      </w:r>
      <w:r w:rsidRPr="00195C16">
        <w:t xml:space="preserve"> that ha</w:t>
      </w:r>
      <w:r>
        <w:t>s</w:t>
      </w:r>
      <w:r w:rsidRPr="00195C16">
        <w:t xml:space="preserve"> not been expired for over ten years, or reported lost/stolen) can be used to determine </w:t>
      </w:r>
      <w:r w:rsidRPr="00946D4D">
        <w:t>the identity of a person.</w:t>
      </w:r>
    </w:p>
    <w:p w14:paraId="158350D0" w14:textId="77777777" w:rsidR="00E04656" w:rsidRDefault="00722A8B" w:rsidP="008F3B4B">
      <w:r>
        <w:t>A</w:t>
      </w:r>
      <w:r w:rsidR="008F3B4B" w:rsidRPr="00195C16">
        <w:t>n expired passport that belonged to a child may not be useful to determine the identity of an adult (even if it has been expired for less than ten years).</w:t>
      </w:r>
    </w:p>
    <w:p w14:paraId="69BFE9B7" w14:textId="77777777" w:rsidR="00E77BE4" w:rsidRDefault="00E77BE4" w:rsidP="008F3B4B">
      <w:r>
        <w:t>If a person is not able to obtain any</w:t>
      </w:r>
      <w:r w:rsidR="00404810">
        <w:t xml:space="preserve"> </w:t>
      </w:r>
      <w:r w:rsidR="00404810" w:rsidRPr="00C70F7F">
        <w:t>official</w:t>
      </w:r>
      <w:r>
        <w:t xml:space="preserve"> photo identification as evidence of their identity, </w:t>
      </w:r>
      <w:r w:rsidR="00722A8B">
        <w:t>celebrants may consider whether other evidence, such as a document which provides sufficient information to identify the person, such as their name, address and possibly date of birth. Government issued documents are recommended, for example, a letter from the Australian Tax Office, Centrelink or Medicare card and a rates notice.</w:t>
      </w:r>
    </w:p>
    <w:p w14:paraId="02760D7E" w14:textId="77777777" w:rsidR="00D3360D" w:rsidRPr="00E04656" w:rsidRDefault="00D3360D" w:rsidP="008F3B4B">
      <w:r>
        <w:t>For the purposes of comp</w:t>
      </w:r>
      <w:r w:rsidR="00D35999">
        <w:t>l</w:t>
      </w:r>
      <w:r>
        <w:t xml:space="preserve">eting the NOIM, </w:t>
      </w:r>
      <w:r w:rsidR="00D35999">
        <w:t xml:space="preserve">if a </w:t>
      </w:r>
      <w:r w:rsidR="006E23D4">
        <w:t>driver</w:t>
      </w:r>
      <w:r w:rsidR="00D35999">
        <w:t xml:space="preserve"> licence is sighted as evidence of identity, in addition to recording the </w:t>
      </w:r>
      <w:r w:rsidR="006E23D4">
        <w:t>driver</w:t>
      </w:r>
      <w:r w:rsidR="00D35999">
        <w:t xml:space="preserve"> licence number, </w:t>
      </w:r>
      <w:r>
        <w:t xml:space="preserve">celebrants may </w:t>
      </w:r>
      <w:r w:rsidR="00D35999">
        <w:t xml:space="preserve">choose </w:t>
      </w:r>
      <w:r>
        <w:t>to</w:t>
      </w:r>
      <w:r w:rsidR="00D35999">
        <w:t xml:space="preserve"> also record</w:t>
      </w:r>
      <w:r>
        <w:t xml:space="preserve"> the state or territory </w:t>
      </w:r>
      <w:r w:rsidR="00D35999">
        <w:t xml:space="preserve">in which the </w:t>
      </w:r>
      <w:r w:rsidR="006E23D4">
        <w:t>driver</w:t>
      </w:r>
      <w:r w:rsidR="00D35999">
        <w:t xml:space="preserve"> licence was issued. Similarly, if a passport is sighted, in addition to recording the passport number on the NOIM, the country of issue could also be recorded.</w:t>
      </w:r>
    </w:p>
    <w:p w14:paraId="05F03F7E" w14:textId="77777777" w:rsidR="00215F3D" w:rsidRPr="0097659D" w:rsidRDefault="00215F3D" w:rsidP="00B65DC9">
      <w:pPr>
        <w:pStyle w:val="Heading2"/>
        <w:tabs>
          <w:tab w:val="left" w:pos="1134"/>
        </w:tabs>
        <w:spacing w:before="240" w:after="240"/>
        <w:ind w:left="1134" w:hanging="1134"/>
      </w:pPr>
      <w:bookmarkStart w:id="389" w:name="_Toc518290287"/>
      <w:r w:rsidRPr="0097659D">
        <w:t>4.</w:t>
      </w:r>
      <w:r w:rsidR="006D46ED" w:rsidRPr="0097659D">
        <w:t>1</w:t>
      </w:r>
      <w:r w:rsidR="002D6795" w:rsidRPr="0097659D">
        <w:t>3</w:t>
      </w:r>
      <w:r w:rsidRPr="0097659D">
        <w:t xml:space="preserve"> </w:t>
      </w:r>
      <w:r w:rsidR="00EE6509" w:rsidRPr="0097659D">
        <w:tab/>
      </w:r>
      <w:r w:rsidR="00F23A41" w:rsidRPr="0097659D">
        <w:t>MARRIAGE EQUALITY</w:t>
      </w:r>
      <w:bookmarkEnd w:id="387"/>
      <w:bookmarkEnd w:id="388"/>
      <w:bookmarkEnd w:id="389"/>
    </w:p>
    <w:p w14:paraId="6CC07866" w14:textId="77777777" w:rsidR="008609A0" w:rsidRPr="0097659D" w:rsidRDefault="00F23A41" w:rsidP="004875AC">
      <w:pPr>
        <w:spacing w:before="240" w:after="240"/>
        <w:rPr>
          <w:szCs w:val="22"/>
        </w:rPr>
      </w:pPr>
      <w:r w:rsidRPr="0097659D">
        <w:rPr>
          <w:szCs w:val="22"/>
        </w:rPr>
        <w:t xml:space="preserve">On 9 December 2017, the </w:t>
      </w:r>
      <w:r w:rsidR="000167E7" w:rsidRPr="0097659D">
        <w:rPr>
          <w:szCs w:val="22"/>
        </w:rPr>
        <w:t>Marriage Act</w:t>
      </w:r>
      <w:r w:rsidR="00FE4FBC" w:rsidRPr="0097659D">
        <w:rPr>
          <w:szCs w:val="22"/>
        </w:rPr>
        <w:t xml:space="preserve"> </w:t>
      </w:r>
      <w:r w:rsidRPr="0097659D">
        <w:rPr>
          <w:szCs w:val="22"/>
        </w:rPr>
        <w:t>was amended to redefine marriage as the ‘union of 2</w:t>
      </w:r>
      <w:r w:rsidR="00F827D0" w:rsidRPr="0097659D">
        <w:rPr>
          <w:szCs w:val="22"/>
        </w:rPr>
        <w:t> </w:t>
      </w:r>
      <w:r w:rsidRPr="0097659D">
        <w:rPr>
          <w:szCs w:val="22"/>
        </w:rPr>
        <w:t>people to the exclusion of all others, voluntarily entered into for life’</w:t>
      </w:r>
      <w:r w:rsidR="00FE0235" w:rsidRPr="0097659D">
        <w:rPr>
          <w:szCs w:val="22"/>
        </w:rPr>
        <w:t>.</w:t>
      </w:r>
      <w:r w:rsidRPr="0097659D">
        <w:rPr>
          <w:rStyle w:val="FootnoteReference"/>
          <w:szCs w:val="22"/>
        </w:rPr>
        <w:footnoteReference w:id="26"/>
      </w:r>
      <w:r w:rsidRPr="0097659D">
        <w:rPr>
          <w:szCs w:val="22"/>
        </w:rPr>
        <w:t xml:space="preserve">  </w:t>
      </w:r>
    </w:p>
    <w:p w14:paraId="2ED7D7A8" w14:textId="77777777" w:rsidR="00F23A41" w:rsidRPr="0097659D" w:rsidRDefault="00F23A41" w:rsidP="00F23A41">
      <w:pPr>
        <w:rPr>
          <w:szCs w:val="22"/>
        </w:rPr>
      </w:pPr>
      <w:r w:rsidRPr="0097659D">
        <w:rPr>
          <w:szCs w:val="22"/>
        </w:rPr>
        <w:t xml:space="preserve">From </w:t>
      </w:r>
      <w:r w:rsidR="00E34ACC" w:rsidRPr="0097659D">
        <w:rPr>
          <w:szCs w:val="22"/>
        </w:rPr>
        <w:t xml:space="preserve">that </w:t>
      </w:r>
      <w:r w:rsidR="00FE0235" w:rsidRPr="0097659D">
        <w:rPr>
          <w:szCs w:val="22"/>
        </w:rPr>
        <w:t>date</w:t>
      </w:r>
      <w:r w:rsidRPr="0097659D">
        <w:rPr>
          <w:szCs w:val="22"/>
        </w:rPr>
        <w:t>, the Marriage Act recognise</w:t>
      </w:r>
      <w:r w:rsidR="00FE0235" w:rsidRPr="0097659D">
        <w:rPr>
          <w:szCs w:val="22"/>
        </w:rPr>
        <w:t>s</w:t>
      </w:r>
      <w:r w:rsidRPr="0097659D">
        <w:rPr>
          <w:szCs w:val="22"/>
        </w:rPr>
        <w:t xml:space="preserve"> existing and future marriages solemnised overseas under the law of a foreign country. </w:t>
      </w:r>
      <w:r w:rsidR="00740ADE" w:rsidRPr="0097659D">
        <w:rPr>
          <w:szCs w:val="22"/>
        </w:rPr>
        <w:t>M</w:t>
      </w:r>
      <w:r w:rsidRPr="0097659D">
        <w:rPr>
          <w:szCs w:val="22"/>
        </w:rPr>
        <w:t>arriages solemnised in Australia by a diplomatic or consular officer under the law of a foreign country before 9 December 2017 are also recognised.</w:t>
      </w:r>
    </w:p>
    <w:p w14:paraId="29792744" w14:textId="77777777" w:rsidR="00F23A41" w:rsidRPr="0097659D" w:rsidRDefault="00FE0235" w:rsidP="00F23A41">
      <w:pPr>
        <w:rPr>
          <w:szCs w:val="22"/>
        </w:rPr>
      </w:pPr>
      <w:r w:rsidRPr="0097659D">
        <w:rPr>
          <w:szCs w:val="22"/>
        </w:rPr>
        <w:t xml:space="preserve">The amendments </w:t>
      </w:r>
      <w:r w:rsidR="000167E7" w:rsidRPr="0097659D">
        <w:rPr>
          <w:szCs w:val="22"/>
        </w:rPr>
        <w:t xml:space="preserve">to the Marriage Act also </w:t>
      </w:r>
      <w:r w:rsidRPr="0097659D">
        <w:rPr>
          <w:szCs w:val="22"/>
        </w:rPr>
        <w:t>created</w:t>
      </w:r>
      <w:r w:rsidR="00F23A41" w:rsidRPr="0097659D">
        <w:rPr>
          <w:szCs w:val="22"/>
        </w:rPr>
        <w:t xml:space="preserve"> a new sub-category of Commonwealth</w:t>
      </w:r>
      <w:r w:rsidR="00F23A41" w:rsidRPr="0097659D">
        <w:rPr>
          <w:szCs w:val="22"/>
        </w:rPr>
        <w:noBreakHyphen/>
        <w:t>registered marriage celebrant</w:t>
      </w:r>
      <w:r w:rsidRPr="0097659D">
        <w:rPr>
          <w:szCs w:val="22"/>
        </w:rPr>
        <w:t xml:space="preserve">, </w:t>
      </w:r>
      <w:r w:rsidR="00F23A41" w:rsidRPr="0097659D">
        <w:rPr>
          <w:szCs w:val="22"/>
        </w:rPr>
        <w:t>religious marriage celebrants.</w:t>
      </w:r>
      <w:r w:rsidR="006E164A" w:rsidRPr="0097659D">
        <w:rPr>
          <w:rStyle w:val="FootnoteReference"/>
          <w:szCs w:val="22"/>
        </w:rPr>
        <w:footnoteReference w:id="27"/>
      </w:r>
      <w:r w:rsidR="00F23A41" w:rsidRPr="0097659D">
        <w:rPr>
          <w:szCs w:val="22"/>
        </w:rPr>
        <w:t xml:space="preserve"> A religious marriage celebrant may refuse to </w:t>
      </w:r>
      <w:r w:rsidR="00F23A41" w:rsidRPr="0097659D">
        <w:rPr>
          <w:szCs w:val="22"/>
        </w:rPr>
        <w:lastRenderedPageBreak/>
        <w:t xml:space="preserve">solemnise a marriage </w:t>
      </w:r>
      <w:r w:rsidRPr="0097659D">
        <w:rPr>
          <w:szCs w:val="22"/>
        </w:rPr>
        <w:t>on the basis</w:t>
      </w:r>
      <w:r w:rsidR="00F23A41" w:rsidRPr="0097659D">
        <w:rPr>
          <w:szCs w:val="22"/>
        </w:rPr>
        <w:t xml:space="preserve"> of a party’s sexual orientation, gender identity, intersex status, or marital or relationship status if that refusal is consistent with the religious marriage celebrant’s personal religious beliefs.</w:t>
      </w:r>
    </w:p>
    <w:p w14:paraId="27E43060" w14:textId="77777777" w:rsidR="0082198D" w:rsidRPr="0097659D" w:rsidRDefault="0082198D" w:rsidP="007118FF">
      <w:pPr>
        <w:keepNext/>
        <w:rPr>
          <w:szCs w:val="22"/>
        </w:rPr>
      </w:pPr>
      <w:r w:rsidRPr="0097659D">
        <w:rPr>
          <w:szCs w:val="22"/>
        </w:rPr>
        <w:t xml:space="preserve">The purpose of the new subcategory of religious marriage celebrants is to: </w:t>
      </w:r>
    </w:p>
    <w:p w14:paraId="78209017" w14:textId="77777777" w:rsidR="0082198D" w:rsidRPr="0097659D" w:rsidRDefault="0082198D" w:rsidP="00296FEE">
      <w:pPr>
        <w:numPr>
          <w:ilvl w:val="0"/>
          <w:numId w:val="15"/>
        </w:numPr>
        <w:rPr>
          <w:szCs w:val="22"/>
        </w:rPr>
      </w:pPr>
      <w:r w:rsidRPr="0097659D">
        <w:rPr>
          <w:szCs w:val="22"/>
        </w:rPr>
        <w:t xml:space="preserve">assist couples to identify those celebrants who solemnise marriages in accordance with their religious beliefs—religious marriage celebrants are identified on the </w:t>
      </w:r>
      <w:r w:rsidR="00B62916" w:rsidRPr="0097659D">
        <w:rPr>
          <w:szCs w:val="22"/>
        </w:rPr>
        <w:t>r</w:t>
      </w:r>
      <w:r w:rsidRPr="0097659D">
        <w:rPr>
          <w:szCs w:val="22"/>
        </w:rPr>
        <w:t xml:space="preserve">egister of </w:t>
      </w:r>
      <w:r w:rsidR="00B62916" w:rsidRPr="0097659D">
        <w:rPr>
          <w:szCs w:val="22"/>
        </w:rPr>
        <w:t>m</w:t>
      </w:r>
      <w:r w:rsidRPr="0097659D">
        <w:rPr>
          <w:szCs w:val="22"/>
        </w:rPr>
        <w:t xml:space="preserve">arriage </w:t>
      </w:r>
      <w:r w:rsidR="00B62916" w:rsidRPr="0097659D">
        <w:rPr>
          <w:szCs w:val="22"/>
        </w:rPr>
        <w:t>c</w:t>
      </w:r>
      <w:r w:rsidRPr="0097659D">
        <w:rPr>
          <w:szCs w:val="22"/>
        </w:rPr>
        <w:t xml:space="preserve">elebrants, and must clearly identify themselves as a ‘religious marriage celebrant’ in any advertising for their services, and </w:t>
      </w:r>
    </w:p>
    <w:p w14:paraId="1444AB8F" w14:textId="77777777" w:rsidR="0082198D" w:rsidRPr="0097659D" w:rsidRDefault="0082198D" w:rsidP="00296FEE">
      <w:pPr>
        <w:numPr>
          <w:ilvl w:val="0"/>
          <w:numId w:val="15"/>
        </w:numPr>
        <w:rPr>
          <w:szCs w:val="22"/>
        </w:rPr>
      </w:pPr>
      <w:r w:rsidRPr="0097659D">
        <w:rPr>
          <w:szCs w:val="22"/>
        </w:rPr>
        <w:t>provide clarity for the application of anti-discrimination law—religious marriage celebrants are not required to solemnise marriages that do not accord with their religious beliefs (section</w:t>
      </w:r>
      <w:r w:rsidR="000E20E2" w:rsidRPr="0097659D">
        <w:rPr>
          <w:szCs w:val="22"/>
        </w:rPr>
        <w:t> </w:t>
      </w:r>
      <w:r w:rsidRPr="0097659D">
        <w:rPr>
          <w:szCs w:val="22"/>
        </w:rPr>
        <w:t>47A of the Marriage Act).</w:t>
      </w:r>
    </w:p>
    <w:p w14:paraId="29764153" w14:textId="77777777" w:rsidR="00F23A41" w:rsidRPr="0097659D" w:rsidRDefault="00F23A41" w:rsidP="00F23A41">
      <w:pPr>
        <w:rPr>
          <w:szCs w:val="22"/>
        </w:rPr>
      </w:pPr>
      <w:r w:rsidRPr="0097659D">
        <w:rPr>
          <w:szCs w:val="22"/>
        </w:rPr>
        <w:t xml:space="preserve">Marriage celebrants (unless they are a minister of religion) who are registered on or after 9 December 2017 </w:t>
      </w:r>
      <w:r w:rsidR="000167E7" w:rsidRPr="0097659D">
        <w:rPr>
          <w:szCs w:val="22"/>
        </w:rPr>
        <w:t>are not able to</w:t>
      </w:r>
      <w:r w:rsidRPr="0097659D">
        <w:rPr>
          <w:szCs w:val="22"/>
        </w:rPr>
        <w:t xml:space="preserve"> identify as a religious marriage celebrant.</w:t>
      </w:r>
    </w:p>
    <w:p w14:paraId="38B4E5B8" w14:textId="77777777" w:rsidR="00F23A41" w:rsidRPr="00D012A8" w:rsidRDefault="00F23A41" w:rsidP="006D46ED">
      <w:pPr>
        <w:spacing w:before="240" w:after="240"/>
        <w:rPr>
          <w:szCs w:val="22"/>
        </w:rPr>
      </w:pPr>
      <w:r w:rsidRPr="00D012A8">
        <w:rPr>
          <w:szCs w:val="22"/>
        </w:rPr>
        <w:t>The requirements for a legally valid marriage otherwise remain the same under the Marriage Act.</w:t>
      </w:r>
    </w:p>
    <w:p w14:paraId="0EDD9226" w14:textId="6256CF7F" w:rsidR="00F23A41" w:rsidRPr="00D012A8" w:rsidRDefault="00031832" w:rsidP="00CE610B">
      <w:pPr>
        <w:pStyle w:val="Heading3"/>
      </w:pPr>
      <w:bookmarkStart w:id="390" w:name="_Toc508963903"/>
      <w:bookmarkStart w:id="391" w:name="_Toc518290288"/>
      <w:r w:rsidRPr="00D012A8">
        <w:t>4.</w:t>
      </w:r>
      <w:r w:rsidR="006D46ED" w:rsidRPr="00D012A8">
        <w:t>1</w:t>
      </w:r>
      <w:r w:rsidR="002D6795" w:rsidRPr="00D012A8">
        <w:t>3</w:t>
      </w:r>
      <w:r w:rsidRPr="00D012A8">
        <w:t xml:space="preserve">.1 </w:t>
      </w:r>
      <w:r w:rsidR="00EE6509" w:rsidRPr="00D012A8">
        <w:tab/>
      </w:r>
      <w:r w:rsidR="00EB3EB8" w:rsidRPr="00D012A8">
        <w:t>Recording</w:t>
      </w:r>
      <w:r w:rsidR="00FA095B" w:rsidRPr="00D012A8">
        <w:t xml:space="preserve"> </w:t>
      </w:r>
      <w:r w:rsidR="000E20E2" w:rsidRPr="00D012A8">
        <w:t>g</w:t>
      </w:r>
      <w:r w:rsidR="00FA095B" w:rsidRPr="00D012A8">
        <w:t>ender</w:t>
      </w:r>
      <w:bookmarkEnd w:id="390"/>
      <w:bookmarkEnd w:id="391"/>
    </w:p>
    <w:p w14:paraId="653C6829" w14:textId="77777777" w:rsidR="003C32B9" w:rsidRPr="00D012A8" w:rsidRDefault="000E20E2" w:rsidP="003C32B9">
      <w:r w:rsidRPr="00D012A8">
        <w:t>When completing forms and saying vows, parties may choose to use the term that best describes their gender.</w:t>
      </w:r>
      <w:r w:rsidR="001960E6" w:rsidRPr="00D012A8">
        <w:t xml:space="preserve"> </w:t>
      </w:r>
      <w:r w:rsidRPr="00D012A8">
        <w:t>Any person may choose the gender-neutral descriptors ‘partner’ or ‘spouse’.</w:t>
      </w:r>
      <w:r w:rsidR="003C32B9" w:rsidRPr="00D012A8">
        <w:t xml:space="preserve"> </w:t>
      </w:r>
    </w:p>
    <w:p w14:paraId="5974DB1D" w14:textId="2E24203F" w:rsidR="00CC2165" w:rsidRPr="00D012A8" w:rsidRDefault="00CC2165" w:rsidP="00425285">
      <w:pPr>
        <w:spacing w:before="240" w:after="240"/>
      </w:pPr>
      <w:r w:rsidRPr="00D012A8">
        <w:t xml:space="preserve">Marriage celebrants </w:t>
      </w:r>
      <w:r w:rsidR="00BE11FD" w:rsidRPr="00D012A8">
        <w:t xml:space="preserve">should </w:t>
      </w:r>
      <w:r w:rsidRPr="00D012A8">
        <w:t xml:space="preserve">accept a party’s statement </w:t>
      </w:r>
      <w:r w:rsidR="007118FF" w:rsidRPr="00D012A8">
        <w:t>about</w:t>
      </w:r>
      <w:r w:rsidRPr="00D012A8">
        <w:t xml:space="preserve"> their gender.</w:t>
      </w:r>
    </w:p>
    <w:p w14:paraId="7306C8CA" w14:textId="7B5E8F22" w:rsidR="00CC2165" w:rsidRPr="00D012A8" w:rsidRDefault="00CC2165" w:rsidP="00425285">
      <w:pPr>
        <w:spacing w:before="240" w:after="240"/>
      </w:pPr>
      <w:r w:rsidRPr="00D012A8">
        <w:t>The Australian Government recognises that a person’s sex and gender may not be the same. Individuals may identify and be recognised as a gender other than the sex they were assigned at birth or during infancy, or as a gender which is not exclusively male or female.</w:t>
      </w:r>
    </w:p>
    <w:p w14:paraId="6651E4BE" w14:textId="77777777" w:rsidR="004B7845" w:rsidRPr="00D012A8" w:rsidRDefault="00FF1571" w:rsidP="004B7845">
      <w:pPr>
        <w:pStyle w:val="NormalWeb"/>
        <w:spacing w:before="0" w:beforeAutospacing="0" w:after="200" w:afterAutospacing="0"/>
        <w:rPr>
          <w:rFonts w:ascii="Calibri" w:hAnsi="Calibri" w:cs="Tahoma"/>
          <w:sz w:val="22"/>
          <w:szCs w:val="22"/>
        </w:rPr>
      </w:pPr>
      <w:r w:rsidRPr="00D012A8">
        <w:rPr>
          <w:rFonts w:ascii="Calibri" w:hAnsi="Calibri" w:cs="Tahoma"/>
          <w:i/>
          <w:iCs/>
          <w:sz w:val="22"/>
          <w:szCs w:val="22"/>
        </w:rPr>
        <w:t xml:space="preserve">Gender and the </w:t>
      </w:r>
      <w:r w:rsidR="0092533F" w:rsidRPr="00D012A8">
        <w:rPr>
          <w:rFonts w:ascii="Calibri" w:hAnsi="Calibri" w:cs="Tahoma"/>
          <w:i/>
          <w:iCs/>
          <w:sz w:val="22"/>
          <w:szCs w:val="22"/>
        </w:rPr>
        <w:t>Notice of Intended M</w:t>
      </w:r>
      <w:r w:rsidR="004B7845" w:rsidRPr="00D012A8">
        <w:rPr>
          <w:rFonts w:ascii="Calibri" w:hAnsi="Calibri" w:cs="Tahoma"/>
          <w:i/>
          <w:iCs/>
          <w:sz w:val="22"/>
          <w:szCs w:val="22"/>
        </w:rPr>
        <w:t>arriage</w:t>
      </w:r>
    </w:p>
    <w:p w14:paraId="6EC1347F" w14:textId="77777777" w:rsidR="004B7845" w:rsidRPr="00D012A8" w:rsidRDefault="004B7845" w:rsidP="00425285">
      <w:pPr>
        <w:spacing w:before="240" w:after="240"/>
      </w:pPr>
      <w:r w:rsidRPr="00D012A8">
        <w:t xml:space="preserve">Item 1 </w:t>
      </w:r>
      <w:r w:rsidR="0092533F" w:rsidRPr="00D012A8">
        <w:t xml:space="preserve">of the Notice of Intended Marriage </w:t>
      </w:r>
      <w:r w:rsidRPr="00D012A8">
        <w:t>requires a party to indicate how they want to be described. This question has been included to allow state and territory registries of births, deaths and marriages to register marriages and issue certificates that reflect how couples want to describe themselves.</w:t>
      </w:r>
    </w:p>
    <w:p w14:paraId="0507E66C" w14:textId="1D8B138E" w:rsidR="004B7845" w:rsidRPr="00D012A8" w:rsidRDefault="004B7845" w:rsidP="00566DB7">
      <w:pPr>
        <w:spacing w:before="240" w:after="240"/>
        <w:rPr>
          <w:rFonts w:cs="Tahoma"/>
          <w:szCs w:val="22"/>
          <w:lang w:val="en-AU" w:eastAsia="en-AU" w:bidi="ar-SA"/>
        </w:rPr>
      </w:pPr>
      <w:r w:rsidRPr="00D012A8">
        <w:t xml:space="preserve">There are three options for a party’s description: </w:t>
      </w:r>
      <w:r w:rsidR="00EB3EB8" w:rsidRPr="00D012A8">
        <w:t>‘Partner’, ‘Bride’ or ‘Groom’</w:t>
      </w:r>
      <w:r w:rsidRPr="00D012A8">
        <w:t xml:space="preserve">. It is up to each party to decide which option they want to use </w:t>
      </w:r>
      <w:r w:rsidR="00547805" w:rsidRPr="00D012A8">
        <w:t xml:space="preserve">to describe themselves </w:t>
      </w:r>
      <w:r w:rsidRPr="00D012A8">
        <w:t xml:space="preserve">in the marriage forms. </w:t>
      </w:r>
    </w:p>
    <w:p w14:paraId="1B1F817F" w14:textId="4EE63C5D" w:rsidR="004B7845" w:rsidRPr="0097659D" w:rsidRDefault="004B7845" w:rsidP="00425285">
      <w:pPr>
        <w:spacing w:before="240" w:after="240"/>
      </w:pPr>
      <w:r w:rsidRPr="00D012A8">
        <w:t xml:space="preserve">Item 4 </w:t>
      </w:r>
      <w:r w:rsidR="00D13720" w:rsidRPr="00D012A8">
        <w:t>allows</w:t>
      </w:r>
      <w:r w:rsidRPr="00D012A8">
        <w:t xml:space="preserve"> a person to identify their </w:t>
      </w:r>
      <w:r w:rsidR="00EB3EB8" w:rsidRPr="00D012A8">
        <w:t xml:space="preserve">gender </w:t>
      </w:r>
      <w:r w:rsidRPr="00D012A8">
        <w:t xml:space="preserve">as either </w:t>
      </w:r>
      <w:r w:rsidR="00EB3EB8" w:rsidRPr="00D012A8">
        <w:t>Female</w:t>
      </w:r>
      <w:r w:rsidR="00F1548C" w:rsidRPr="00D012A8">
        <w:t xml:space="preserve">, </w:t>
      </w:r>
      <w:r w:rsidR="00EB3EB8" w:rsidRPr="00D012A8">
        <w:t>Male</w:t>
      </w:r>
      <w:r w:rsidR="00F1548C" w:rsidRPr="00D012A8">
        <w:t xml:space="preserve"> or</w:t>
      </w:r>
      <w:r w:rsidR="00752DB4" w:rsidRPr="00D012A8">
        <w:t xml:space="preserve"> </w:t>
      </w:r>
      <w:r w:rsidR="00D2065C" w:rsidRPr="00D012A8">
        <w:t>Non-binary</w:t>
      </w:r>
      <w:r w:rsidR="00F1548C" w:rsidRPr="00D012A8">
        <w:t>.</w:t>
      </w:r>
      <w:r w:rsidR="00752DB4" w:rsidRPr="00D012A8">
        <w:t xml:space="preserve"> </w:t>
      </w:r>
      <w:r w:rsidR="00D13720" w:rsidRPr="00D012A8">
        <w:t>This item is optional.</w:t>
      </w:r>
    </w:p>
    <w:p w14:paraId="22B7AAD2" w14:textId="77777777" w:rsidR="00F23A41" w:rsidRPr="0097659D" w:rsidRDefault="00031832" w:rsidP="00CE610B">
      <w:pPr>
        <w:pStyle w:val="Heading3"/>
      </w:pPr>
      <w:bookmarkStart w:id="392" w:name="_Toc508963904"/>
      <w:bookmarkStart w:id="393" w:name="_Toc518290289"/>
      <w:r w:rsidRPr="0097659D">
        <w:lastRenderedPageBreak/>
        <w:t>4.</w:t>
      </w:r>
      <w:r w:rsidR="006D46ED" w:rsidRPr="0097659D">
        <w:t>1</w:t>
      </w:r>
      <w:r w:rsidR="002D6795" w:rsidRPr="0097659D">
        <w:t>3</w:t>
      </w:r>
      <w:r w:rsidRPr="0097659D">
        <w:t xml:space="preserve">.2 </w:t>
      </w:r>
      <w:r w:rsidR="00EE6509" w:rsidRPr="0097659D">
        <w:tab/>
      </w:r>
      <w:r w:rsidR="00FA095B" w:rsidRPr="0097659D">
        <w:t>Advertising</w:t>
      </w:r>
      <w:bookmarkEnd w:id="392"/>
      <w:bookmarkEnd w:id="393"/>
    </w:p>
    <w:p w14:paraId="7B211147" w14:textId="77777777" w:rsidR="00C35061" w:rsidRPr="0097659D" w:rsidRDefault="00F23A41" w:rsidP="005116BD">
      <w:pPr>
        <w:spacing w:before="240" w:after="240"/>
      </w:pPr>
      <w:r w:rsidRPr="0097659D">
        <w:t xml:space="preserve">Both religious marriage celebrants and </w:t>
      </w:r>
      <w:r w:rsidR="00952852" w:rsidRPr="0097659D">
        <w:t xml:space="preserve">marriage </w:t>
      </w:r>
      <w:r w:rsidRPr="0097659D">
        <w:t>celebrants must accurately describe their designation in any document relating to the services they provide, including online and paper advertisements and information. This includes (but is not limited to) advertisements, web sites and business cards.</w:t>
      </w:r>
      <w:r w:rsidR="00F17250" w:rsidRPr="0097659D">
        <w:rPr>
          <w:rStyle w:val="FootnoteReference"/>
        </w:rPr>
        <w:footnoteReference w:id="28"/>
      </w:r>
      <w:r w:rsidRPr="0097659D">
        <w:t xml:space="preserve"> A failure to comply with a section 39G obligation is one of the grounds for the Registrar to impose a disciplinary measure.</w:t>
      </w:r>
    </w:p>
    <w:p w14:paraId="3EA0CC93" w14:textId="77777777" w:rsidR="00706EC8" w:rsidRDefault="00F23A41" w:rsidP="006D4062">
      <w:r w:rsidRPr="0097659D">
        <w:t>This will ensure that couples seeking the services of a celebrant are able to make informed decisions about whether to engage the services of a celebrant in the knowledge that a religious marriage celebrant may refuse to solemnise their marriage for religious reasons.</w:t>
      </w:r>
      <w:r w:rsidR="003D43E9" w:rsidRPr="0097659D">
        <w:t xml:space="preserve"> Se</w:t>
      </w:r>
      <w:r w:rsidR="003D43E9">
        <w:t>e ‘</w:t>
      </w:r>
      <w:r w:rsidR="009939FB" w:rsidRPr="00566DB7">
        <w:t>Guidelines on advertising for Commonwealth-registered marriage celebrants</w:t>
      </w:r>
      <w:r w:rsidR="003D43E9">
        <w:t>’</w:t>
      </w:r>
      <w:r w:rsidR="009939FB" w:rsidRPr="009939FB">
        <w:rPr>
          <w:szCs w:val="22"/>
        </w:rPr>
        <w:t xml:space="preserve"> </w:t>
      </w:r>
      <w:r w:rsidR="009939FB">
        <w:rPr>
          <w:szCs w:val="22"/>
        </w:rPr>
        <w:t xml:space="preserve">on </w:t>
      </w:r>
      <w:r w:rsidR="009939FB" w:rsidRPr="00F53AF2">
        <w:rPr>
          <w:szCs w:val="22"/>
        </w:rPr>
        <w:t xml:space="preserve">the </w:t>
      </w:r>
      <w:r w:rsidR="009939FB" w:rsidRPr="002121F6">
        <w:rPr>
          <w:szCs w:val="22"/>
        </w:rPr>
        <w:t xml:space="preserve">department’s </w:t>
      </w:r>
      <w:hyperlink r:id="rId43" w:history="1">
        <w:r w:rsidR="009939FB" w:rsidRPr="002121F6">
          <w:rPr>
            <w:rStyle w:val="Hyperlink"/>
            <w:szCs w:val="22"/>
          </w:rPr>
          <w:t>website</w:t>
        </w:r>
      </w:hyperlink>
      <w:r w:rsidR="003D43E9">
        <w:t>.</w:t>
      </w:r>
      <w:r w:rsidR="00AD2442">
        <w:t xml:space="preserve"> The advertising guidelines provide guidance to marriage celebrants on how to market celebrancy services in a manner that is consistent with celebrants’ obligations under the Marriage Act</w:t>
      </w:r>
      <w:r w:rsidR="006D4062">
        <w:t xml:space="preserve"> and the </w:t>
      </w:r>
      <w:hyperlink r:id="rId44" w:history="1">
        <w:r w:rsidR="006D4062" w:rsidRPr="006E23D4">
          <w:rPr>
            <w:rStyle w:val="Hyperlink"/>
          </w:rPr>
          <w:t>Code of Practice</w:t>
        </w:r>
      </w:hyperlink>
      <w:r w:rsidR="006D4062">
        <w:t>.</w:t>
      </w:r>
    </w:p>
    <w:p w14:paraId="39D4FFF1" w14:textId="77777777" w:rsidR="00B515B5" w:rsidRPr="006B19D2" w:rsidRDefault="00B515B5" w:rsidP="00B515B5">
      <w:pPr>
        <w:spacing w:after="240"/>
        <w:rPr>
          <w:i/>
        </w:rPr>
      </w:pPr>
      <w:r w:rsidRPr="006B19D2">
        <w:rPr>
          <w:i/>
        </w:rPr>
        <w:t>Keeping ‘A’ numbers secure</w:t>
      </w:r>
    </w:p>
    <w:p w14:paraId="3B6B808A" w14:textId="77777777" w:rsidR="00B515B5" w:rsidRDefault="00B515B5" w:rsidP="00B515B5">
      <w:pPr>
        <w:spacing w:after="240"/>
      </w:pPr>
      <w:r>
        <w:t xml:space="preserve">Commonwealth-registered marriage celebrants’ ‘A numbers’ are unique to each celebrant and </w:t>
      </w:r>
      <w:r w:rsidR="006E23D4">
        <w:t xml:space="preserve">are </w:t>
      </w:r>
      <w:r>
        <w:t>important for the completion of marriage documents. This number should be kept secure and should not be disclosed to others or used in advertising.</w:t>
      </w:r>
    </w:p>
    <w:p w14:paraId="262F0C9F" w14:textId="77777777" w:rsidR="00462B4A" w:rsidRPr="00462B4A" w:rsidRDefault="00462B4A" w:rsidP="00B515B5">
      <w:pPr>
        <w:spacing w:after="240"/>
      </w:pPr>
      <w:r w:rsidRPr="00462B4A">
        <w:rPr>
          <w:i/>
        </w:rPr>
        <w:t xml:space="preserve">Example: </w:t>
      </w:r>
      <w:r w:rsidRPr="00462B4A">
        <w:t>A party to a marriage who is not an Australian citizen or permanent resident asks an authorised celebrant to write a letter or to give a copy of the N</w:t>
      </w:r>
      <w:r w:rsidR="007118FF">
        <w:t>otice of Intended Marriage</w:t>
      </w:r>
      <w:r w:rsidRPr="00462B4A">
        <w:t xml:space="preserve"> in support of their visa application. The </w:t>
      </w:r>
      <w:r w:rsidR="0024091D">
        <w:t>party also asks the celebrant for their A number so they may provide it to their migration agent.</w:t>
      </w:r>
      <w:r w:rsidRPr="00462B4A">
        <w:t xml:space="preserve"> </w:t>
      </w:r>
      <w:r w:rsidR="0024091D">
        <w:t>The authorised celebrant could write a letter</w:t>
      </w:r>
      <w:r w:rsidR="00C34CE0">
        <w:t>,</w:t>
      </w:r>
      <w:r w:rsidR="0024091D">
        <w:t xml:space="preserve"> to whom it may concern</w:t>
      </w:r>
      <w:r w:rsidR="00C34CE0">
        <w:t>,</w:t>
      </w:r>
      <w:r w:rsidR="0024091D">
        <w:t xml:space="preserve"> that sets out they are an authorised celebrant, but not disclose their A number, and confirm they have received a NOIM </w:t>
      </w:r>
      <w:r w:rsidR="00262AC1">
        <w:t xml:space="preserve">on a certain date </w:t>
      </w:r>
      <w:r w:rsidR="0024091D">
        <w:t>for the proposed marriage</w:t>
      </w:r>
      <w:r w:rsidR="00262AC1">
        <w:t xml:space="preserve"> or that they solemnised the marriage at a certain place and date</w:t>
      </w:r>
      <w:r w:rsidR="0024091D">
        <w:t xml:space="preserve">. </w:t>
      </w:r>
    </w:p>
    <w:p w14:paraId="7603E51C" w14:textId="77777777" w:rsidR="00215F3D" w:rsidRPr="00B22F15" w:rsidRDefault="00215F3D" w:rsidP="00B65DC9">
      <w:pPr>
        <w:pStyle w:val="Heading2"/>
        <w:tabs>
          <w:tab w:val="left" w:pos="1134"/>
        </w:tabs>
        <w:spacing w:before="240" w:after="240"/>
        <w:ind w:left="1134" w:hanging="1134"/>
      </w:pPr>
      <w:bookmarkStart w:id="394" w:name="_4.8_DECLARATION_OF"/>
      <w:bookmarkStart w:id="395" w:name="_4.15_DECLARATION_OF"/>
      <w:bookmarkStart w:id="396" w:name="_Toc518290290"/>
      <w:bookmarkStart w:id="397" w:name="_Toc505078973"/>
      <w:bookmarkStart w:id="398" w:name="_Toc508963905"/>
      <w:bookmarkEnd w:id="394"/>
      <w:bookmarkEnd w:id="395"/>
      <w:r w:rsidRPr="003A1CB0">
        <w:t>4.</w:t>
      </w:r>
      <w:r w:rsidR="006D46ED" w:rsidRPr="00C1604A">
        <w:t>1</w:t>
      </w:r>
      <w:r w:rsidR="002D6795" w:rsidRPr="00BF24EC">
        <w:t>4</w:t>
      </w:r>
      <w:r w:rsidR="00EE6509" w:rsidRPr="008B2018">
        <w:tab/>
      </w:r>
      <w:r w:rsidRPr="008B2018">
        <w:t>DECLARATION OF NO LEGAL IMPEDIMENT</w:t>
      </w:r>
      <w:bookmarkEnd w:id="396"/>
      <w:r w:rsidRPr="008B2018">
        <w:t xml:space="preserve"> </w:t>
      </w:r>
      <w:bookmarkEnd w:id="397"/>
      <w:bookmarkEnd w:id="398"/>
    </w:p>
    <w:p w14:paraId="0E79499A" w14:textId="77777777" w:rsidR="00215F3D" w:rsidRPr="000C4E8C" w:rsidRDefault="00215F3D" w:rsidP="005116BD">
      <w:pPr>
        <w:spacing w:before="240" w:after="240"/>
        <w:rPr>
          <w:szCs w:val="22"/>
        </w:rPr>
      </w:pPr>
      <w:r w:rsidRPr="00E9585C">
        <w:rPr>
          <w:szCs w:val="22"/>
        </w:rPr>
        <w:t xml:space="preserve">Each party to an intended marriage must make a declaration before the </w:t>
      </w:r>
      <w:r w:rsidR="003246E7">
        <w:rPr>
          <w:szCs w:val="22"/>
        </w:rPr>
        <w:t>celebrant</w:t>
      </w:r>
      <w:r w:rsidRPr="00E9585C">
        <w:rPr>
          <w:szCs w:val="22"/>
        </w:rPr>
        <w:t xml:space="preserve"> as to their conjugal status and belief that there is no legal impediment to the marriage.</w:t>
      </w:r>
      <w:r w:rsidRPr="00E9585C">
        <w:rPr>
          <w:vertAlign w:val="superscript"/>
        </w:rPr>
        <w:footnoteReference w:id="29"/>
      </w:r>
      <w:r w:rsidRPr="000C4E8C">
        <w:rPr>
          <w:szCs w:val="22"/>
        </w:rPr>
        <w:t xml:space="preserve">  </w:t>
      </w:r>
    </w:p>
    <w:p w14:paraId="5E09581C" w14:textId="234959CA" w:rsidR="00752DB4" w:rsidRDefault="00215F3D" w:rsidP="00215F3D">
      <w:pPr>
        <w:rPr>
          <w:szCs w:val="22"/>
        </w:rPr>
      </w:pPr>
      <w:r w:rsidRPr="00F40E72">
        <w:rPr>
          <w:szCs w:val="22"/>
        </w:rPr>
        <w:t xml:space="preserve">The declaration must be in </w:t>
      </w:r>
      <w:r w:rsidRPr="00C42672">
        <w:rPr>
          <w:szCs w:val="22"/>
        </w:rPr>
        <w:t xml:space="preserve">accordance with the approved form, which is available </w:t>
      </w:r>
      <w:r w:rsidR="0035227D">
        <w:rPr>
          <w:szCs w:val="22"/>
        </w:rPr>
        <w:t xml:space="preserve">on the </w:t>
      </w:r>
      <w:r w:rsidR="004C17E5">
        <w:rPr>
          <w:szCs w:val="22"/>
        </w:rPr>
        <w:t>d</w:t>
      </w:r>
      <w:r w:rsidR="0035227D">
        <w:rPr>
          <w:szCs w:val="22"/>
        </w:rPr>
        <w:t>epartment</w:t>
      </w:r>
      <w:r w:rsidR="004C17E5">
        <w:rPr>
          <w:szCs w:val="22"/>
        </w:rPr>
        <w:t>’s</w:t>
      </w:r>
      <w:r w:rsidR="0035227D">
        <w:rPr>
          <w:szCs w:val="22"/>
        </w:rPr>
        <w:t xml:space="preserve"> website</w:t>
      </w:r>
      <w:r w:rsidRPr="00C42672">
        <w:rPr>
          <w:i/>
          <w:color w:val="000000"/>
          <w:szCs w:val="22"/>
        </w:rPr>
        <w:t>.</w:t>
      </w:r>
      <w:r w:rsidR="00422389">
        <w:rPr>
          <w:szCs w:val="22"/>
        </w:rPr>
        <w:t xml:space="preserve"> </w:t>
      </w:r>
      <w:r w:rsidR="00610F22">
        <w:rPr>
          <w:szCs w:val="22"/>
        </w:rPr>
        <w:t>Both parties to the marriage must sign the declaration which must</w:t>
      </w:r>
      <w:r w:rsidR="00381EAF">
        <w:rPr>
          <w:szCs w:val="22"/>
        </w:rPr>
        <w:t xml:space="preserve"> be on the reverse side of the official certificate of marriage (ie</w:t>
      </w:r>
      <w:r w:rsidR="00B6508C">
        <w:rPr>
          <w:szCs w:val="22"/>
        </w:rPr>
        <w:t xml:space="preserve"> </w:t>
      </w:r>
      <w:r w:rsidRPr="00F40E72">
        <w:rPr>
          <w:szCs w:val="22"/>
        </w:rPr>
        <w:t xml:space="preserve">printed on the back of the registration certificate of </w:t>
      </w:r>
      <w:r w:rsidRPr="00A457E3">
        <w:rPr>
          <w:szCs w:val="22"/>
        </w:rPr>
        <w:t>marriage</w:t>
      </w:r>
      <w:r w:rsidR="00381EAF">
        <w:rPr>
          <w:szCs w:val="22"/>
        </w:rPr>
        <w:t>).</w:t>
      </w:r>
      <w:r w:rsidRPr="00F40E72">
        <w:rPr>
          <w:szCs w:val="22"/>
        </w:rPr>
        <w:t xml:space="preserve"> </w:t>
      </w:r>
    </w:p>
    <w:p w14:paraId="50065E44" w14:textId="77777777" w:rsidR="00752DB4" w:rsidRDefault="00752DB4">
      <w:pPr>
        <w:spacing w:before="0" w:after="0" w:line="240" w:lineRule="auto"/>
        <w:rPr>
          <w:szCs w:val="22"/>
        </w:rPr>
      </w:pPr>
      <w:r>
        <w:rPr>
          <w:szCs w:val="22"/>
        </w:rPr>
        <w:br w:type="page"/>
      </w:r>
    </w:p>
    <w:p w14:paraId="278608BC" w14:textId="77777777" w:rsidR="00215F3D" w:rsidRPr="001602CD" w:rsidRDefault="00215F3D" w:rsidP="001602CD">
      <w:r w:rsidRPr="00F40E72">
        <w:rPr>
          <w:szCs w:val="22"/>
        </w:rPr>
        <w:lastRenderedPageBreak/>
        <w:t xml:space="preserve">The declarations must be made before the marriage is solemnised. This should occur as close as possible to the ceremony, even if this requires the parties to make a </w:t>
      </w:r>
      <w:r w:rsidRPr="009D3B09">
        <w:rPr>
          <w:szCs w:val="22"/>
        </w:rPr>
        <w:t>special attendance</w:t>
      </w:r>
      <w:r w:rsidRPr="00F40E72">
        <w:rPr>
          <w:szCs w:val="22"/>
        </w:rPr>
        <w:t xml:space="preserve"> on the celebrant. </w:t>
      </w:r>
      <w:r w:rsidR="001602CD" w:rsidRPr="008065C9">
        <w:t xml:space="preserve">This is because the circumstances of a party may change in between providing their NOIM and the marriage taking place. For example, celebrants </w:t>
      </w:r>
      <w:r w:rsidR="00922CB2">
        <w:t>can be</w:t>
      </w:r>
      <w:r w:rsidR="001602CD" w:rsidRPr="008065C9">
        <w:t xml:space="preserve"> approached by couples where one party is still in the process of obtaining a divorce. While such a party can provide a NOIM to a celebrant, they cannot sign the Declaration until they are free to marry—that is, until th</w:t>
      </w:r>
      <w:r w:rsidR="001602CD">
        <w:t xml:space="preserve">eir divorce has been finalised. </w:t>
      </w:r>
      <w:r w:rsidR="001602CD" w:rsidRPr="008065C9">
        <w:t xml:space="preserve">Meeting with the couple a few days before the ceremony to go through final arrangements </w:t>
      </w:r>
      <w:r w:rsidR="006B1A14">
        <w:t>may</w:t>
      </w:r>
      <w:r w:rsidR="001602CD" w:rsidRPr="008065C9">
        <w:t xml:space="preserve"> be </w:t>
      </w:r>
      <w:r w:rsidR="006B1A14">
        <w:t>a</w:t>
      </w:r>
      <w:r w:rsidR="001602CD" w:rsidRPr="008065C9">
        <w:t xml:space="preserve"> </w:t>
      </w:r>
      <w:r w:rsidR="006B1A14">
        <w:t>good</w:t>
      </w:r>
      <w:r w:rsidR="001602CD" w:rsidRPr="008065C9">
        <w:t xml:space="preserve"> time to have them sign the declaration.</w:t>
      </w:r>
      <w:r w:rsidR="001602CD">
        <w:t xml:space="preserve"> </w:t>
      </w:r>
      <w:r w:rsidRPr="00F40E72">
        <w:rPr>
          <w:szCs w:val="22"/>
        </w:rPr>
        <w:t xml:space="preserve">The </w:t>
      </w:r>
      <w:r w:rsidRPr="00F40E72">
        <w:rPr>
          <w:color w:val="000000"/>
          <w:szCs w:val="22"/>
        </w:rPr>
        <w:t>Marriage Act</w:t>
      </w:r>
      <w:r w:rsidRPr="00F40E72">
        <w:rPr>
          <w:i/>
          <w:color w:val="000000"/>
          <w:szCs w:val="22"/>
        </w:rPr>
        <w:t xml:space="preserve"> </w:t>
      </w:r>
      <w:r w:rsidRPr="00F40E72">
        <w:rPr>
          <w:szCs w:val="22"/>
        </w:rPr>
        <w:t>does not permit the declarations to be made immediately after the ceremony</w:t>
      </w:r>
      <w:r w:rsidR="005E76F7">
        <w:rPr>
          <w:szCs w:val="22"/>
        </w:rPr>
        <w:t xml:space="preserve"> but</w:t>
      </w:r>
      <w:r w:rsidR="00063A6A">
        <w:rPr>
          <w:szCs w:val="22"/>
        </w:rPr>
        <w:t xml:space="preserve"> they </w:t>
      </w:r>
      <w:r w:rsidR="005E76F7">
        <w:rPr>
          <w:szCs w:val="22"/>
        </w:rPr>
        <w:t>can be made on the same day as the wedding provided it is before the ceremony</w:t>
      </w:r>
      <w:r w:rsidRPr="00F40E72">
        <w:rPr>
          <w:szCs w:val="22"/>
        </w:rPr>
        <w:t>.</w:t>
      </w:r>
    </w:p>
    <w:p w14:paraId="5C09D09D" w14:textId="77777777" w:rsidR="00215F3D" w:rsidRPr="00D012A8" w:rsidRDefault="00215F3D" w:rsidP="00215F3D">
      <w:pPr>
        <w:rPr>
          <w:szCs w:val="22"/>
        </w:rPr>
      </w:pPr>
      <w:r w:rsidRPr="00F40E72">
        <w:rPr>
          <w:szCs w:val="22"/>
        </w:rPr>
        <w:t>It is an offence for a celebrant to solemnise a marriage unless both parties have made their declarations</w:t>
      </w:r>
      <w:r>
        <w:rPr>
          <w:szCs w:val="22"/>
        </w:rPr>
        <w:t xml:space="preserve"> of no legal impediment</w:t>
      </w:r>
      <w:r w:rsidRPr="00F40E72">
        <w:rPr>
          <w:szCs w:val="22"/>
        </w:rPr>
        <w:t>.</w:t>
      </w:r>
      <w:r w:rsidRPr="00F40E72">
        <w:rPr>
          <w:rStyle w:val="FootnoteReference"/>
          <w:szCs w:val="22"/>
        </w:rPr>
        <w:footnoteReference w:id="30"/>
      </w:r>
      <w:r>
        <w:rPr>
          <w:szCs w:val="22"/>
        </w:rPr>
        <w:t xml:space="preserve"> It is also an offence for a party to knowingly give a false </w:t>
      </w:r>
      <w:r w:rsidRPr="00D012A8">
        <w:rPr>
          <w:szCs w:val="22"/>
        </w:rPr>
        <w:t>declaration.</w:t>
      </w:r>
      <w:r w:rsidRPr="00D012A8">
        <w:rPr>
          <w:rStyle w:val="FootnoteReference"/>
          <w:szCs w:val="22"/>
        </w:rPr>
        <w:footnoteReference w:id="31"/>
      </w:r>
    </w:p>
    <w:p w14:paraId="112E6470" w14:textId="4DBBDE04" w:rsidR="006A5C03" w:rsidRDefault="00215F3D" w:rsidP="00215F3D">
      <w:pPr>
        <w:rPr>
          <w:szCs w:val="22"/>
        </w:rPr>
      </w:pPr>
      <w:r w:rsidRPr="00D012A8">
        <w:rPr>
          <w:szCs w:val="22"/>
        </w:rPr>
        <w:t xml:space="preserve">Paragraph </w:t>
      </w:r>
      <w:r w:rsidR="00D2065C" w:rsidRPr="00D012A8">
        <w:rPr>
          <w:szCs w:val="22"/>
        </w:rPr>
        <w:t>2</w:t>
      </w:r>
      <w:r w:rsidR="00BC306E" w:rsidRPr="00D012A8">
        <w:rPr>
          <w:szCs w:val="22"/>
        </w:rPr>
        <w:t xml:space="preserve"> </w:t>
      </w:r>
      <w:r w:rsidRPr="00D012A8">
        <w:rPr>
          <w:szCs w:val="22"/>
        </w:rPr>
        <w:t xml:space="preserve">of the declaration deals with establishing that the party is of marriageable age and the party should </w:t>
      </w:r>
      <w:r w:rsidR="0042464F" w:rsidRPr="00D012A8">
        <w:rPr>
          <w:szCs w:val="22"/>
        </w:rPr>
        <w:t>check the appropriate box</w:t>
      </w:r>
      <w:r w:rsidRPr="00D012A8">
        <w:rPr>
          <w:szCs w:val="22"/>
        </w:rPr>
        <w:t>.</w:t>
      </w:r>
      <w:r w:rsidRPr="00F40E72">
        <w:rPr>
          <w:szCs w:val="22"/>
        </w:rPr>
        <w:t xml:space="preserve"> </w:t>
      </w:r>
    </w:p>
    <w:p w14:paraId="3BCFCA78" w14:textId="77777777" w:rsidR="00215F3D" w:rsidRDefault="00215F3D" w:rsidP="00215F3D">
      <w:pPr>
        <w:rPr>
          <w:szCs w:val="22"/>
        </w:rPr>
      </w:pPr>
      <w:r w:rsidRPr="00F40E72">
        <w:rPr>
          <w:szCs w:val="22"/>
        </w:rPr>
        <w:t xml:space="preserve">Where a party is a minor, </w:t>
      </w:r>
      <w:r w:rsidR="00A84D98">
        <w:rPr>
          <w:szCs w:val="22"/>
        </w:rPr>
        <w:t xml:space="preserve">their </w:t>
      </w:r>
      <w:r w:rsidRPr="00F40E72">
        <w:rPr>
          <w:szCs w:val="22"/>
        </w:rPr>
        <w:t xml:space="preserve">date of birth must be given. The </w:t>
      </w:r>
      <w:r w:rsidR="003246E7">
        <w:rPr>
          <w:szCs w:val="22"/>
        </w:rPr>
        <w:t>celebrant</w:t>
      </w:r>
      <w:r w:rsidRPr="00F40E72">
        <w:rPr>
          <w:szCs w:val="22"/>
        </w:rPr>
        <w:t xml:space="preserve"> should at this stage, if this has not already been done, check that</w:t>
      </w:r>
      <w:r>
        <w:rPr>
          <w:szCs w:val="22"/>
        </w:rPr>
        <w:t xml:space="preserve"> a</w:t>
      </w:r>
      <w:r w:rsidRPr="00F40E72">
        <w:rPr>
          <w:szCs w:val="22"/>
        </w:rPr>
        <w:t xml:space="preserve"> </w:t>
      </w:r>
      <w:r w:rsidRPr="00E1021F">
        <w:rPr>
          <w:szCs w:val="22"/>
        </w:rPr>
        <w:t xml:space="preserve">section 12 order has been obtained from a court </w:t>
      </w:r>
      <w:r w:rsidRPr="00045E7E">
        <w:rPr>
          <w:szCs w:val="22"/>
        </w:rPr>
        <w:t>and</w:t>
      </w:r>
      <w:r w:rsidR="000240CE">
        <w:rPr>
          <w:szCs w:val="22"/>
        </w:rPr>
        <w:t>,</w:t>
      </w:r>
      <w:r w:rsidRPr="00E1021F">
        <w:rPr>
          <w:szCs w:val="22"/>
        </w:rPr>
        <w:t xml:space="preserve"> </w:t>
      </w:r>
      <w:r w:rsidR="00045E7E">
        <w:rPr>
          <w:szCs w:val="22"/>
        </w:rPr>
        <w:t xml:space="preserve">if given, </w:t>
      </w:r>
      <w:r w:rsidRPr="00E1021F">
        <w:rPr>
          <w:szCs w:val="22"/>
        </w:rPr>
        <w:t>check that the consent or consents required</w:t>
      </w:r>
      <w:r w:rsidRPr="0053649C">
        <w:rPr>
          <w:szCs w:val="22"/>
        </w:rPr>
        <w:t xml:space="preserve"> under sections 13 or 14 of the </w:t>
      </w:r>
      <w:r w:rsidRPr="002D6795">
        <w:rPr>
          <w:szCs w:val="22"/>
        </w:rPr>
        <w:t xml:space="preserve">Marriage Act </w:t>
      </w:r>
      <w:r w:rsidRPr="00E1021F">
        <w:rPr>
          <w:szCs w:val="22"/>
        </w:rPr>
        <w:t>are adequate and in order (</w:t>
      </w:r>
      <w:r w:rsidR="00726C48">
        <w:rPr>
          <w:szCs w:val="22"/>
        </w:rPr>
        <w:t xml:space="preserve">see </w:t>
      </w:r>
      <w:hyperlink w:anchor="_8.8__THE" w:history="1">
        <w:r w:rsidR="00726C48" w:rsidRPr="00072E6A">
          <w:rPr>
            <w:rStyle w:val="Hyperlink"/>
          </w:rPr>
          <w:t>Part 8.8</w:t>
        </w:r>
      </w:hyperlink>
      <w:r w:rsidR="00726C48">
        <w:rPr>
          <w:szCs w:val="22"/>
        </w:rPr>
        <w:t xml:space="preserve"> of </w:t>
      </w:r>
      <w:r w:rsidR="00166139">
        <w:rPr>
          <w:szCs w:val="22"/>
        </w:rPr>
        <w:t>these g</w:t>
      </w:r>
      <w:r w:rsidRPr="0053649C">
        <w:rPr>
          <w:szCs w:val="22"/>
        </w:rPr>
        <w:t>uidelines for further information on marriage involving a minor).</w:t>
      </w:r>
    </w:p>
    <w:p w14:paraId="2D9736C3" w14:textId="77777777" w:rsidR="00215F3D" w:rsidRDefault="00215F3D" w:rsidP="007755F5">
      <w:pPr>
        <w:rPr>
          <w:szCs w:val="22"/>
        </w:rPr>
      </w:pPr>
      <w:r w:rsidRPr="002C185B">
        <w:rPr>
          <w:szCs w:val="22"/>
        </w:rPr>
        <w:t>If a celebrant has reason to believe that there is a legal impediment to a marriage, or that a marriage would be void, the celebrant should not s</w:t>
      </w:r>
      <w:r w:rsidRPr="00D047CE">
        <w:rPr>
          <w:szCs w:val="22"/>
        </w:rPr>
        <w:t>olemnise or purport to solemnise the marriage. To do so may be an offence.</w:t>
      </w:r>
      <w:r w:rsidRPr="00E9585C">
        <w:rPr>
          <w:szCs w:val="22"/>
          <w:vertAlign w:val="superscript"/>
        </w:rPr>
        <w:footnoteReference w:id="32"/>
      </w:r>
      <w:r w:rsidRPr="002C185B">
        <w:rPr>
          <w:szCs w:val="22"/>
        </w:rPr>
        <w:t xml:space="preserve"> This is the case ev</w:t>
      </w:r>
      <w:r w:rsidRPr="00D047CE">
        <w:rPr>
          <w:szCs w:val="22"/>
        </w:rPr>
        <w:t>en if the marrying couple has signed their declaration but the celebrant has reason to believe that declaration may be false.</w:t>
      </w:r>
    </w:p>
    <w:p w14:paraId="1D1C902A" w14:textId="77777777" w:rsidR="00215F3D" w:rsidRDefault="00215F3D" w:rsidP="00986A9F">
      <w:pPr>
        <w:pStyle w:val="Heading2"/>
        <w:keepNext/>
        <w:tabs>
          <w:tab w:val="left" w:pos="1134"/>
        </w:tabs>
        <w:spacing w:before="240" w:after="240"/>
        <w:ind w:left="1134" w:hanging="1134"/>
      </w:pPr>
      <w:bookmarkStart w:id="399" w:name="_4.1.18_Signing_and"/>
      <w:bookmarkStart w:id="400" w:name="_4.1.18_Corrections_of"/>
      <w:bookmarkStart w:id="401" w:name="_4.1.19_Marriage_education"/>
      <w:bookmarkStart w:id="402" w:name="_4.9_MARRIAGE_EDUCATION"/>
      <w:bookmarkStart w:id="403" w:name="_4.15__MARRIAGE"/>
      <w:bookmarkStart w:id="404" w:name="educationandcounselling"/>
      <w:bookmarkStart w:id="405" w:name="_Toc314495992"/>
      <w:bookmarkStart w:id="406" w:name="_Toc505078974"/>
      <w:bookmarkStart w:id="407" w:name="_Toc508963906"/>
      <w:bookmarkStart w:id="408" w:name="_Toc518290291"/>
      <w:bookmarkStart w:id="409" w:name="_Ref286677290"/>
      <w:bookmarkEnd w:id="399"/>
      <w:bookmarkEnd w:id="400"/>
      <w:bookmarkEnd w:id="401"/>
      <w:bookmarkEnd w:id="402"/>
      <w:bookmarkEnd w:id="403"/>
      <w:r w:rsidRPr="000C4E8C">
        <w:t>4.</w:t>
      </w:r>
      <w:r w:rsidR="006D46ED" w:rsidRPr="000C4E8C">
        <w:t>1</w:t>
      </w:r>
      <w:r w:rsidR="002D6795" w:rsidRPr="00472B98">
        <w:t>5</w:t>
      </w:r>
      <w:r w:rsidRPr="002C185B">
        <w:t xml:space="preserve"> </w:t>
      </w:r>
      <w:r w:rsidR="00EE6509" w:rsidRPr="002C185B">
        <w:tab/>
      </w:r>
      <w:r w:rsidRPr="002C185B">
        <w:t>MARRIAGE EDUCATION AND COUN</w:t>
      </w:r>
      <w:r w:rsidRPr="00D047CE">
        <w:t>SELLING</w:t>
      </w:r>
      <w:bookmarkEnd w:id="404"/>
      <w:bookmarkEnd w:id="405"/>
      <w:bookmarkEnd w:id="406"/>
      <w:bookmarkEnd w:id="407"/>
      <w:bookmarkEnd w:id="408"/>
    </w:p>
    <w:p w14:paraId="6BD34D02" w14:textId="77777777" w:rsidR="00215F3D" w:rsidRPr="00E9585C" w:rsidRDefault="004F1208" w:rsidP="00986A9F">
      <w:pPr>
        <w:spacing w:before="240" w:after="240"/>
      </w:pPr>
      <w:r w:rsidRPr="00E9585C">
        <w:t>As soon as practicable after receiving the NOIM, a celebrant must give the parties a document outlining the obligations and consequences of marriage.</w:t>
      </w:r>
      <w:r>
        <w:rPr>
          <w:rStyle w:val="FootnoteReference"/>
        </w:rPr>
        <w:footnoteReference w:id="33"/>
      </w:r>
      <w:r w:rsidRPr="00E9585C">
        <w:t xml:space="preserve"> </w:t>
      </w:r>
      <w:r w:rsidR="00215F3D" w:rsidRPr="00E9585C">
        <w:t>This document has been approved by the Attorney</w:t>
      </w:r>
      <w:r w:rsidR="00215F3D" w:rsidRPr="00E9585C">
        <w:noBreakHyphen/>
        <w:t xml:space="preserve">General in the form of a brochure entitled </w:t>
      </w:r>
      <w:hyperlink r:id="rId45" w:history="1">
        <w:r w:rsidR="000D4EC6">
          <w:rPr>
            <w:i/>
          </w:rPr>
          <w:t>Happily </w:t>
        </w:r>
        <w:r w:rsidR="00215F3D" w:rsidRPr="00E9585C">
          <w:rPr>
            <w:i/>
          </w:rPr>
          <w:t>Ever Before and After</w:t>
        </w:r>
      </w:hyperlink>
      <w:r w:rsidR="00215F3D" w:rsidRPr="00E9585C">
        <w:t>, and indicates the availability of marriage education and counselling and other important legal matters concerning marriage.</w:t>
      </w:r>
      <w:r w:rsidR="00FB4F84">
        <w:t xml:space="preserve"> One copy of the brochure must be given to each party.</w:t>
      </w:r>
      <w:r w:rsidR="007C46C5">
        <w:t xml:space="preserve"> The </w:t>
      </w:r>
      <w:r w:rsidR="00986A9F">
        <w:t xml:space="preserve">brochure </w:t>
      </w:r>
      <w:r w:rsidR="007C46C5" w:rsidRPr="007C46C5">
        <w:t xml:space="preserve">is </w:t>
      </w:r>
      <w:r w:rsidR="007C46C5">
        <w:t xml:space="preserve">also </w:t>
      </w:r>
      <w:r w:rsidR="007C46C5" w:rsidRPr="007C46C5">
        <w:t>available on the department’s website</w:t>
      </w:r>
      <w:r w:rsidR="007C46C5">
        <w:t xml:space="preserve"> in translated</w:t>
      </w:r>
      <w:r w:rsidR="007C46C5">
        <w:rPr>
          <w:i/>
        </w:rPr>
        <w:t xml:space="preserve"> </w:t>
      </w:r>
      <w:r w:rsidR="007C46C5" w:rsidRPr="007C46C5">
        <w:t>versions.</w:t>
      </w:r>
    </w:p>
    <w:p w14:paraId="243E36F2" w14:textId="03858327" w:rsidR="00215F3D" w:rsidRPr="007B0789" w:rsidRDefault="00215F3D" w:rsidP="005116BD">
      <w:pPr>
        <w:spacing w:before="240" w:after="240"/>
        <w:rPr>
          <w:szCs w:val="22"/>
        </w:rPr>
      </w:pPr>
      <w:r w:rsidRPr="00D012A8">
        <w:rPr>
          <w:szCs w:val="22"/>
        </w:rPr>
        <w:t xml:space="preserve">A notation of the giving of the document should be made by the </w:t>
      </w:r>
      <w:r w:rsidR="003246E7" w:rsidRPr="00D012A8">
        <w:rPr>
          <w:szCs w:val="22"/>
        </w:rPr>
        <w:t>celebrant</w:t>
      </w:r>
      <w:r w:rsidRPr="00D012A8">
        <w:rPr>
          <w:szCs w:val="22"/>
        </w:rPr>
        <w:t xml:space="preserve"> </w:t>
      </w:r>
      <w:r w:rsidR="00787710" w:rsidRPr="00D012A8">
        <w:rPr>
          <w:szCs w:val="22"/>
        </w:rPr>
        <w:t xml:space="preserve">by checking the box at item 29 </w:t>
      </w:r>
      <w:r w:rsidRPr="00D012A8">
        <w:rPr>
          <w:szCs w:val="22"/>
        </w:rPr>
        <w:t xml:space="preserve">on </w:t>
      </w:r>
      <w:r w:rsidR="00D2065C" w:rsidRPr="00D012A8">
        <w:rPr>
          <w:szCs w:val="22"/>
        </w:rPr>
        <w:t>page 4</w:t>
      </w:r>
      <w:r w:rsidRPr="00D012A8">
        <w:rPr>
          <w:szCs w:val="22"/>
        </w:rPr>
        <w:t xml:space="preserve"> of the NOIM. If the space is </w:t>
      </w:r>
      <w:r w:rsidR="00056698" w:rsidRPr="00D012A8">
        <w:rPr>
          <w:szCs w:val="22"/>
        </w:rPr>
        <w:t>not checked</w:t>
      </w:r>
      <w:r w:rsidRPr="007B0789">
        <w:rPr>
          <w:szCs w:val="22"/>
        </w:rPr>
        <w:t xml:space="preserve"> it will indicate that the </w:t>
      </w:r>
      <w:r w:rsidR="003246E7">
        <w:rPr>
          <w:szCs w:val="22"/>
        </w:rPr>
        <w:t>celebrant</w:t>
      </w:r>
      <w:r w:rsidRPr="007B0789">
        <w:rPr>
          <w:szCs w:val="22"/>
        </w:rPr>
        <w:t xml:space="preserve"> has not </w:t>
      </w:r>
      <w:r w:rsidRPr="007B0789">
        <w:rPr>
          <w:szCs w:val="22"/>
        </w:rPr>
        <w:lastRenderedPageBreak/>
        <w:t>fulfilled their obligations.</w:t>
      </w:r>
      <w:r w:rsidR="009F5841">
        <w:rPr>
          <w:szCs w:val="22"/>
        </w:rPr>
        <w:t xml:space="preserve"> The document may be provided to the parties electronically or hard copy. Authorised celebrants may wish to first check with the couple what would suit them.</w:t>
      </w:r>
      <w:r w:rsidR="00FB4F84">
        <w:rPr>
          <w:szCs w:val="22"/>
        </w:rPr>
        <w:t xml:space="preserve"> </w:t>
      </w:r>
    </w:p>
    <w:p w14:paraId="01CEA714" w14:textId="77777777" w:rsidR="00215F3D" w:rsidRDefault="00215F3D" w:rsidP="00DA0FAF">
      <w:pPr>
        <w:spacing w:before="240" w:after="240"/>
        <w:rPr>
          <w:szCs w:val="22"/>
        </w:rPr>
      </w:pPr>
      <w:r w:rsidRPr="007B0789">
        <w:rPr>
          <w:szCs w:val="22"/>
        </w:rPr>
        <w:t xml:space="preserve">The </w:t>
      </w:r>
      <w:hyperlink r:id="rId46" w:history="1">
        <w:r w:rsidRPr="00FA4F89">
          <w:rPr>
            <w:rStyle w:val="Hyperlink"/>
            <w:szCs w:val="22"/>
          </w:rPr>
          <w:t>Code of Practice</w:t>
        </w:r>
      </w:hyperlink>
      <w:r>
        <w:rPr>
          <w:szCs w:val="22"/>
        </w:rPr>
        <w:t xml:space="preserve"> requires Commonwealth</w:t>
      </w:r>
      <w:r>
        <w:rPr>
          <w:szCs w:val="22"/>
        </w:rPr>
        <w:noBreakHyphen/>
      </w:r>
      <w:r w:rsidRPr="007B0789">
        <w:rPr>
          <w:szCs w:val="22"/>
        </w:rPr>
        <w:t>registered marriage celebrants to maintain up</w:t>
      </w:r>
      <w:r>
        <w:rPr>
          <w:szCs w:val="22"/>
        </w:rPr>
        <w:noBreakHyphen/>
      </w:r>
      <w:r w:rsidRPr="007B0789">
        <w:rPr>
          <w:szCs w:val="22"/>
        </w:rPr>
        <w:t>to</w:t>
      </w:r>
      <w:r>
        <w:rPr>
          <w:szCs w:val="22"/>
        </w:rPr>
        <w:noBreakHyphen/>
      </w:r>
      <w:r w:rsidRPr="007B0789">
        <w:rPr>
          <w:szCs w:val="22"/>
        </w:rPr>
        <w:t xml:space="preserve">date knowledge about appropriate family relationship services, and information and services available to enhance and sustain couples throughout their relationship. Marriage celebrants need to provide this information to the marrying couple at this point, and if necessary, provide referrals to relevant services to couples who seek them (see </w:t>
      </w:r>
      <w:hyperlink w:anchor="_13.2.1__The" w:history="1">
        <w:r>
          <w:rPr>
            <w:rStyle w:val="Hyperlink"/>
            <w:szCs w:val="22"/>
          </w:rPr>
          <w:t xml:space="preserve">Part </w:t>
        </w:r>
        <w:r w:rsidR="008B0723">
          <w:rPr>
            <w:rStyle w:val="Hyperlink"/>
            <w:szCs w:val="22"/>
          </w:rPr>
          <w:t>1</w:t>
        </w:r>
        <w:r>
          <w:rPr>
            <w:rStyle w:val="Hyperlink"/>
            <w:szCs w:val="22"/>
          </w:rPr>
          <w:t>3.</w:t>
        </w:r>
        <w:r w:rsidR="00174F0B">
          <w:rPr>
            <w:rStyle w:val="Hyperlink"/>
            <w:szCs w:val="22"/>
          </w:rPr>
          <w:t>2.</w:t>
        </w:r>
        <w:r w:rsidR="008B0723">
          <w:rPr>
            <w:rStyle w:val="Hyperlink"/>
            <w:szCs w:val="22"/>
          </w:rPr>
          <w:t>2</w:t>
        </w:r>
      </w:hyperlink>
      <w:r w:rsidR="00166139">
        <w:rPr>
          <w:szCs w:val="22"/>
        </w:rPr>
        <w:t xml:space="preserve"> of these g</w:t>
      </w:r>
      <w:r>
        <w:rPr>
          <w:szCs w:val="22"/>
        </w:rPr>
        <w:t>uidelines</w:t>
      </w:r>
      <w:r w:rsidRPr="007B0789">
        <w:rPr>
          <w:szCs w:val="22"/>
        </w:rPr>
        <w:t>).</w:t>
      </w:r>
    </w:p>
    <w:p w14:paraId="6FEC507A" w14:textId="77777777" w:rsidR="00215F3D" w:rsidRPr="00934E3E" w:rsidRDefault="00215F3D" w:rsidP="00B65DC9">
      <w:pPr>
        <w:pStyle w:val="Heading2"/>
        <w:tabs>
          <w:tab w:val="left" w:pos="1134"/>
        </w:tabs>
        <w:spacing w:before="240" w:after="240"/>
        <w:ind w:left="1134" w:hanging="1134"/>
      </w:pPr>
      <w:bookmarkStart w:id="410" w:name="_4.10_OBTAINING_A"/>
      <w:bookmarkStart w:id="411" w:name="_Toc505078975"/>
      <w:bookmarkStart w:id="412" w:name="_Toc508963907"/>
      <w:bookmarkStart w:id="413" w:name="_Toc518290292"/>
      <w:bookmarkEnd w:id="410"/>
      <w:r w:rsidRPr="00934E3E">
        <w:t>4.1</w:t>
      </w:r>
      <w:r w:rsidR="002D6795">
        <w:t>6</w:t>
      </w:r>
      <w:r w:rsidRPr="00934E3E">
        <w:t xml:space="preserve"> </w:t>
      </w:r>
      <w:r w:rsidR="00EE6509">
        <w:tab/>
      </w:r>
      <w:r w:rsidRPr="00934E3E">
        <w:t>OBTAINING A TRANSLATOR OR INTERPRETER</w:t>
      </w:r>
      <w:bookmarkEnd w:id="411"/>
      <w:bookmarkEnd w:id="412"/>
      <w:bookmarkEnd w:id="413"/>
    </w:p>
    <w:p w14:paraId="57D84A96" w14:textId="77777777" w:rsidR="00215F3D" w:rsidRPr="003B49B4" w:rsidRDefault="000240CE" w:rsidP="00031832">
      <w:pPr>
        <w:spacing w:before="240" w:after="240"/>
        <w:rPr>
          <w:szCs w:val="22"/>
        </w:rPr>
      </w:pPr>
      <w:r>
        <w:rPr>
          <w:szCs w:val="22"/>
        </w:rPr>
        <w:t>The need to obtain</w:t>
      </w:r>
      <w:r w:rsidRPr="00F41207">
        <w:rPr>
          <w:szCs w:val="22"/>
        </w:rPr>
        <w:t xml:space="preserve"> </w:t>
      </w:r>
      <w:r w:rsidR="00215F3D" w:rsidRPr="00F41207">
        <w:rPr>
          <w:szCs w:val="22"/>
        </w:rPr>
        <w:t>a translator or interpreter will arise in a number of contexts in prepar</w:t>
      </w:r>
      <w:r w:rsidR="00215F3D">
        <w:rPr>
          <w:szCs w:val="22"/>
        </w:rPr>
        <w:t>ing to solemnise</w:t>
      </w:r>
      <w:r w:rsidR="00215F3D" w:rsidRPr="00F41207">
        <w:rPr>
          <w:szCs w:val="22"/>
        </w:rPr>
        <w:t xml:space="preserve"> a marriage. The National Accreditation Authority for Translators and Interpreters Ltd </w:t>
      </w:r>
      <w:r w:rsidR="00215F3D">
        <w:rPr>
          <w:szCs w:val="22"/>
        </w:rPr>
        <w:t xml:space="preserve">(NAATI) </w:t>
      </w:r>
      <w:r w:rsidR="00215F3D" w:rsidRPr="00F41207">
        <w:rPr>
          <w:szCs w:val="22"/>
        </w:rPr>
        <w:t xml:space="preserve">is the national standards and accreditation body for translators and interpreters in Australia. The NAATI website provides a searchable online directory of translators and interpreters. </w:t>
      </w:r>
      <w:r w:rsidR="00215F3D">
        <w:rPr>
          <w:szCs w:val="22"/>
        </w:rPr>
        <w:t>If</w:t>
      </w:r>
      <w:r w:rsidR="00215F3D" w:rsidRPr="00F41207">
        <w:rPr>
          <w:szCs w:val="22"/>
        </w:rPr>
        <w:t xml:space="preserve"> the services of a translator or interpreter </w:t>
      </w:r>
      <w:r w:rsidR="00215F3D">
        <w:rPr>
          <w:szCs w:val="22"/>
        </w:rPr>
        <w:t>are</w:t>
      </w:r>
      <w:r w:rsidR="00215F3D" w:rsidRPr="00F41207">
        <w:rPr>
          <w:szCs w:val="22"/>
        </w:rPr>
        <w:t xml:space="preserve"> required</w:t>
      </w:r>
      <w:r w:rsidR="00215F3D">
        <w:rPr>
          <w:szCs w:val="22"/>
        </w:rPr>
        <w:t>, t</w:t>
      </w:r>
      <w:r w:rsidR="00215F3D" w:rsidRPr="00F41207">
        <w:rPr>
          <w:szCs w:val="22"/>
        </w:rPr>
        <w:t>he</w:t>
      </w:r>
      <w:r w:rsidR="00215F3D">
        <w:rPr>
          <w:szCs w:val="22"/>
        </w:rPr>
        <w:t xml:space="preserve"> department</w:t>
      </w:r>
      <w:r w:rsidR="00215F3D" w:rsidRPr="00F41207">
        <w:rPr>
          <w:szCs w:val="22"/>
        </w:rPr>
        <w:t xml:space="preserve"> recommends that they are found through the </w:t>
      </w:r>
      <w:hyperlink r:id="rId47" w:history="1">
        <w:r w:rsidR="00215F3D" w:rsidRPr="00F41207">
          <w:rPr>
            <w:rStyle w:val="Hyperlink"/>
            <w:szCs w:val="22"/>
          </w:rPr>
          <w:t>NAATI website</w:t>
        </w:r>
      </w:hyperlink>
      <w:r w:rsidR="00215F3D" w:rsidRPr="0055031C">
        <w:t xml:space="preserve"> </w:t>
      </w:r>
      <w:r w:rsidR="00215F3D" w:rsidRPr="0035227D">
        <w:rPr>
          <w:szCs w:val="22"/>
        </w:rPr>
        <w:t>and that the translator or interpreter is accredited at Level 3 or higher</w:t>
      </w:r>
      <w:r w:rsidR="00215F3D" w:rsidRPr="003B49B4">
        <w:rPr>
          <w:szCs w:val="22"/>
        </w:rPr>
        <w:t>.</w:t>
      </w:r>
    </w:p>
    <w:p w14:paraId="1FB24D69" w14:textId="77777777" w:rsidR="00215F3D" w:rsidRPr="00660A0E" w:rsidRDefault="003C5B90" w:rsidP="00215F3D">
      <w:pPr>
        <w:rPr>
          <w:szCs w:val="22"/>
        </w:rPr>
      </w:pPr>
      <w:r w:rsidRPr="00B6508C">
        <w:rPr>
          <w:szCs w:val="22"/>
        </w:rPr>
        <w:t>T</w:t>
      </w:r>
      <w:r w:rsidR="00215F3D" w:rsidRPr="00B6508C">
        <w:rPr>
          <w:szCs w:val="22"/>
        </w:rPr>
        <w:t>he Marriage Regulations do not require translations to be provided by an accredited translator</w:t>
      </w:r>
      <w:r w:rsidR="007868CD" w:rsidRPr="00B6508C">
        <w:rPr>
          <w:szCs w:val="22"/>
        </w:rPr>
        <w:t>,</w:t>
      </w:r>
      <w:r w:rsidRPr="00B6508C">
        <w:rPr>
          <w:szCs w:val="22"/>
        </w:rPr>
        <w:t xml:space="preserve"> </w:t>
      </w:r>
      <w:r w:rsidR="007868CD" w:rsidRPr="00B6508C">
        <w:rPr>
          <w:szCs w:val="22"/>
        </w:rPr>
        <w:t xml:space="preserve">except where </w:t>
      </w:r>
      <w:r w:rsidR="00AC6DCC" w:rsidRPr="00B6508C">
        <w:rPr>
          <w:szCs w:val="22"/>
        </w:rPr>
        <w:t xml:space="preserve">a person </w:t>
      </w:r>
      <w:r w:rsidR="00AC6DCC" w:rsidRPr="00B6508C">
        <w:t>consenting to a minor’s marriage gives a consent that is not in English</w:t>
      </w:r>
      <w:r w:rsidRPr="00B6508C">
        <w:rPr>
          <w:szCs w:val="22"/>
        </w:rPr>
        <w:t>.</w:t>
      </w:r>
      <w:r w:rsidR="00C40275" w:rsidRPr="00B6508C">
        <w:rPr>
          <w:rStyle w:val="FootnoteReference"/>
          <w:szCs w:val="22"/>
        </w:rPr>
        <w:footnoteReference w:id="34"/>
      </w:r>
      <w:r w:rsidRPr="00B6508C">
        <w:rPr>
          <w:szCs w:val="22"/>
        </w:rPr>
        <w:t xml:space="preserve"> </w:t>
      </w:r>
      <w:r w:rsidR="00045E7E" w:rsidRPr="00B6508C">
        <w:rPr>
          <w:szCs w:val="22"/>
        </w:rPr>
        <w:t>However, it</w:t>
      </w:r>
      <w:r w:rsidR="00215F3D" w:rsidRPr="00B6508C">
        <w:rPr>
          <w:szCs w:val="22"/>
        </w:rPr>
        <w:t xml:space="preserve"> is important to understand that not all bilingual or multilingual celebrants will be able to authoritatively translate documents.</w:t>
      </w:r>
    </w:p>
    <w:p w14:paraId="165084B9" w14:textId="77777777" w:rsidR="00215F3D" w:rsidRPr="00660A0E" w:rsidRDefault="00215F3D" w:rsidP="00215F3D">
      <w:pPr>
        <w:rPr>
          <w:szCs w:val="22"/>
        </w:rPr>
      </w:pPr>
      <w:r>
        <w:rPr>
          <w:szCs w:val="22"/>
        </w:rPr>
        <w:t>M</w:t>
      </w:r>
      <w:r w:rsidRPr="00660A0E">
        <w:rPr>
          <w:szCs w:val="22"/>
        </w:rPr>
        <w:t xml:space="preserve">arriage documents form part of a chain of documents a person will use over the course of their life to establish their identity </w:t>
      </w:r>
      <w:r>
        <w:rPr>
          <w:szCs w:val="22"/>
        </w:rPr>
        <w:t xml:space="preserve">and obtain identity documents. </w:t>
      </w:r>
      <w:r w:rsidRPr="00660A0E">
        <w:rPr>
          <w:szCs w:val="22"/>
        </w:rPr>
        <w:t>Obtaining an accredited translation will provide an audit trail of amendments to a person’s record, preserving a party’s name in full (especia</w:t>
      </w:r>
      <w:r>
        <w:rPr>
          <w:szCs w:val="22"/>
        </w:rPr>
        <w:t>lly where documents contain non</w:t>
      </w:r>
      <w:r>
        <w:rPr>
          <w:szCs w:val="22"/>
        </w:rPr>
        <w:noBreakHyphen/>
        <w:t>alphabetic characters).</w:t>
      </w:r>
      <w:r w:rsidRPr="00660A0E">
        <w:rPr>
          <w:szCs w:val="22"/>
        </w:rPr>
        <w:t xml:space="preserve"> Additionally, subsection 50(4) of the </w:t>
      </w:r>
      <w:r w:rsidR="00800886" w:rsidRPr="00800886">
        <w:rPr>
          <w:szCs w:val="22"/>
        </w:rPr>
        <w:t xml:space="preserve">Marriage Act </w:t>
      </w:r>
      <w:r w:rsidRPr="00CE51F2">
        <w:rPr>
          <w:szCs w:val="22"/>
        </w:rPr>
        <w:t>requires</w:t>
      </w:r>
      <w:r w:rsidRPr="00660A0E">
        <w:rPr>
          <w:szCs w:val="22"/>
        </w:rPr>
        <w:t xml:space="preserve"> the </w:t>
      </w:r>
      <w:r w:rsidR="003246E7">
        <w:rPr>
          <w:szCs w:val="22"/>
        </w:rPr>
        <w:t>celebrant</w:t>
      </w:r>
      <w:r w:rsidRPr="00660A0E">
        <w:rPr>
          <w:szCs w:val="22"/>
        </w:rPr>
        <w:t xml:space="preserve"> to forward </w:t>
      </w:r>
      <w:r w:rsidRPr="00A457E3">
        <w:rPr>
          <w:szCs w:val="22"/>
        </w:rPr>
        <w:t>the</w:t>
      </w:r>
      <w:r w:rsidR="002D15B4">
        <w:rPr>
          <w:szCs w:val="22"/>
        </w:rPr>
        <w:t xml:space="preserve"> </w:t>
      </w:r>
      <w:r w:rsidRPr="00A457E3">
        <w:rPr>
          <w:szCs w:val="22"/>
        </w:rPr>
        <w:t>official certificate</w:t>
      </w:r>
      <w:r w:rsidRPr="00660A0E">
        <w:rPr>
          <w:szCs w:val="22"/>
        </w:rPr>
        <w:t xml:space="preserve"> of </w:t>
      </w:r>
      <w:r w:rsidR="00040B1B" w:rsidRPr="00660A0E">
        <w:rPr>
          <w:szCs w:val="22"/>
        </w:rPr>
        <w:t>marriage and</w:t>
      </w:r>
      <w:r w:rsidRPr="00660A0E">
        <w:rPr>
          <w:szCs w:val="22"/>
        </w:rPr>
        <w:t xml:space="preserve"> the NOIM (together with supporting documents) to the BDM in the </w:t>
      </w:r>
      <w:r w:rsidR="00970299">
        <w:rPr>
          <w:szCs w:val="22"/>
        </w:rPr>
        <w:t>s</w:t>
      </w:r>
      <w:r w:rsidR="00970299" w:rsidRPr="00660A0E">
        <w:rPr>
          <w:szCs w:val="22"/>
        </w:rPr>
        <w:t xml:space="preserve">tate </w:t>
      </w:r>
      <w:r w:rsidRPr="00660A0E">
        <w:rPr>
          <w:szCs w:val="22"/>
        </w:rPr>
        <w:t xml:space="preserve">or </w:t>
      </w:r>
      <w:r w:rsidR="00970299">
        <w:rPr>
          <w:szCs w:val="22"/>
        </w:rPr>
        <w:t>t</w:t>
      </w:r>
      <w:r w:rsidR="00970299" w:rsidRPr="00660A0E">
        <w:rPr>
          <w:szCs w:val="22"/>
        </w:rPr>
        <w:t xml:space="preserve">erritory </w:t>
      </w:r>
      <w:r w:rsidRPr="00660A0E">
        <w:rPr>
          <w:szCs w:val="22"/>
        </w:rPr>
        <w:t>in whi</w:t>
      </w:r>
      <w:r>
        <w:rPr>
          <w:szCs w:val="22"/>
        </w:rPr>
        <w:t>ch the marriage was solemnised.</w:t>
      </w:r>
      <w:r w:rsidRPr="00660A0E">
        <w:rPr>
          <w:szCs w:val="22"/>
        </w:rPr>
        <w:t xml:space="preserve"> These supporting documents </w:t>
      </w:r>
      <w:r>
        <w:rPr>
          <w:szCs w:val="22"/>
        </w:rPr>
        <w:t xml:space="preserve">may </w:t>
      </w:r>
      <w:r w:rsidRPr="00660A0E">
        <w:rPr>
          <w:szCs w:val="22"/>
        </w:rPr>
        <w:t>include official translations of documents</w:t>
      </w:r>
      <w:r>
        <w:rPr>
          <w:szCs w:val="22"/>
        </w:rPr>
        <w:t xml:space="preserve">, </w:t>
      </w:r>
      <w:r w:rsidRPr="00660A0E">
        <w:rPr>
          <w:szCs w:val="22"/>
        </w:rPr>
        <w:t>de</w:t>
      </w:r>
      <w:r>
        <w:rPr>
          <w:szCs w:val="22"/>
        </w:rPr>
        <w:t xml:space="preserve">pending on the BDM in the </w:t>
      </w:r>
      <w:r w:rsidR="00970299">
        <w:rPr>
          <w:szCs w:val="22"/>
        </w:rPr>
        <w:t xml:space="preserve">state </w:t>
      </w:r>
      <w:r>
        <w:rPr>
          <w:szCs w:val="22"/>
        </w:rPr>
        <w:t xml:space="preserve">or </w:t>
      </w:r>
      <w:r w:rsidR="00970299">
        <w:rPr>
          <w:szCs w:val="22"/>
        </w:rPr>
        <w:t>t</w:t>
      </w:r>
      <w:r w:rsidR="00970299" w:rsidRPr="00660A0E">
        <w:rPr>
          <w:szCs w:val="22"/>
        </w:rPr>
        <w:t xml:space="preserve">erritory </w:t>
      </w:r>
      <w:r w:rsidRPr="00660A0E">
        <w:rPr>
          <w:szCs w:val="22"/>
        </w:rPr>
        <w:t>in wh</w:t>
      </w:r>
      <w:r>
        <w:rPr>
          <w:szCs w:val="22"/>
        </w:rPr>
        <w:t>ich the marriage was solemnised</w:t>
      </w:r>
      <w:r w:rsidRPr="00660A0E">
        <w:rPr>
          <w:szCs w:val="22"/>
        </w:rPr>
        <w:t>.</w:t>
      </w:r>
    </w:p>
    <w:p w14:paraId="2A005CF0" w14:textId="77777777" w:rsidR="00215F3D" w:rsidRDefault="003C5B90" w:rsidP="00934E3E">
      <w:pPr>
        <w:spacing w:before="240" w:after="240"/>
        <w:rPr>
          <w:szCs w:val="22"/>
        </w:rPr>
      </w:pPr>
      <w:r>
        <w:rPr>
          <w:szCs w:val="22"/>
        </w:rPr>
        <w:t>W</w:t>
      </w:r>
      <w:r w:rsidR="000240CE">
        <w:rPr>
          <w:szCs w:val="22"/>
        </w:rPr>
        <w:t>hen</w:t>
      </w:r>
      <w:r w:rsidR="00215F3D" w:rsidRPr="00660A0E">
        <w:rPr>
          <w:szCs w:val="22"/>
        </w:rPr>
        <w:t xml:space="preserve"> a party to a marriage produces a document in a language other than English, the </w:t>
      </w:r>
      <w:r w:rsidR="003246E7">
        <w:rPr>
          <w:szCs w:val="22"/>
        </w:rPr>
        <w:t>celebrant</w:t>
      </w:r>
      <w:r w:rsidR="00215F3D" w:rsidRPr="00660A0E">
        <w:rPr>
          <w:szCs w:val="22"/>
        </w:rPr>
        <w:t xml:space="preserve"> (even if they can read and write in that language) </w:t>
      </w:r>
      <w:r w:rsidR="00870C73">
        <w:rPr>
          <w:szCs w:val="22"/>
        </w:rPr>
        <w:t xml:space="preserve">should </w:t>
      </w:r>
      <w:r w:rsidR="007868CD">
        <w:rPr>
          <w:szCs w:val="22"/>
        </w:rPr>
        <w:t>ask</w:t>
      </w:r>
      <w:r w:rsidR="007868CD" w:rsidRPr="00660A0E">
        <w:rPr>
          <w:szCs w:val="22"/>
        </w:rPr>
        <w:t xml:space="preserve"> </w:t>
      </w:r>
      <w:r w:rsidR="00215F3D" w:rsidRPr="00660A0E">
        <w:rPr>
          <w:szCs w:val="22"/>
        </w:rPr>
        <w:t xml:space="preserve">the couple </w:t>
      </w:r>
      <w:r w:rsidR="007868CD">
        <w:rPr>
          <w:szCs w:val="22"/>
        </w:rPr>
        <w:t xml:space="preserve">to </w:t>
      </w:r>
      <w:r w:rsidR="00215F3D" w:rsidRPr="00660A0E">
        <w:rPr>
          <w:szCs w:val="22"/>
        </w:rPr>
        <w:t xml:space="preserve">seek an official NAATI certified translation of </w:t>
      </w:r>
      <w:r w:rsidR="00215F3D">
        <w:rPr>
          <w:szCs w:val="22"/>
        </w:rPr>
        <w:t xml:space="preserve">the </w:t>
      </w:r>
      <w:r w:rsidR="00215F3D" w:rsidRPr="00660A0E">
        <w:rPr>
          <w:szCs w:val="22"/>
        </w:rPr>
        <w:t>document.</w:t>
      </w:r>
    </w:p>
    <w:p w14:paraId="6AFA31B6" w14:textId="77777777" w:rsidR="00D1471A" w:rsidRDefault="00D1471A">
      <w:pPr>
        <w:spacing w:before="0" w:after="0" w:line="240" w:lineRule="auto"/>
        <w:rPr>
          <w:b/>
          <w:caps/>
          <w:spacing w:val="15"/>
          <w:sz w:val="24"/>
          <w:szCs w:val="22"/>
        </w:rPr>
      </w:pPr>
      <w:bookmarkStart w:id="414" w:name="_Toc518290293"/>
      <w:r>
        <w:br w:type="page"/>
      </w:r>
    </w:p>
    <w:p w14:paraId="1B51FABF" w14:textId="77777777" w:rsidR="009627B3" w:rsidRDefault="00D013E8" w:rsidP="009627B3">
      <w:pPr>
        <w:pStyle w:val="Heading2"/>
      </w:pPr>
      <w:r w:rsidRPr="00902E84">
        <w:lastRenderedPageBreak/>
        <w:t>4.17</w:t>
      </w:r>
      <w:r>
        <w:tab/>
      </w:r>
      <w:r w:rsidR="009627B3">
        <w:t>Electronic signatures on marriage documents</w:t>
      </w:r>
      <w:bookmarkEnd w:id="414"/>
    </w:p>
    <w:p w14:paraId="330D2CF5" w14:textId="77777777" w:rsidR="009627B3" w:rsidRDefault="009627B3" w:rsidP="009627B3">
      <w:r>
        <w:t xml:space="preserve">Available technology enables documentation to be completed electronically, including using electronic signatures. </w:t>
      </w:r>
      <w:r w:rsidRPr="006E123F">
        <w:t xml:space="preserve">The </w:t>
      </w:r>
      <w:r w:rsidRPr="006E123F">
        <w:rPr>
          <w:i/>
        </w:rPr>
        <w:t>Electro</w:t>
      </w:r>
      <w:r>
        <w:rPr>
          <w:i/>
        </w:rPr>
        <w:t>nic </w:t>
      </w:r>
      <w:r w:rsidRPr="006E123F">
        <w:rPr>
          <w:i/>
        </w:rPr>
        <w:t>Transaction</w:t>
      </w:r>
      <w:r>
        <w:rPr>
          <w:i/>
        </w:rPr>
        <w:t>s</w:t>
      </w:r>
      <w:r w:rsidRPr="006E123F">
        <w:rPr>
          <w:i/>
        </w:rPr>
        <w:t xml:space="preserve"> Act 1999</w:t>
      </w:r>
      <w:r>
        <w:t xml:space="preserve"> </w:t>
      </w:r>
      <w:r w:rsidRPr="006E123F">
        <w:t xml:space="preserve">applies to the </w:t>
      </w:r>
      <w:r w:rsidRPr="00986A9F">
        <w:t>Marriage Act</w:t>
      </w:r>
      <w:r w:rsidRPr="006E123F">
        <w:t xml:space="preserve">. </w:t>
      </w:r>
      <w:r>
        <w:t xml:space="preserve">As such, it is acceptable for </w:t>
      </w:r>
      <w:r w:rsidRPr="006E123F">
        <w:t>couples, celebrants and witnesses to complete marriage documentation electronical</w:t>
      </w:r>
      <w:r>
        <w:t>ly, for example, using an iPad, p</w:t>
      </w:r>
      <w:r w:rsidRPr="006E123F">
        <w:t xml:space="preserve">rovided that the recipient of </w:t>
      </w:r>
      <w:r>
        <w:t>the</w:t>
      </w:r>
      <w:r w:rsidRPr="006E123F">
        <w:t xml:space="preserve"> ele</w:t>
      </w:r>
      <w:r>
        <w:t xml:space="preserve">ctronic document/s, such as </w:t>
      </w:r>
      <w:r w:rsidRPr="006E123F">
        <w:t xml:space="preserve">the </w:t>
      </w:r>
      <w:r>
        <w:t>r</w:t>
      </w:r>
      <w:r w:rsidRPr="006E123F">
        <w:t xml:space="preserve">egistry of </w:t>
      </w:r>
      <w:r>
        <w:t>b</w:t>
      </w:r>
      <w:r w:rsidRPr="006E123F">
        <w:t>i</w:t>
      </w:r>
      <w:r>
        <w:t>rths, deaths and marriages</w:t>
      </w:r>
      <w:r w:rsidRPr="006E123F">
        <w:t>, consents to receivin</w:t>
      </w:r>
      <w:r>
        <w:t>g the documents electronically.</w:t>
      </w:r>
    </w:p>
    <w:p w14:paraId="1B8275FE" w14:textId="77777777" w:rsidR="009627B3" w:rsidRDefault="009627B3" w:rsidP="009627B3">
      <w:pPr>
        <w:spacing w:before="240" w:after="240"/>
        <w:rPr>
          <w:szCs w:val="22"/>
        </w:rPr>
      </w:pPr>
      <w:r>
        <w:t>This does not include the Form 15 c</w:t>
      </w:r>
      <w:r w:rsidRPr="006E123F">
        <w:t>ertificate</w:t>
      </w:r>
      <w:r>
        <w:t xml:space="preserve"> of marriage</w:t>
      </w:r>
      <w:r w:rsidRPr="006E123F">
        <w:t xml:space="preserve">, which must be in hardcopy because the Marriage Act requires that it is handed to the couple by </w:t>
      </w:r>
      <w:r>
        <w:t>the celebrant.</w:t>
      </w:r>
    </w:p>
    <w:p w14:paraId="76F55395" w14:textId="77777777" w:rsidR="0045532E" w:rsidRPr="00045912" w:rsidRDefault="00215F3D" w:rsidP="00D013E8">
      <w:pPr>
        <w:pStyle w:val="Heading2"/>
      </w:pPr>
      <w:bookmarkStart w:id="415" w:name="Declaration"/>
      <w:bookmarkStart w:id="416" w:name="Marriage_education_and_counselling"/>
      <w:bookmarkStart w:id="417" w:name="_Toc314495993"/>
      <w:bookmarkStart w:id="418" w:name="_Toc505078976"/>
      <w:bookmarkStart w:id="419" w:name="_Toc508963908"/>
      <w:bookmarkStart w:id="420" w:name="_Toc518290294"/>
      <w:bookmarkEnd w:id="409"/>
      <w:bookmarkEnd w:id="415"/>
      <w:bookmarkEnd w:id="416"/>
      <w:r w:rsidRPr="00045912">
        <w:t>4.1</w:t>
      </w:r>
      <w:r w:rsidR="00D013E8">
        <w:t>8</w:t>
      </w:r>
      <w:r w:rsidRPr="00045912">
        <w:t xml:space="preserve"> </w:t>
      </w:r>
      <w:r w:rsidR="00EE6509" w:rsidRPr="00045912">
        <w:tab/>
      </w:r>
      <w:r w:rsidRPr="00045912">
        <w:t>ACCURACY OF FORMS</w:t>
      </w:r>
      <w:bookmarkEnd w:id="417"/>
      <w:bookmarkEnd w:id="418"/>
      <w:bookmarkEnd w:id="419"/>
      <w:r w:rsidR="0045532E" w:rsidRPr="00045912">
        <w:t xml:space="preserve"> </w:t>
      </w:r>
      <w:r w:rsidRPr="00045912">
        <w:t>Before the marriage is solemnised</w:t>
      </w:r>
      <w:bookmarkEnd w:id="420"/>
    </w:p>
    <w:p w14:paraId="3C9471D1" w14:textId="77777777" w:rsidR="00215F3D" w:rsidRDefault="003246E7" w:rsidP="0045532E">
      <w:r>
        <w:t>Celebrant</w:t>
      </w:r>
      <w:r w:rsidR="00215F3D" w:rsidRPr="007B0789">
        <w:t xml:space="preserve">s should check all of the marriage documents for accuracy, including accuracy of spelling and transcription. It is also advisable to have the couple check the draft documents for accuracy prior to the marriage. </w:t>
      </w:r>
      <w:r>
        <w:t>Celebrant</w:t>
      </w:r>
      <w:r w:rsidR="00215F3D" w:rsidRPr="007B0789">
        <w:t>s will need to take a great deal of care in performing this task, and it is recommended that the documents are checked and re-checked carefully at this point</w:t>
      </w:r>
      <w:r w:rsidR="00215F3D">
        <w:t xml:space="preserve">. </w:t>
      </w:r>
      <w:r w:rsidR="00215F3D" w:rsidRPr="007B0789">
        <w:t xml:space="preserve">Marrying couples will </w:t>
      </w:r>
      <w:r w:rsidR="0009261E">
        <w:t xml:space="preserve">be required </w:t>
      </w:r>
      <w:r w:rsidR="00215F3D" w:rsidRPr="007B0789">
        <w:t>to pay a fee to BDMs if errors need to be corrected later.</w:t>
      </w:r>
      <w:r w:rsidR="000C4E8C">
        <w:t xml:space="preserve"> </w:t>
      </w:r>
      <w:r w:rsidR="00215F3D">
        <w:t xml:space="preserve">Although there is no legislative requirement to do so, </w:t>
      </w:r>
      <w:r>
        <w:t>celebrant</w:t>
      </w:r>
      <w:r w:rsidR="00215F3D">
        <w:t>s may wish to complete the marriage documents in block letters to ensure legibility.</w:t>
      </w:r>
    </w:p>
    <w:p w14:paraId="25DF2DFA" w14:textId="77777777" w:rsidR="00215F3D" w:rsidRPr="0045532E" w:rsidRDefault="006941C2" w:rsidP="00B65DC9">
      <w:pPr>
        <w:pStyle w:val="Heading2"/>
        <w:tabs>
          <w:tab w:val="left" w:pos="1134"/>
        </w:tabs>
        <w:spacing w:before="240" w:after="240"/>
        <w:ind w:left="1134" w:hanging="1134"/>
      </w:pPr>
      <w:bookmarkStart w:id="421" w:name="_4.19__CASE"/>
      <w:bookmarkStart w:id="422" w:name="_44.18__CASE"/>
      <w:bookmarkStart w:id="423" w:name="_Toc505078977"/>
      <w:bookmarkStart w:id="424" w:name="_Toc508963909"/>
      <w:bookmarkStart w:id="425" w:name="_Toc518290295"/>
      <w:bookmarkEnd w:id="421"/>
      <w:bookmarkEnd w:id="422"/>
      <w:r w:rsidRPr="0045532E">
        <w:t>4</w:t>
      </w:r>
      <w:r w:rsidR="00215F3D" w:rsidRPr="0045532E">
        <w:t>.1</w:t>
      </w:r>
      <w:r w:rsidR="00D013E8">
        <w:t>9</w:t>
      </w:r>
      <w:r w:rsidR="00215F3D" w:rsidRPr="0045532E">
        <w:t xml:space="preserve"> </w:t>
      </w:r>
      <w:r w:rsidR="00EE6509" w:rsidRPr="0045532E">
        <w:tab/>
      </w:r>
      <w:r w:rsidR="00215F3D" w:rsidRPr="0045532E">
        <w:t>CASE STUDIES IN THE CORRECT USE OF DOCUMENTS</w:t>
      </w:r>
      <w:bookmarkEnd w:id="423"/>
      <w:bookmarkEnd w:id="424"/>
      <w:bookmarkEnd w:id="425"/>
    </w:p>
    <w:p w14:paraId="7DF39B7F" w14:textId="77777777" w:rsidR="00D35284" w:rsidRPr="00306C93" w:rsidRDefault="00215F3D" w:rsidP="00566DB7">
      <w:pPr>
        <w:keepNext/>
        <w:shd w:val="clear" w:color="auto" w:fill="5F497A"/>
        <w:spacing w:before="240" w:after="240"/>
        <w:rPr>
          <w:b/>
          <w:color w:val="FFFFFF"/>
          <w:szCs w:val="22"/>
        </w:rPr>
      </w:pPr>
      <w:bookmarkStart w:id="426" w:name="_Toc505078978"/>
      <w:r w:rsidRPr="00990E36">
        <w:rPr>
          <w:b/>
          <w:color w:val="FFFFFF"/>
          <w:sz w:val="24"/>
          <w:szCs w:val="24"/>
        </w:rPr>
        <w:t>CASE STUDY ONE</w:t>
      </w:r>
      <w:bookmarkEnd w:id="426"/>
      <w:r w:rsidR="009C29BA" w:rsidRPr="00990E36">
        <w:rPr>
          <w:b/>
          <w:color w:val="FFFFFF"/>
          <w:sz w:val="24"/>
          <w:szCs w:val="24"/>
        </w:rPr>
        <w:t xml:space="preserve"> </w:t>
      </w:r>
      <w:r w:rsidR="004875AC" w:rsidRPr="00990E36">
        <w:rPr>
          <w:b/>
          <w:color w:val="FFFFFF"/>
          <w:sz w:val="24"/>
          <w:szCs w:val="24"/>
        </w:rPr>
        <w:t>–</w:t>
      </w:r>
      <w:r w:rsidR="009C29BA" w:rsidRPr="00990E36">
        <w:rPr>
          <w:b/>
          <w:color w:val="FFFFFF"/>
          <w:sz w:val="24"/>
          <w:szCs w:val="24"/>
        </w:rPr>
        <w:t xml:space="preserve"> JANE</w:t>
      </w:r>
      <w:r w:rsidR="004875AC" w:rsidRPr="00990E36">
        <w:rPr>
          <w:b/>
          <w:color w:val="FFFFFF"/>
          <w:sz w:val="24"/>
          <w:szCs w:val="24"/>
        </w:rPr>
        <w:t xml:space="preserve"> </w:t>
      </w:r>
    </w:p>
    <w:p w14:paraId="05A14283" w14:textId="77777777" w:rsidR="00215F3D" w:rsidRPr="002B2181" w:rsidRDefault="00215F3D" w:rsidP="00566DB7">
      <w:pPr>
        <w:keepNext/>
        <w:keepLines/>
        <w:spacing w:before="360" w:after="240"/>
        <w:rPr>
          <w:szCs w:val="22"/>
        </w:rPr>
      </w:pPr>
      <w:r w:rsidRPr="002B2181">
        <w:rPr>
          <w:szCs w:val="22"/>
        </w:rPr>
        <w:t>A celebrant is approached by a prospective bride who uses the name Jane Brown. She was born Jane</w:t>
      </w:r>
      <w:r w:rsidR="0004792F">
        <w:rPr>
          <w:szCs w:val="22"/>
        </w:rPr>
        <w:t> </w:t>
      </w:r>
      <w:r w:rsidRPr="002B2181">
        <w:rPr>
          <w:szCs w:val="22"/>
        </w:rPr>
        <w:t>Smith and was previously married to Tim Brown. She changed her name by usage to Jane</w:t>
      </w:r>
      <w:r w:rsidR="0004792F">
        <w:rPr>
          <w:szCs w:val="22"/>
        </w:rPr>
        <w:t> </w:t>
      </w:r>
      <w:r w:rsidRPr="002B2181">
        <w:rPr>
          <w:szCs w:val="22"/>
        </w:rPr>
        <w:t>Brown following that marriage. She was divorced from Tim Brown and has the following documents:</w:t>
      </w:r>
    </w:p>
    <w:p w14:paraId="16815A4F" w14:textId="77777777" w:rsidR="00215F3D" w:rsidRPr="002B2181" w:rsidRDefault="00215F3D" w:rsidP="00296FEE">
      <w:pPr>
        <w:numPr>
          <w:ilvl w:val="0"/>
          <w:numId w:val="35"/>
        </w:numPr>
        <w:rPr>
          <w:szCs w:val="22"/>
        </w:rPr>
      </w:pPr>
      <w:r w:rsidRPr="002B2181">
        <w:rPr>
          <w:szCs w:val="22"/>
        </w:rPr>
        <w:t>a birth certificate (issued by NSW BDM) which records her name as Jane Smith</w:t>
      </w:r>
    </w:p>
    <w:p w14:paraId="7B723D72" w14:textId="77777777" w:rsidR="00215F3D" w:rsidRPr="002B2181" w:rsidRDefault="00215F3D" w:rsidP="00296FEE">
      <w:pPr>
        <w:numPr>
          <w:ilvl w:val="0"/>
          <w:numId w:val="35"/>
        </w:numPr>
        <w:spacing w:before="120" w:after="120"/>
        <w:ind w:left="714" w:hanging="357"/>
        <w:rPr>
          <w:szCs w:val="22"/>
        </w:rPr>
      </w:pPr>
      <w:r w:rsidRPr="002B2181">
        <w:rPr>
          <w:szCs w:val="22"/>
        </w:rPr>
        <w:t>a BDM issued marriage certificate which also records her name as Jane Smith</w:t>
      </w:r>
    </w:p>
    <w:p w14:paraId="68AC39D2" w14:textId="77777777" w:rsidR="00215F3D" w:rsidRPr="002B2181" w:rsidRDefault="00215F3D" w:rsidP="00296FEE">
      <w:pPr>
        <w:numPr>
          <w:ilvl w:val="0"/>
          <w:numId w:val="35"/>
        </w:numPr>
        <w:spacing w:before="120" w:after="120"/>
        <w:ind w:left="714" w:hanging="357"/>
        <w:rPr>
          <w:szCs w:val="22"/>
        </w:rPr>
      </w:pPr>
      <w:r w:rsidRPr="002B2181">
        <w:rPr>
          <w:szCs w:val="22"/>
        </w:rPr>
        <w:t>a Federal Magistrates Court issued Certificate of Divorce for her marriage to, and subsequent divorce from, Tim Brown which records her name as Jane Brown</w:t>
      </w:r>
    </w:p>
    <w:p w14:paraId="32330D6C" w14:textId="77777777" w:rsidR="00215F3D" w:rsidRPr="002B2181" w:rsidRDefault="00215F3D" w:rsidP="00296FEE">
      <w:pPr>
        <w:numPr>
          <w:ilvl w:val="0"/>
          <w:numId w:val="35"/>
        </w:numPr>
        <w:spacing w:before="120" w:after="120"/>
        <w:ind w:left="714" w:hanging="357"/>
        <w:rPr>
          <w:szCs w:val="22"/>
        </w:rPr>
      </w:pPr>
      <w:r w:rsidRPr="002B2181">
        <w:rPr>
          <w:szCs w:val="22"/>
        </w:rPr>
        <w:t xml:space="preserve">a </w:t>
      </w:r>
      <w:r w:rsidR="006E23D4">
        <w:rPr>
          <w:szCs w:val="22"/>
        </w:rPr>
        <w:t>driver</w:t>
      </w:r>
      <w:r w:rsidRPr="002B2181">
        <w:rPr>
          <w:szCs w:val="22"/>
        </w:rPr>
        <w:t xml:space="preserve"> licence which records her name as Jane Brown.</w:t>
      </w:r>
    </w:p>
    <w:p w14:paraId="6B96C3CB" w14:textId="77777777" w:rsidR="00215F3D" w:rsidRDefault="00215F3D" w:rsidP="00215F3D">
      <w:pPr>
        <w:rPr>
          <w:szCs w:val="22"/>
        </w:rPr>
      </w:pPr>
      <w:r w:rsidRPr="002B2181">
        <w:rPr>
          <w:szCs w:val="22"/>
        </w:rPr>
        <w:t>For the purposes of section 42 of the Marriage Act, a celebrant needs to see all of these documents to establish Jane’s correct name for use on the marriage documents and to fulfill all the other responsibilities under section 42 as follows:</w:t>
      </w:r>
    </w:p>
    <w:p w14:paraId="11E2419A" w14:textId="77777777" w:rsidR="0045532E" w:rsidRDefault="00215F3D" w:rsidP="00296FEE">
      <w:pPr>
        <w:numPr>
          <w:ilvl w:val="0"/>
          <w:numId w:val="36"/>
        </w:numPr>
        <w:spacing w:before="120" w:after="120"/>
        <w:ind w:left="714" w:hanging="357"/>
        <w:rPr>
          <w:szCs w:val="22"/>
        </w:rPr>
      </w:pPr>
      <w:r w:rsidRPr="000C4E8C">
        <w:rPr>
          <w:szCs w:val="22"/>
        </w:rPr>
        <w:t>Proof of date and place of birth (</w:t>
      </w:r>
      <w:r w:rsidR="00F7430E" w:rsidRPr="000C4E8C">
        <w:rPr>
          <w:szCs w:val="22"/>
        </w:rPr>
        <w:t>sub</w:t>
      </w:r>
      <w:r w:rsidR="00F7430E">
        <w:rPr>
          <w:szCs w:val="22"/>
        </w:rPr>
        <w:t>paragraph</w:t>
      </w:r>
      <w:r w:rsidR="00F7430E" w:rsidRPr="000C4E8C">
        <w:rPr>
          <w:szCs w:val="22"/>
        </w:rPr>
        <w:t xml:space="preserve"> </w:t>
      </w:r>
      <w:r w:rsidRPr="000C4E8C">
        <w:rPr>
          <w:szCs w:val="22"/>
        </w:rPr>
        <w:t>42(</w:t>
      </w:r>
      <w:r w:rsidR="00085D02">
        <w:rPr>
          <w:szCs w:val="22"/>
        </w:rPr>
        <w:t>1</w:t>
      </w:r>
      <w:r w:rsidRPr="000C4E8C">
        <w:rPr>
          <w:szCs w:val="22"/>
        </w:rPr>
        <w:t>)</w:t>
      </w:r>
      <w:r w:rsidR="00A17102">
        <w:rPr>
          <w:szCs w:val="22"/>
        </w:rPr>
        <w:t>(b)</w:t>
      </w:r>
      <w:r w:rsidRPr="000C4E8C">
        <w:rPr>
          <w:szCs w:val="22"/>
        </w:rPr>
        <w:t xml:space="preserve">) – the </w:t>
      </w:r>
      <w:r w:rsidR="003246E7">
        <w:rPr>
          <w:szCs w:val="22"/>
        </w:rPr>
        <w:t>celebrant</w:t>
      </w:r>
      <w:r w:rsidRPr="000C4E8C">
        <w:rPr>
          <w:szCs w:val="22"/>
        </w:rPr>
        <w:t xml:space="preserve"> must use the BDM issued birth certificate. Proof of identity (subsection 42(8)) – the </w:t>
      </w:r>
      <w:r w:rsidR="003246E7">
        <w:rPr>
          <w:szCs w:val="22"/>
        </w:rPr>
        <w:t>celebrant</w:t>
      </w:r>
      <w:r w:rsidRPr="000C4E8C">
        <w:rPr>
          <w:szCs w:val="22"/>
        </w:rPr>
        <w:t xml:space="preserve"> needs to use the full chain of documents listed above. </w:t>
      </w:r>
    </w:p>
    <w:p w14:paraId="2FFB785A" w14:textId="77777777" w:rsidR="0045532E" w:rsidRDefault="00215F3D" w:rsidP="00296FEE">
      <w:pPr>
        <w:numPr>
          <w:ilvl w:val="0"/>
          <w:numId w:val="36"/>
        </w:numPr>
        <w:spacing w:before="120" w:after="120"/>
        <w:ind w:left="714" w:hanging="357"/>
        <w:rPr>
          <w:szCs w:val="22"/>
        </w:rPr>
      </w:pPr>
      <w:r w:rsidRPr="000C4E8C">
        <w:rPr>
          <w:szCs w:val="22"/>
        </w:rPr>
        <w:lastRenderedPageBreak/>
        <w:t xml:space="preserve">The BDM issued birth certificate, the BDM issued marriage certificate and the Court issued divorce certificate </w:t>
      </w:r>
      <w:r w:rsidRPr="001D7537">
        <w:rPr>
          <w:szCs w:val="22"/>
        </w:rPr>
        <w:t>taken together e</w:t>
      </w:r>
      <w:r w:rsidRPr="002C185B">
        <w:rPr>
          <w:szCs w:val="22"/>
        </w:rPr>
        <w:t>stablish the clear link in the name change from Jane</w:t>
      </w:r>
      <w:r w:rsidR="0004792F">
        <w:rPr>
          <w:szCs w:val="22"/>
        </w:rPr>
        <w:t> </w:t>
      </w:r>
      <w:r w:rsidRPr="002C185B">
        <w:rPr>
          <w:szCs w:val="22"/>
        </w:rPr>
        <w:t xml:space="preserve">Smith to Jane Brown. </w:t>
      </w:r>
    </w:p>
    <w:p w14:paraId="5D44F281" w14:textId="77777777" w:rsidR="0045532E" w:rsidRDefault="00215F3D" w:rsidP="00296FEE">
      <w:pPr>
        <w:numPr>
          <w:ilvl w:val="0"/>
          <w:numId w:val="36"/>
        </w:numPr>
        <w:spacing w:before="120" w:after="120"/>
        <w:ind w:left="714" w:hanging="357"/>
        <w:rPr>
          <w:szCs w:val="22"/>
        </w:rPr>
      </w:pPr>
      <w:r w:rsidRPr="002C185B">
        <w:rPr>
          <w:szCs w:val="22"/>
        </w:rPr>
        <w:t xml:space="preserve">This chain of documents allows the </w:t>
      </w:r>
      <w:r w:rsidR="003246E7">
        <w:rPr>
          <w:szCs w:val="22"/>
        </w:rPr>
        <w:t>celebrant</w:t>
      </w:r>
      <w:r w:rsidRPr="002C185B">
        <w:rPr>
          <w:szCs w:val="22"/>
        </w:rPr>
        <w:t xml:space="preserve"> to record the name Jane Brown instead of Jane</w:t>
      </w:r>
      <w:r w:rsidR="0004792F">
        <w:rPr>
          <w:szCs w:val="22"/>
        </w:rPr>
        <w:t> </w:t>
      </w:r>
      <w:r w:rsidRPr="002C185B">
        <w:rPr>
          <w:szCs w:val="22"/>
        </w:rPr>
        <w:t xml:space="preserve">Smith (as recorded on the birth certificate) on the NOIM. The </w:t>
      </w:r>
      <w:r w:rsidR="006E23D4">
        <w:rPr>
          <w:szCs w:val="22"/>
        </w:rPr>
        <w:t>driver</w:t>
      </w:r>
      <w:r w:rsidRPr="002C185B">
        <w:rPr>
          <w:szCs w:val="22"/>
        </w:rPr>
        <w:t xml:space="preserve"> licence, which has a photograph of Jane, establishes that Jane Brown is the same person as the person referred to in the documents. </w:t>
      </w:r>
    </w:p>
    <w:p w14:paraId="39182896" w14:textId="77777777" w:rsidR="009F6381" w:rsidRDefault="00215F3D" w:rsidP="009F6381">
      <w:pPr>
        <w:spacing w:before="120" w:after="120"/>
        <w:rPr>
          <w:szCs w:val="22"/>
        </w:rPr>
      </w:pPr>
      <w:r w:rsidRPr="002C185B">
        <w:rPr>
          <w:szCs w:val="22"/>
        </w:rPr>
        <w:t xml:space="preserve">Together </w:t>
      </w:r>
      <w:r w:rsidRPr="00EB1B85">
        <w:rPr>
          <w:szCs w:val="22"/>
        </w:rPr>
        <w:t>all</w:t>
      </w:r>
      <w:r w:rsidRPr="00E9585C">
        <w:rPr>
          <w:szCs w:val="22"/>
        </w:rPr>
        <w:t xml:space="preserve"> these documents establish her </w:t>
      </w:r>
      <w:r w:rsidR="009805B3" w:rsidRPr="00E9585C">
        <w:rPr>
          <w:szCs w:val="22"/>
        </w:rPr>
        <w:t>identity.</w:t>
      </w:r>
      <w:r w:rsidR="009805B3" w:rsidRPr="000C4E8C">
        <w:rPr>
          <w:szCs w:val="22"/>
        </w:rPr>
        <w:t xml:space="preserve"> Evidence</w:t>
      </w:r>
      <w:r w:rsidRPr="000C4E8C">
        <w:rPr>
          <w:szCs w:val="22"/>
        </w:rPr>
        <w:t xml:space="preserve"> of the end of the previous m</w:t>
      </w:r>
      <w:r w:rsidRPr="00472B98">
        <w:rPr>
          <w:szCs w:val="22"/>
        </w:rPr>
        <w:t>arriage (subsection 42(10)) – the Court issued divorce certificate establishes conclusively the end of the previous marriage and so</w:t>
      </w:r>
      <w:r w:rsidRPr="002C185B">
        <w:rPr>
          <w:szCs w:val="22"/>
          <w:lang w:val="en-GB"/>
        </w:rPr>
        <w:t xml:space="preserve"> fulfils</w:t>
      </w:r>
      <w:r w:rsidRPr="002C185B">
        <w:rPr>
          <w:szCs w:val="22"/>
        </w:rPr>
        <w:t xml:space="preserve"> the requirement under subsection 42(10).</w:t>
      </w:r>
    </w:p>
    <w:p w14:paraId="6ED9E7A5" w14:textId="77777777" w:rsidR="00B24805" w:rsidRDefault="00B24805" w:rsidP="009F6381">
      <w:pPr>
        <w:spacing w:before="120" w:after="120"/>
        <w:rPr>
          <w:szCs w:val="22"/>
        </w:rPr>
      </w:pPr>
      <w:r w:rsidRPr="0004792F">
        <w:t>Jane has provided a sufficient chain of documents to establish her identity and link to her name.</w:t>
      </w:r>
    </w:p>
    <w:p w14:paraId="38988706" w14:textId="77777777" w:rsidR="00CF3832" w:rsidRDefault="00215F3D" w:rsidP="009F6381">
      <w:pPr>
        <w:spacing w:before="120" w:after="120"/>
        <w:rPr>
          <w:szCs w:val="22"/>
        </w:rPr>
      </w:pPr>
      <w:r w:rsidRPr="000C4E8C">
        <w:rPr>
          <w:szCs w:val="22"/>
        </w:rPr>
        <w:t xml:space="preserve">Remember – the </w:t>
      </w:r>
      <w:r w:rsidR="003246E7">
        <w:rPr>
          <w:szCs w:val="22"/>
        </w:rPr>
        <w:t>celebrant</w:t>
      </w:r>
      <w:r w:rsidRPr="000C4E8C">
        <w:rPr>
          <w:szCs w:val="22"/>
        </w:rPr>
        <w:t xml:space="preserve"> must</w:t>
      </w:r>
      <w:r w:rsidRPr="00EB1B85">
        <w:rPr>
          <w:szCs w:val="22"/>
        </w:rPr>
        <w:t xml:space="preserve"> see all the documents</w:t>
      </w:r>
      <w:r w:rsidRPr="002C185B">
        <w:rPr>
          <w:szCs w:val="22"/>
        </w:rPr>
        <w:t xml:space="preserve"> prior to the marriage ceremony.</w:t>
      </w:r>
      <w:bookmarkStart w:id="427" w:name="_Toc505078979"/>
    </w:p>
    <w:p w14:paraId="4E80C22D" w14:textId="77777777" w:rsidR="009F6381" w:rsidRPr="002C185B" w:rsidRDefault="009F6381" w:rsidP="009F6381">
      <w:pPr>
        <w:spacing w:before="120" w:after="120"/>
        <w:rPr>
          <w:szCs w:val="22"/>
        </w:rPr>
      </w:pPr>
    </w:p>
    <w:p w14:paraId="3CA61FC0" w14:textId="77777777" w:rsidR="00D35284" w:rsidRPr="00306C93" w:rsidRDefault="00215F3D" w:rsidP="003C2EEC">
      <w:pPr>
        <w:shd w:val="clear" w:color="auto" w:fill="5F497A"/>
        <w:rPr>
          <w:b/>
          <w:color w:val="FFFFFF"/>
          <w:szCs w:val="22"/>
        </w:rPr>
      </w:pPr>
      <w:r w:rsidRPr="00990E36">
        <w:rPr>
          <w:b/>
          <w:color w:val="FFFFFF"/>
          <w:sz w:val="24"/>
          <w:szCs w:val="24"/>
        </w:rPr>
        <w:t>CASE STUDY TWO</w:t>
      </w:r>
      <w:bookmarkEnd w:id="427"/>
      <w:r w:rsidR="009C29BA" w:rsidRPr="00990E36">
        <w:rPr>
          <w:b/>
          <w:color w:val="FFFFFF"/>
          <w:sz w:val="24"/>
          <w:szCs w:val="24"/>
        </w:rPr>
        <w:t xml:space="preserve"> </w:t>
      </w:r>
      <w:r w:rsidR="004875AC" w:rsidRPr="00990E36">
        <w:rPr>
          <w:b/>
          <w:color w:val="FFFFFF"/>
          <w:sz w:val="24"/>
          <w:szCs w:val="24"/>
        </w:rPr>
        <w:t>–</w:t>
      </w:r>
      <w:r w:rsidR="009C29BA" w:rsidRPr="00990E36">
        <w:rPr>
          <w:b/>
          <w:color w:val="FFFFFF"/>
          <w:sz w:val="24"/>
          <w:szCs w:val="24"/>
        </w:rPr>
        <w:t xml:space="preserve"> JOHN</w:t>
      </w:r>
      <w:r w:rsidR="004875AC" w:rsidRPr="00990E36">
        <w:rPr>
          <w:b/>
          <w:color w:val="FFFFFF"/>
          <w:sz w:val="24"/>
          <w:szCs w:val="24"/>
        </w:rPr>
        <w:t xml:space="preserve"> </w:t>
      </w:r>
    </w:p>
    <w:p w14:paraId="4C1CD5B3" w14:textId="77777777" w:rsidR="00215F3D" w:rsidRPr="002B2181" w:rsidRDefault="00215F3D" w:rsidP="00566DB7">
      <w:pPr>
        <w:spacing w:before="240" w:after="240"/>
        <w:rPr>
          <w:szCs w:val="22"/>
        </w:rPr>
      </w:pPr>
      <w:r w:rsidRPr="002B2181">
        <w:rPr>
          <w:szCs w:val="22"/>
        </w:rPr>
        <w:t xml:space="preserve">A celebrant is approached by a prospective groom who informs the celebrant that his name is ‘John Antony’. He provides to the </w:t>
      </w:r>
      <w:r w:rsidR="003246E7">
        <w:rPr>
          <w:szCs w:val="22"/>
        </w:rPr>
        <w:t>celebrant</w:t>
      </w:r>
      <w:r w:rsidRPr="002B2181">
        <w:rPr>
          <w:szCs w:val="22"/>
        </w:rPr>
        <w:t xml:space="preserve"> the following documents:</w:t>
      </w:r>
    </w:p>
    <w:p w14:paraId="093F22C6" w14:textId="77777777" w:rsidR="00215F3D" w:rsidRPr="002B2181" w:rsidRDefault="00215F3D" w:rsidP="00296FEE">
      <w:pPr>
        <w:numPr>
          <w:ilvl w:val="0"/>
          <w:numId w:val="68"/>
        </w:numPr>
        <w:rPr>
          <w:szCs w:val="22"/>
        </w:rPr>
      </w:pPr>
      <w:r>
        <w:rPr>
          <w:szCs w:val="22"/>
        </w:rPr>
        <w:t>a</w:t>
      </w:r>
      <w:r w:rsidRPr="002B2181">
        <w:rPr>
          <w:szCs w:val="22"/>
        </w:rPr>
        <w:t xml:space="preserve"> </w:t>
      </w:r>
      <w:r w:rsidR="006E23D4">
        <w:rPr>
          <w:szCs w:val="22"/>
        </w:rPr>
        <w:t>driver</w:t>
      </w:r>
      <w:r w:rsidRPr="002B2181">
        <w:rPr>
          <w:szCs w:val="22"/>
        </w:rPr>
        <w:t xml:space="preserve"> licence in the name ‘John Antony’ containing a signature in that name. The photograph shows the same man as the one who provided the lice</w:t>
      </w:r>
      <w:r>
        <w:rPr>
          <w:szCs w:val="22"/>
        </w:rPr>
        <w:t xml:space="preserve">nce to the </w:t>
      </w:r>
      <w:r w:rsidR="003246E7">
        <w:rPr>
          <w:szCs w:val="22"/>
        </w:rPr>
        <w:t>celebrant</w:t>
      </w:r>
    </w:p>
    <w:p w14:paraId="5625CB3D" w14:textId="77777777" w:rsidR="00215F3D" w:rsidRPr="002B2181" w:rsidRDefault="00215F3D" w:rsidP="00296FEE">
      <w:pPr>
        <w:numPr>
          <w:ilvl w:val="0"/>
          <w:numId w:val="68"/>
        </w:numPr>
        <w:rPr>
          <w:szCs w:val="22"/>
        </w:rPr>
      </w:pPr>
      <w:r>
        <w:rPr>
          <w:szCs w:val="22"/>
        </w:rPr>
        <w:t>a</w:t>
      </w:r>
      <w:r w:rsidRPr="002B2181">
        <w:rPr>
          <w:szCs w:val="22"/>
        </w:rPr>
        <w:t xml:space="preserve"> Medicare card in the name ‘John Antony’</w:t>
      </w:r>
    </w:p>
    <w:p w14:paraId="02F2BDAD" w14:textId="77777777" w:rsidR="00215F3D" w:rsidRPr="002B2181" w:rsidRDefault="00215F3D" w:rsidP="00296FEE">
      <w:pPr>
        <w:numPr>
          <w:ilvl w:val="0"/>
          <w:numId w:val="68"/>
        </w:numPr>
        <w:rPr>
          <w:szCs w:val="22"/>
        </w:rPr>
      </w:pPr>
      <w:r>
        <w:rPr>
          <w:szCs w:val="22"/>
        </w:rPr>
        <w:t xml:space="preserve">a </w:t>
      </w:r>
      <w:r w:rsidRPr="002B2181">
        <w:rPr>
          <w:szCs w:val="22"/>
        </w:rPr>
        <w:t xml:space="preserve">credit card in the name ‘John Antony’ containing a </w:t>
      </w:r>
      <w:r>
        <w:rPr>
          <w:szCs w:val="22"/>
        </w:rPr>
        <w:t>signature in that name</w:t>
      </w:r>
    </w:p>
    <w:p w14:paraId="35635982" w14:textId="77777777" w:rsidR="00215F3D" w:rsidRPr="002B2181" w:rsidRDefault="00215F3D" w:rsidP="00296FEE">
      <w:pPr>
        <w:numPr>
          <w:ilvl w:val="0"/>
          <w:numId w:val="68"/>
        </w:numPr>
        <w:rPr>
          <w:szCs w:val="22"/>
        </w:rPr>
      </w:pPr>
      <w:r>
        <w:rPr>
          <w:szCs w:val="22"/>
        </w:rPr>
        <w:t>a</w:t>
      </w:r>
      <w:r w:rsidRPr="002B2181">
        <w:rPr>
          <w:szCs w:val="22"/>
        </w:rPr>
        <w:t xml:space="preserve"> document that the prospective groom tells the </w:t>
      </w:r>
      <w:r w:rsidR="003246E7">
        <w:rPr>
          <w:szCs w:val="22"/>
        </w:rPr>
        <w:t>celebrant</w:t>
      </w:r>
      <w:r w:rsidRPr="002B2181">
        <w:rPr>
          <w:szCs w:val="22"/>
        </w:rPr>
        <w:t xml:space="preserve"> is a birth certificate but which is not in English. When the </w:t>
      </w:r>
      <w:r w:rsidR="003246E7">
        <w:rPr>
          <w:szCs w:val="22"/>
        </w:rPr>
        <w:t>celebrant</w:t>
      </w:r>
      <w:r w:rsidRPr="002B2181">
        <w:rPr>
          <w:szCs w:val="22"/>
        </w:rPr>
        <w:t xml:space="preserve"> asks about the document the prospective groom explains that he was born in Russia and his parents migrated to Australia when he was a young boy. The birth certificate was issued </w:t>
      </w:r>
      <w:r>
        <w:rPr>
          <w:szCs w:val="22"/>
        </w:rPr>
        <w:t xml:space="preserve">in </w:t>
      </w:r>
      <w:r w:rsidRPr="002B2181">
        <w:rPr>
          <w:szCs w:val="22"/>
        </w:rPr>
        <w:t>Russia and is in Cyrillic script. He never had a passport issued by Russia as he travelled on his parents’ passports and he has never left Australia so has had no need t</w:t>
      </w:r>
      <w:r>
        <w:rPr>
          <w:szCs w:val="22"/>
        </w:rPr>
        <w:t>o ob</w:t>
      </w:r>
      <w:r w:rsidR="00D96E82">
        <w:rPr>
          <w:szCs w:val="22"/>
        </w:rPr>
        <w:t>tain an Australian passport</w:t>
      </w:r>
    </w:p>
    <w:p w14:paraId="3F6DAAE4" w14:textId="77777777" w:rsidR="00215F3D" w:rsidRPr="002B2181" w:rsidRDefault="00215F3D" w:rsidP="00296FEE">
      <w:pPr>
        <w:numPr>
          <w:ilvl w:val="0"/>
          <w:numId w:val="68"/>
        </w:numPr>
        <w:rPr>
          <w:szCs w:val="22"/>
        </w:rPr>
      </w:pPr>
      <w:r>
        <w:rPr>
          <w:szCs w:val="22"/>
        </w:rPr>
        <w:t>a Certificate of Australian Citizenship</w:t>
      </w:r>
      <w:r w:rsidRPr="002B2181">
        <w:rPr>
          <w:szCs w:val="22"/>
        </w:rPr>
        <w:t xml:space="preserve"> in the name </w:t>
      </w:r>
      <w:r w:rsidRPr="00CA0A5B">
        <w:rPr>
          <w:szCs w:val="22"/>
          <w:lang w:val="en-GB"/>
        </w:rPr>
        <w:t>‘Dimitry</w:t>
      </w:r>
      <w:r w:rsidRPr="002B2181">
        <w:rPr>
          <w:szCs w:val="22"/>
        </w:rPr>
        <w:t xml:space="preserve"> Alexandrovich Antonov’.</w:t>
      </w:r>
    </w:p>
    <w:p w14:paraId="6D41D56D" w14:textId="77777777" w:rsidR="00215F3D" w:rsidRPr="002B2181" w:rsidRDefault="00215F3D" w:rsidP="00031832">
      <w:pPr>
        <w:spacing w:before="240" w:after="240"/>
        <w:rPr>
          <w:szCs w:val="22"/>
        </w:rPr>
      </w:pPr>
      <w:r w:rsidRPr="002B2181">
        <w:rPr>
          <w:szCs w:val="22"/>
        </w:rPr>
        <w:t xml:space="preserve">The </w:t>
      </w:r>
      <w:r w:rsidR="003246E7">
        <w:rPr>
          <w:szCs w:val="22"/>
        </w:rPr>
        <w:t>celebrant</w:t>
      </w:r>
      <w:r w:rsidRPr="002B2181">
        <w:rPr>
          <w:szCs w:val="22"/>
        </w:rPr>
        <w:t xml:space="preserve"> advises ‘John Antony’ that he will need to bring back a translation of his Russian birth certificate by a translator accredited by the NAATI.</w:t>
      </w:r>
    </w:p>
    <w:p w14:paraId="11A5A652" w14:textId="77777777" w:rsidR="00215F3D" w:rsidRPr="002B2181" w:rsidRDefault="00215F3D" w:rsidP="00031832">
      <w:pPr>
        <w:spacing w:before="240" w:after="240"/>
        <w:rPr>
          <w:szCs w:val="22"/>
        </w:rPr>
      </w:pPr>
      <w:r w:rsidRPr="002B2181">
        <w:rPr>
          <w:szCs w:val="22"/>
        </w:rPr>
        <w:t>When the prospective groom returns with the translation, the certificate gives the name as ‘Dimitry Alexandrovich Antonov’. The prospective groom explains that while he used that name at school, he anglicised his name when he left school as it was easier. He has never officially changed his name.</w:t>
      </w:r>
    </w:p>
    <w:p w14:paraId="1AEA44AC" w14:textId="77777777" w:rsidR="00215F3D" w:rsidRPr="002B2181" w:rsidRDefault="00215F3D" w:rsidP="00031832">
      <w:pPr>
        <w:spacing w:before="240" w:after="240"/>
        <w:rPr>
          <w:szCs w:val="22"/>
        </w:rPr>
      </w:pPr>
      <w:r w:rsidRPr="002B2181">
        <w:rPr>
          <w:szCs w:val="22"/>
        </w:rPr>
        <w:lastRenderedPageBreak/>
        <w:t xml:space="preserve">The </w:t>
      </w:r>
      <w:r w:rsidR="003246E7">
        <w:rPr>
          <w:szCs w:val="22"/>
        </w:rPr>
        <w:t>celebrant</w:t>
      </w:r>
      <w:r w:rsidRPr="002B2181">
        <w:rPr>
          <w:szCs w:val="22"/>
        </w:rPr>
        <w:t xml:space="preserve"> advises the prospective groom that the translated birth certificate satisfies the requirement under paragraph 42(1)(b) concerning evidence of date and place of birth. The </w:t>
      </w:r>
      <w:r w:rsidR="003246E7">
        <w:rPr>
          <w:szCs w:val="22"/>
        </w:rPr>
        <w:t>celebrant</w:t>
      </w:r>
      <w:r w:rsidRPr="002B2181">
        <w:rPr>
          <w:szCs w:val="22"/>
        </w:rPr>
        <w:t xml:space="preserve"> can copy the date and place of birth from the translated certificate</w:t>
      </w:r>
      <w:r>
        <w:rPr>
          <w:szCs w:val="22"/>
        </w:rPr>
        <w:t xml:space="preserve"> on to the NOIM</w:t>
      </w:r>
      <w:r w:rsidRPr="002B2181">
        <w:rPr>
          <w:szCs w:val="22"/>
        </w:rPr>
        <w:t>.</w:t>
      </w:r>
    </w:p>
    <w:p w14:paraId="28594CC2" w14:textId="77777777" w:rsidR="00215F3D" w:rsidRPr="002B2181" w:rsidRDefault="00215F3D" w:rsidP="00031832">
      <w:pPr>
        <w:spacing w:before="240" w:after="240"/>
        <w:rPr>
          <w:szCs w:val="22"/>
        </w:rPr>
      </w:pPr>
      <w:r w:rsidRPr="002B2181">
        <w:rPr>
          <w:szCs w:val="22"/>
        </w:rPr>
        <w:t xml:space="preserve">The </w:t>
      </w:r>
      <w:r w:rsidR="003246E7">
        <w:rPr>
          <w:szCs w:val="22"/>
        </w:rPr>
        <w:t>celebrant</w:t>
      </w:r>
      <w:r w:rsidRPr="002B2181">
        <w:rPr>
          <w:szCs w:val="22"/>
        </w:rPr>
        <w:t xml:space="preserve"> also advises that the name that will have to be used on the NOIM would be ‘Dimitry Alexandrovich Antonov’. The prospective groom is not happy about that and wants the name ‘John Antony’ to be used as that is how everyone now knows him.  </w:t>
      </w:r>
    </w:p>
    <w:p w14:paraId="04E272E4" w14:textId="77777777" w:rsidR="00215F3D" w:rsidRPr="002B2181" w:rsidRDefault="00215F3D" w:rsidP="00031832">
      <w:pPr>
        <w:spacing w:before="240" w:after="240"/>
        <w:rPr>
          <w:szCs w:val="22"/>
        </w:rPr>
      </w:pPr>
      <w:r w:rsidRPr="002B2181">
        <w:rPr>
          <w:szCs w:val="22"/>
        </w:rPr>
        <w:t xml:space="preserve">The </w:t>
      </w:r>
      <w:r w:rsidR="003246E7">
        <w:rPr>
          <w:szCs w:val="22"/>
        </w:rPr>
        <w:t>celebrant</w:t>
      </w:r>
      <w:r w:rsidRPr="002B2181">
        <w:rPr>
          <w:szCs w:val="22"/>
        </w:rPr>
        <w:t xml:space="preserve"> needs to advise the prospective groom that the name ‘John Antony’ cannot be used as there is an inconsistency between the name on the birth certificate and the name attached to the photo of the same man on the drivers licence. The Medicare card, credit card and </w:t>
      </w:r>
      <w:r>
        <w:rPr>
          <w:szCs w:val="22"/>
        </w:rPr>
        <w:t>the Certificate of Australian C</w:t>
      </w:r>
      <w:r w:rsidRPr="002B2181">
        <w:rPr>
          <w:szCs w:val="22"/>
        </w:rPr>
        <w:t>itizenship are not relevant to the matter as they do not have a photo.</w:t>
      </w:r>
    </w:p>
    <w:p w14:paraId="7E5E4215" w14:textId="77777777" w:rsidR="00215F3D" w:rsidRPr="002B2181" w:rsidRDefault="00215F3D" w:rsidP="00031832">
      <w:pPr>
        <w:spacing w:before="240" w:after="240"/>
        <w:rPr>
          <w:szCs w:val="22"/>
        </w:rPr>
      </w:pPr>
      <w:r w:rsidRPr="002B2181">
        <w:rPr>
          <w:szCs w:val="22"/>
        </w:rPr>
        <w:t xml:space="preserve">The </w:t>
      </w:r>
      <w:r w:rsidR="003246E7">
        <w:rPr>
          <w:szCs w:val="22"/>
        </w:rPr>
        <w:t>celebrant</w:t>
      </w:r>
      <w:r w:rsidRPr="002B2181">
        <w:rPr>
          <w:szCs w:val="22"/>
        </w:rPr>
        <w:t xml:space="preserve"> should advise the prospective groom that he has the following options:</w:t>
      </w:r>
    </w:p>
    <w:p w14:paraId="011A14BF" w14:textId="77777777" w:rsidR="00CF3832" w:rsidRDefault="00215F3D" w:rsidP="00296FEE">
      <w:pPr>
        <w:numPr>
          <w:ilvl w:val="0"/>
          <w:numId w:val="69"/>
        </w:numPr>
        <w:spacing w:before="120" w:after="120"/>
        <w:rPr>
          <w:szCs w:val="22"/>
        </w:rPr>
      </w:pPr>
      <w:r w:rsidRPr="00CF3832">
        <w:rPr>
          <w:szCs w:val="22"/>
        </w:rPr>
        <w:t>continue to use the name ‘Dimitry Alexandrovich Antonov' on all the marriage documents, or</w:t>
      </w:r>
    </w:p>
    <w:p w14:paraId="609A9344" w14:textId="77777777" w:rsidR="00874BBC" w:rsidRPr="0087604E" w:rsidRDefault="00215F3D" w:rsidP="00296FEE">
      <w:pPr>
        <w:numPr>
          <w:ilvl w:val="0"/>
          <w:numId w:val="69"/>
        </w:numPr>
        <w:spacing w:before="0"/>
        <w:rPr>
          <w:szCs w:val="22"/>
        </w:rPr>
        <w:sectPr w:rsidR="00874BBC" w:rsidRPr="0087604E" w:rsidSect="00C8506A">
          <w:pgSz w:w="11906" w:h="16838"/>
          <w:pgMar w:top="1440" w:right="1440" w:bottom="1135" w:left="1440" w:header="708" w:footer="708" w:gutter="0"/>
          <w:cols w:space="708"/>
          <w:docGrid w:linePitch="360"/>
        </w:sectPr>
      </w:pPr>
      <w:r w:rsidRPr="00CF3832">
        <w:rPr>
          <w:szCs w:val="22"/>
        </w:rPr>
        <w:t xml:space="preserve">apply to the BDM for a change of name to ‘John Antony’. If he were to do that and bring the BDM issued change of name certificate to the </w:t>
      </w:r>
      <w:r w:rsidR="003246E7">
        <w:rPr>
          <w:szCs w:val="22"/>
        </w:rPr>
        <w:t>celebrant</w:t>
      </w:r>
      <w:r w:rsidRPr="00CF3832">
        <w:rPr>
          <w:szCs w:val="22"/>
        </w:rPr>
        <w:t xml:space="preserve">, the NOIM could be corrected and the name on the change of name certificate - ‘John Antony’ </w:t>
      </w:r>
      <w:r w:rsidR="003D43E9">
        <w:rPr>
          <w:szCs w:val="22"/>
        </w:rPr>
        <w:t>–</w:t>
      </w:r>
      <w:r w:rsidRPr="00CF3832">
        <w:rPr>
          <w:szCs w:val="22"/>
        </w:rPr>
        <w:t xml:space="preserve"> could be used on all the marriage documents.</w:t>
      </w:r>
    </w:p>
    <w:p w14:paraId="2510742B" w14:textId="77777777" w:rsidR="00215F3D" w:rsidRPr="004875AC" w:rsidRDefault="00124C36" w:rsidP="00EE6509">
      <w:pPr>
        <w:pStyle w:val="Heading1"/>
        <w:shd w:val="clear" w:color="auto" w:fill="auto"/>
        <w:ind w:left="1134" w:hanging="1134"/>
        <w:rPr>
          <w:sz w:val="32"/>
          <w:szCs w:val="32"/>
        </w:rPr>
      </w:pPr>
      <w:bookmarkStart w:id="428" w:name="_Toc505078980"/>
      <w:bookmarkStart w:id="429" w:name="_Toc508963910"/>
      <w:bookmarkStart w:id="430" w:name="_Toc518290296"/>
      <w:bookmarkStart w:id="431" w:name="_Toc314495994"/>
      <w:r w:rsidRPr="004875AC">
        <w:rPr>
          <w:sz w:val="32"/>
          <w:szCs w:val="32"/>
        </w:rPr>
        <w:lastRenderedPageBreak/>
        <w:t xml:space="preserve">Part </w:t>
      </w:r>
      <w:r w:rsidR="00215F3D" w:rsidRPr="004875AC">
        <w:rPr>
          <w:sz w:val="32"/>
          <w:szCs w:val="32"/>
        </w:rPr>
        <w:t>5 MARRIAGE CEREMONY</w:t>
      </w:r>
      <w:bookmarkEnd w:id="428"/>
      <w:bookmarkEnd w:id="429"/>
      <w:bookmarkEnd w:id="430"/>
    </w:p>
    <w:p w14:paraId="03455A1C" w14:textId="77777777" w:rsidR="00215F3D" w:rsidRPr="00CF3832" w:rsidRDefault="00215F3D" w:rsidP="00B65DC9">
      <w:pPr>
        <w:pStyle w:val="Heading2"/>
        <w:tabs>
          <w:tab w:val="left" w:pos="1134"/>
        </w:tabs>
        <w:spacing w:before="240" w:after="240"/>
        <w:ind w:left="1134" w:hanging="1134"/>
      </w:pPr>
      <w:bookmarkStart w:id="432" w:name="_Toc314495995"/>
      <w:bookmarkStart w:id="433" w:name="_Toc505078981"/>
      <w:bookmarkStart w:id="434" w:name="_Toc508963911"/>
      <w:bookmarkStart w:id="435" w:name="_Toc518290297"/>
      <w:bookmarkEnd w:id="431"/>
      <w:r w:rsidRPr="00CF3832">
        <w:t xml:space="preserve">5.1 </w:t>
      </w:r>
      <w:r w:rsidR="00EE6509">
        <w:tab/>
      </w:r>
      <w:r w:rsidRPr="00CF3832">
        <w:t>TIME AND PLACE</w:t>
      </w:r>
      <w:bookmarkEnd w:id="432"/>
      <w:bookmarkEnd w:id="433"/>
      <w:bookmarkEnd w:id="434"/>
      <w:bookmarkEnd w:id="435"/>
    </w:p>
    <w:p w14:paraId="169E9866" w14:textId="77777777" w:rsidR="00215F3D" w:rsidRPr="004B21BB" w:rsidRDefault="00215F3D" w:rsidP="000853AD">
      <w:pPr>
        <w:keepNext/>
        <w:keepLines/>
        <w:spacing w:before="240" w:after="240"/>
        <w:rPr>
          <w:szCs w:val="22"/>
        </w:rPr>
      </w:pPr>
      <w:bookmarkStart w:id="436" w:name="_Toc304812533"/>
      <w:bookmarkStart w:id="437" w:name="_Toc314495996"/>
      <w:r w:rsidRPr="004F3B23">
        <w:rPr>
          <w:szCs w:val="22"/>
        </w:rPr>
        <w:t>A marriage occurring in Australia may be solemnised on any day, at any time, and at any place.</w:t>
      </w:r>
      <w:r w:rsidRPr="004F3B23">
        <w:rPr>
          <w:rStyle w:val="FootnoteReference"/>
          <w:szCs w:val="22"/>
        </w:rPr>
        <w:footnoteReference w:id="35"/>
      </w:r>
      <w:r w:rsidRPr="004F3B23">
        <w:rPr>
          <w:szCs w:val="22"/>
        </w:rPr>
        <w:t xml:space="preserve"> The </w:t>
      </w:r>
      <w:r w:rsidRPr="00031832">
        <w:rPr>
          <w:szCs w:val="22"/>
        </w:rPr>
        <w:t xml:space="preserve">marriage must be registered in the </w:t>
      </w:r>
      <w:r w:rsidR="00970299">
        <w:rPr>
          <w:szCs w:val="22"/>
        </w:rPr>
        <w:t>s</w:t>
      </w:r>
      <w:r w:rsidR="00970299" w:rsidRPr="00031832">
        <w:rPr>
          <w:szCs w:val="22"/>
        </w:rPr>
        <w:t xml:space="preserve">tate </w:t>
      </w:r>
      <w:r w:rsidRPr="00031832">
        <w:rPr>
          <w:szCs w:val="22"/>
        </w:rPr>
        <w:t xml:space="preserve">or </w:t>
      </w:r>
      <w:r w:rsidR="00970299">
        <w:rPr>
          <w:szCs w:val="22"/>
        </w:rPr>
        <w:t>t</w:t>
      </w:r>
      <w:r w:rsidR="00970299" w:rsidRPr="00031832">
        <w:rPr>
          <w:szCs w:val="22"/>
        </w:rPr>
        <w:t xml:space="preserve">erritory </w:t>
      </w:r>
      <w:r w:rsidRPr="00031832">
        <w:rPr>
          <w:szCs w:val="22"/>
        </w:rPr>
        <w:t>where the marriage was solemnised. To meet this requirement, and possible requirements of other countries for recognition of the marriage, marriages in aircraft and ships at sea should be avoided.</w:t>
      </w:r>
      <w:bookmarkEnd w:id="436"/>
      <w:bookmarkEnd w:id="437"/>
      <w:r w:rsidRPr="004B21BB">
        <w:rPr>
          <w:szCs w:val="22"/>
        </w:rPr>
        <w:t xml:space="preserve">  </w:t>
      </w:r>
    </w:p>
    <w:p w14:paraId="5D494BAF" w14:textId="77777777" w:rsidR="00215F3D" w:rsidRPr="00CF3832" w:rsidRDefault="00215F3D" w:rsidP="00B65DC9">
      <w:pPr>
        <w:pStyle w:val="Heading2"/>
        <w:tabs>
          <w:tab w:val="left" w:pos="1134"/>
        </w:tabs>
        <w:spacing w:before="240" w:after="240"/>
        <w:ind w:left="1134" w:hanging="1134"/>
      </w:pPr>
      <w:bookmarkStart w:id="438" w:name="_Toc314495997"/>
      <w:bookmarkStart w:id="439" w:name="_Toc505078982"/>
      <w:bookmarkStart w:id="440" w:name="_Toc508963912"/>
      <w:bookmarkStart w:id="441" w:name="_Toc518290298"/>
      <w:r w:rsidRPr="00CF3832">
        <w:t xml:space="preserve">5.2 </w:t>
      </w:r>
      <w:r w:rsidR="00EE6509">
        <w:tab/>
      </w:r>
      <w:r w:rsidRPr="00CF3832">
        <w:t>MARRIAGES TO BE SOLEMNISED BY AN AUTHORISED CELEBRANT</w:t>
      </w:r>
      <w:bookmarkEnd w:id="438"/>
      <w:bookmarkEnd w:id="439"/>
      <w:bookmarkEnd w:id="440"/>
      <w:bookmarkEnd w:id="441"/>
    </w:p>
    <w:p w14:paraId="5FE9661E" w14:textId="77777777" w:rsidR="00215F3D" w:rsidRDefault="00215F3D" w:rsidP="00031832">
      <w:pPr>
        <w:spacing w:before="240" w:after="240"/>
        <w:rPr>
          <w:i/>
          <w:color w:val="000000"/>
        </w:rPr>
      </w:pPr>
      <w:r w:rsidRPr="007B0789">
        <w:rPr>
          <w:szCs w:val="22"/>
        </w:rPr>
        <w:t xml:space="preserve">Section 41 of the </w:t>
      </w:r>
      <w:r w:rsidR="00236987" w:rsidRPr="00236987">
        <w:rPr>
          <w:szCs w:val="22"/>
        </w:rPr>
        <w:t>Marriage Act</w:t>
      </w:r>
      <w:r w:rsidRPr="00236987">
        <w:rPr>
          <w:i/>
          <w:color w:val="000000"/>
          <w:szCs w:val="22"/>
        </w:rPr>
        <w:t xml:space="preserve"> </w:t>
      </w:r>
      <w:r w:rsidRPr="007B0789">
        <w:rPr>
          <w:szCs w:val="22"/>
        </w:rPr>
        <w:t>provides that a marriage shall be solemnised ‘by or in the presence of an authorised celebrant who is authorised to solemnise marriages at the place where the marriage takes place</w:t>
      </w:r>
      <w:r>
        <w:rPr>
          <w:szCs w:val="22"/>
        </w:rPr>
        <w:t>’</w:t>
      </w:r>
      <w:r w:rsidRPr="007B0789">
        <w:rPr>
          <w:szCs w:val="22"/>
        </w:rPr>
        <w:t xml:space="preserve">. Authorised celebrants, other </w:t>
      </w:r>
      <w:r w:rsidRPr="00D96E82">
        <w:rPr>
          <w:szCs w:val="22"/>
        </w:rPr>
        <w:t xml:space="preserve">than </w:t>
      </w:r>
      <w:r w:rsidR="00B45E26" w:rsidRPr="00D96E82">
        <w:rPr>
          <w:szCs w:val="22"/>
        </w:rPr>
        <w:t>c</w:t>
      </w:r>
      <w:r w:rsidR="00FD335F" w:rsidRPr="00D96E82">
        <w:rPr>
          <w:szCs w:val="22"/>
        </w:rPr>
        <w:t>haplains</w:t>
      </w:r>
      <w:r w:rsidR="007D3573" w:rsidRPr="00D96E82">
        <w:rPr>
          <w:szCs w:val="22"/>
        </w:rPr>
        <w:t xml:space="preserve"> of the ADF and ADF marriage </w:t>
      </w:r>
      <w:r w:rsidR="00FD335F" w:rsidRPr="00D96E82">
        <w:rPr>
          <w:szCs w:val="22"/>
        </w:rPr>
        <w:t>officers</w:t>
      </w:r>
      <w:r w:rsidRPr="00D96E82">
        <w:rPr>
          <w:szCs w:val="22"/>
        </w:rPr>
        <w:t>,</w:t>
      </w:r>
      <w:r w:rsidRPr="007B0789">
        <w:rPr>
          <w:szCs w:val="22"/>
        </w:rPr>
        <w:t xml:space="preserve"> may solemnise marriages anywhere in Australia.</w:t>
      </w:r>
    </w:p>
    <w:p w14:paraId="17FF7C2B" w14:textId="77777777" w:rsidR="00215F3D" w:rsidRDefault="00215F3D" w:rsidP="00215F3D">
      <w:pPr>
        <w:rPr>
          <w:szCs w:val="22"/>
        </w:rPr>
      </w:pPr>
      <w:r w:rsidRPr="007B0789">
        <w:rPr>
          <w:szCs w:val="22"/>
        </w:rPr>
        <w:t xml:space="preserve">Sometimes the parties to a marriage may request the involvement of people other than the </w:t>
      </w:r>
      <w:r w:rsidR="003246E7">
        <w:rPr>
          <w:szCs w:val="22"/>
        </w:rPr>
        <w:t>celebrant</w:t>
      </w:r>
      <w:r w:rsidRPr="007B0789">
        <w:rPr>
          <w:szCs w:val="22"/>
        </w:rPr>
        <w:t xml:space="preserve"> in the marriage ceremony. This is a decision for couples and their families, in consultation wi</w:t>
      </w:r>
      <w:r>
        <w:rPr>
          <w:szCs w:val="22"/>
        </w:rPr>
        <w:t xml:space="preserve">th the </w:t>
      </w:r>
      <w:r w:rsidR="003246E7">
        <w:rPr>
          <w:szCs w:val="22"/>
        </w:rPr>
        <w:t>celebrant</w:t>
      </w:r>
      <w:r>
        <w:rPr>
          <w:szCs w:val="22"/>
        </w:rPr>
        <w:t xml:space="preserve">.  </w:t>
      </w:r>
    </w:p>
    <w:p w14:paraId="3F4B4D58" w14:textId="77777777" w:rsidR="00215F3D" w:rsidRPr="00063BBF" w:rsidRDefault="00215F3D" w:rsidP="00215F3D">
      <w:pPr>
        <w:rPr>
          <w:i/>
          <w:color w:val="000000"/>
        </w:rPr>
      </w:pPr>
      <w:r w:rsidRPr="007B0789">
        <w:rPr>
          <w:szCs w:val="22"/>
        </w:rPr>
        <w:t xml:space="preserve">Participation in the conduct of a marriage ceremony by someone other than a celebrant could </w:t>
      </w:r>
      <w:r w:rsidR="003C0761">
        <w:rPr>
          <w:szCs w:val="22"/>
        </w:rPr>
        <w:t>include</w:t>
      </w:r>
      <w:r w:rsidRPr="007B0789">
        <w:rPr>
          <w:szCs w:val="22"/>
        </w:rPr>
        <w:t xml:space="preserve"> doing a special reading,</w:t>
      </w:r>
      <w:r w:rsidR="003C0761">
        <w:rPr>
          <w:szCs w:val="22"/>
        </w:rPr>
        <w:t xml:space="preserve"> </w:t>
      </w:r>
      <w:r w:rsidR="004F1208">
        <w:rPr>
          <w:szCs w:val="22"/>
        </w:rPr>
        <w:t xml:space="preserve">reciting </w:t>
      </w:r>
      <w:r w:rsidR="004F1208" w:rsidRPr="007B0789">
        <w:rPr>
          <w:szCs w:val="22"/>
        </w:rPr>
        <w:t>a</w:t>
      </w:r>
      <w:r w:rsidRPr="007B0789">
        <w:rPr>
          <w:szCs w:val="22"/>
        </w:rPr>
        <w:t xml:space="preserve"> prayer or a musical interlude or the participation of a visiting minister of religion. This sort of involvement is unlikely to raise any legal issues.</w:t>
      </w:r>
    </w:p>
    <w:p w14:paraId="46E30CFF" w14:textId="77777777" w:rsidR="00215F3D" w:rsidRPr="007B0789" w:rsidRDefault="00215F3D" w:rsidP="00215F3D">
      <w:pPr>
        <w:rPr>
          <w:szCs w:val="22"/>
        </w:rPr>
      </w:pPr>
      <w:r w:rsidRPr="007B0789">
        <w:rPr>
          <w:szCs w:val="22"/>
        </w:rPr>
        <w:t xml:space="preserve">In many instances the person who is not a celebrant wishes to perform the central role in the ceremony or nearly all of the duties of the </w:t>
      </w:r>
      <w:r w:rsidR="003246E7">
        <w:rPr>
          <w:szCs w:val="22"/>
        </w:rPr>
        <w:t>celebrant</w:t>
      </w:r>
      <w:r w:rsidRPr="007B0789">
        <w:rPr>
          <w:szCs w:val="22"/>
        </w:rPr>
        <w:t xml:space="preserve"> at the request of the marrying couple. There are key points to remember if approached to be involved in these kinds of arrangements:</w:t>
      </w:r>
    </w:p>
    <w:p w14:paraId="0F767F49" w14:textId="77777777" w:rsidR="00215F3D" w:rsidRPr="007B0789" w:rsidRDefault="00215F3D" w:rsidP="00296FEE">
      <w:pPr>
        <w:numPr>
          <w:ilvl w:val="0"/>
          <w:numId w:val="30"/>
        </w:numPr>
        <w:rPr>
          <w:szCs w:val="22"/>
        </w:rPr>
      </w:pPr>
      <w:r>
        <w:rPr>
          <w:szCs w:val="22"/>
        </w:rPr>
        <w:t>T</w:t>
      </w:r>
      <w:r w:rsidRPr="007B0789">
        <w:rPr>
          <w:szCs w:val="22"/>
        </w:rPr>
        <w:t>here is absolutely no obligation on the part of any authorised celebrant to participate in any arrangement for the conduct of a particular marriage with a person who is not authorised to solemnise marriages</w:t>
      </w:r>
      <w:r>
        <w:rPr>
          <w:szCs w:val="22"/>
        </w:rPr>
        <w:t>.</w:t>
      </w:r>
    </w:p>
    <w:p w14:paraId="4FFDD588" w14:textId="77777777" w:rsidR="00215F3D" w:rsidRPr="007B0789" w:rsidRDefault="00215F3D" w:rsidP="00296FEE">
      <w:pPr>
        <w:numPr>
          <w:ilvl w:val="0"/>
          <w:numId w:val="30"/>
        </w:numPr>
        <w:rPr>
          <w:szCs w:val="22"/>
        </w:rPr>
      </w:pPr>
      <w:r>
        <w:rPr>
          <w:szCs w:val="22"/>
        </w:rPr>
        <w:t>A</w:t>
      </w:r>
      <w:r w:rsidRPr="007B0789">
        <w:rPr>
          <w:szCs w:val="22"/>
        </w:rPr>
        <w:t xml:space="preserve">n authorised celebrant who consents to any </w:t>
      </w:r>
      <w:r>
        <w:rPr>
          <w:szCs w:val="22"/>
        </w:rPr>
        <w:t xml:space="preserve">such </w:t>
      </w:r>
      <w:r w:rsidRPr="007B0789">
        <w:rPr>
          <w:szCs w:val="22"/>
        </w:rPr>
        <w:t>arrangement and to be present in the capacity of the authorised celebrant is legally deemed to have solemnised the marriage and will be the person legally responsible for all aspects of it. The legal responsibilities of the authorised celebrant in such ceremonies are the same as they would be for any other marriage ceremony.</w:t>
      </w:r>
      <w:bookmarkStart w:id="442" w:name="_Toc304812535"/>
    </w:p>
    <w:p w14:paraId="57F59D38" w14:textId="77777777" w:rsidR="00215F3D" w:rsidRPr="004F3B23" w:rsidRDefault="00215F3D" w:rsidP="00296FEE">
      <w:pPr>
        <w:numPr>
          <w:ilvl w:val="0"/>
          <w:numId w:val="30"/>
        </w:numPr>
        <w:rPr>
          <w:szCs w:val="22"/>
        </w:rPr>
      </w:pPr>
      <w:bookmarkStart w:id="443" w:name="_Toc314495998"/>
      <w:r w:rsidRPr="004F3B23">
        <w:rPr>
          <w:szCs w:val="22"/>
        </w:rPr>
        <w:t>The authorised celebrant’s obligations remain the same when others take part in the ceremony. The authorised celebrant is legally responsible for the validity of the marriage.</w:t>
      </w:r>
      <w:bookmarkEnd w:id="442"/>
      <w:bookmarkEnd w:id="443"/>
      <w:r w:rsidRPr="004F3B23">
        <w:rPr>
          <w:szCs w:val="22"/>
        </w:rPr>
        <w:t xml:space="preserve"> </w:t>
      </w:r>
    </w:p>
    <w:p w14:paraId="049D4CE2" w14:textId="77777777" w:rsidR="00215F3D" w:rsidRDefault="00215F3D" w:rsidP="00296FEE">
      <w:pPr>
        <w:numPr>
          <w:ilvl w:val="0"/>
          <w:numId w:val="30"/>
        </w:numPr>
        <w:spacing w:before="0"/>
        <w:rPr>
          <w:szCs w:val="22"/>
        </w:rPr>
      </w:pPr>
      <w:bookmarkStart w:id="444" w:name="_Toc304812536"/>
      <w:bookmarkStart w:id="445" w:name="_Toc314495999"/>
      <w:r w:rsidRPr="004F3B23">
        <w:rPr>
          <w:szCs w:val="22"/>
        </w:rPr>
        <w:t xml:space="preserve">The authorised celebrant must keep the record of the use of the Form 15 certificate and also the Marriage Register or second marriage certificate for six years (see </w:t>
      </w:r>
      <w:hyperlink w:anchor="_6.5__THE" w:history="1">
        <w:r w:rsidRPr="004F3B23">
          <w:rPr>
            <w:rStyle w:val="Hyperlink"/>
            <w:szCs w:val="22"/>
          </w:rPr>
          <w:t>Part 6.</w:t>
        </w:r>
        <w:r w:rsidR="00681E8F">
          <w:rPr>
            <w:rStyle w:val="Hyperlink"/>
            <w:szCs w:val="22"/>
          </w:rPr>
          <w:t>5</w:t>
        </w:r>
      </w:hyperlink>
      <w:r w:rsidR="00166139">
        <w:rPr>
          <w:szCs w:val="22"/>
        </w:rPr>
        <w:t xml:space="preserve"> of these g</w:t>
      </w:r>
      <w:r w:rsidRPr="004F3B23">
        <w:rPr>
          <w:szCs w:val="22"/>
        </w:rPr>
        <w:t>uidelines).</w:t>
      </w:r>
      <w:bookmarkEnd w:id="444"/>
      <w:bookmarkEnd w:id="445"/>
      <w:r>
        <w:rPr>
          <w:szCs w:val="22"/>
        </w:rPr>
        <w:t xml:space="preserve"> </w:t>
      </w:r>
    </w:p>
    <w:p w14:paraId="219B1DEB" w14:textId="77777777" w:rsidR="00215F3D" w:rsidRDefault="00215F3D" w:rsidP="00296FEE">
      <w:pPr>
        <w:numPr>
          <w:ilvl w:val="0"/>
          <w:numId w:val="30"/>
        </w:numPr>
        <w:spacing w:before="0" w:after="240"/>
        <w:ind w:left="714" w:hanging="357"/>
        <w:rPr>
          <w:szCs w:val="22"/>
        </w:rPr>
      </w:pPr>
      <w:r w:rsidRPr="004F3B23">
        <w:rPr>
          <w:szCs w:val="22"/>
        </w:rPr>
        <w:lastRenderedPageBreak/>
        <w:t xml:space="preserve">Authorised celebrants who are Commonwealth-registered marriage celebrants must comply with the </w:t>
      </w:r>
      <w:hyperlink r:id="rId48" w:history="1">
        <w:r w:rsidRPr="007862FF">
          <w:rPr>
            <w:rStyle w:val="Hyperlink"/>
            <w:szCs w:val="22"/>
          </w:rPr>
          <w:t>Code of Practice</w:t>
        </w:r>
      </w:hyperlink>
      <w:r w:rsidRPr="004F3B23">
        <w:rPr>
          <w:szCs w:val="22"/>
        </w:rPr>
        <w:t xml:space="preserve"> (see </w:t>
      </w:r>
      <w:hyperlink w:anchor="_13.2.1__The" w:history="1">
        <w:r>
          <w:rPr>
            <w:rStyle w:val="Hyperlink"/>
            <w:szCs w:val="22"/>
          </w:rPr>
          <w:t xml:space="preserve">Part </w:t>
        </w:r>
        <w:r w:rsidR="00681E8F">
          <w:rPr>
            <w:rStyle w:val="Hyperlink"/>
            <w:szCs w:val="22"/>
          </w:rPr>
          <w:t>1</w:t>
        </w:r>
        <w:r>
          <w:rPr>
            <w:rStyle w:val="Hyperlink"/>
            <w:szCs w:val="22"/>
          </w:rPr>
          <w:t>3.</w:t>
        </w:r>
        <w:r w:rsidR="00174F0B">
          <w:rPr>
            <w:rStyle w:val="Hyperlink"/>
            <w:szCs w:val="22"/>
          </w:rPr>
          <w:t>2.</w:t>
        </w:r>
        <w:r w:rsidR="00681E8F">
          <w:rPr>
            <w:rStyle w:val="Hyperlink"/>
            <w:szCs w:val="22"/>
          </w:rPr>
          <w:t>2</w:t>
        </w:r>
      </w:hyperlink>
      <w:r w:rsidR="00166139">
        <w:rPr>
          <w:szCs w:val="22"/>
        </w:rPr>
        <w:t xml:space="preserve"> of these g</w:t>
      </w:r>
      <w:r w:rsidRPr="004F3B23">
        <w:rPr>
          <w:szCs w:val="22"/>
        </w:rPr>
        <w:t>uidelines)</w:t>
      </w:r>
      <w:r w:rsidR="00ED7826">
        <w:rPr>
          <w:szCs w:val="22"/>
        </w:rPr>
        <w:t xml:space="preserve">. </w:t>
      </w:r>
      <w:r w:rsidR="00ED7826" w:rsidRPr="00ED7826">
        <w:rPr>
          <w:szCs w:val="22"/>
        </w:rPr>
        <w:t>Commonwealth-registered marriage celebrants</w:t>
      </w:r>
      <w:r w:rsidR="00ED7826">
        <w:rPr>
          <w:szCs w:val="22"/>
        </w:rPr>
        <w:t xml:space="preserve"> may be subject to a compliant for failing to comply with the Code of Practice.</w:t>
      </w:r>
      <w:r w:rsidRPr="004F3B23">
        <w:rPr>
          <w:szCs w:val="22"/>
        </w:rPr>
        <w:t xml:space="preserve"> </w:t>
      </w:r>
    </w:p>
    <w:p w14:paraId="56D79377" w14:textId="77777777" w:rsidR="00D447D4" w:rsidRPr="00863AA2" w:rsidRDefault="00D447D4" w:rsidP="00CE610B">
      <w:pPr>
        <w:pStyle w:val="Heading3"/>
      </w:pPr>
      <w:bookmarkStart w:id="446" w:name="_5.2.1__Celebrant"/>
      <w:bookmarkStart w:id="447" w:name="_Toc508963913"/>
      <w:bookmarkStart w:id="448" w:name="_Toc518290299"/>
      <w:bookmarkEnd w:id="446"/>
      <w:r>
        <w:t>5.2.1</w:t>
      </w:r>
      <w:r w:rsidRPr="00863AA2">
        <w:t xml:space="preserve"> </w:t>
      </w:r>
      <w:r>
        <w:tab/>
      </w:r>
      <w:bookmarkEnd w:id="447"/>
      <w:r w:rsidR="00896D71">
        <w:t>Availability of celebrant</w:t>
      </w:r>
      <w:bookmarkEnd w:id="448"/>
    </w:p>
    <w:p w14:paraId="274126EE" w14:textId="77777777" w:rsidR="00D447D4" w:rsidRPr="00637F85" w:rsidRDefault="00D447D4" w:rsidP="00D447D4">
      <w:pPr>
        <w:spacing w:before="240" w:after="240"/>
        <w:rPr>
          <w:szCs w:val="22"/>
        </w:rPr>
      </w:pPr>
      <w:r w:rsidRPr="00637F85">
        <w:rPr>
          <w:szCs w:val="22"/>
        </w:rPr>
        <w:t xml:space="preserve">Although in </w:t>
      </w:r>
      <w:r w:rsidR="00777DF3">
        <w:rPr>
          <w:szCs w:val="22"/>
        </w:rPr>
        <w:t xml:space="preserve">most </w:t>
      </w:r>
      <w:r w:rsidRPr="00637F85">
        <w:rPr>
          <w:szCs w:val="22"/>
        </w:rPr>
        <w:t>case</w:t>
      </w:r>
      <w:r w:rsidR="00777DF3">
        <w:rPr>
          <w:szCs w:val="22"/>
        </w:rPr>
        <w:t>s</w:t>
      </w:r>
      <w:r w:rsidRPr="00637F85">
        <w:rPr>
          <w:szCs w:val="22"/>
        </w:rPr>
        <w:t xml:space="preserve"> a marriage will be solemnised by the </w:t>
      </w:r>
      <w:r w:rsidR="003246E7">
        <w:rPr>
          <w:szCs w:val="22"/>
        </w:rPr>
        <w:t>celebrant</w:t>
      </w:r>
      <w:r w:rsidRPr="00637F85">
        <w:rPr>
          <w:szCs w:val="22"/>
        </w:rPr>
        <w:t xml:space="preserve"> to whom the NOIM was originally given, the marriage may be solemnised by any </w:t>
      </w:r>
      <w:r w:rsidR="003246E7">
        <w:rPr>
          <w:szCs w:val="22"/>
        </w:rPr>
        <w:t xml:space="preserve">marriage </w:t>
      </w:r>
      <w:r w:rsidRPr="00637F85">
        <w:rPr>
          <w:szCs w:val="22"/>
        </w:rPr>
        <w:t xml:space="preserve">celebrant who has possession of the NOIM </w:t>
      </w:r>
      <w:r w:rsidR="003C0761">
        <w:rPr>
          <w:szCs w:val="22"/>
        </w:rPr>
        <w:t xml:space="preserve">in circumstances in which </w:t>
      </w:r>
      <w:r w:rsidRPr="00637F85">
        <w:rPr>
          <w:szCs w:val="22"/>
        </w:rPr>
        <w:t xml:space="preserve">the original proposed celebrant has died, is absent from the place of the intended marriage, is ill, or it is impracticable </w:t>
      </w:r>
      <w:r w:rsidR="00DA0DAC">
        <w:rPr>
          <w:szCs w:val="22"/>
        </w:rPr>
        <w:t xml:space="preserve">(practically impossible) </w:t>
      </w:r>
      <w:r w:rsidRPr="00637F85">
        <w:rPr>
          <w:szCs w:val="22"/>
        </w:rPr>
        <w:t>for that person to solemnise the marriage.</w:t>
      </w:r>
      <w:r w:rsidRPr="00637F85">
        <w:rPr>
          <w:rStyle w:val="FootnoteReference"/>
          <w:szCs w:val="22"/>
        </w:rPr>
        <w:footnoteReference w:id="36"/>
      </w:r>
    </w:p>
    <w:p w14:paraId="097F451E" w14:textId="77777777" w:rsidR="00D447D4" w:rsidRPr="00637F85" w:rsidRDefault="00D447D4" w:rsidP="00D447D4">
      <w:pPr>
        <w:spacing w:before="240" w:after="240"/>
        <w:rPr>
          <w:szCs w:val="22"/>
        </w:rPr>
      </w:pPr>
      <w:r w:rsidRPr="00637F85">
        <w:rPr>
          <w:szCs w:val="22"/>
        </w:rPr>
        <w:t xml:space="preserve">It is the responsibility of the first celebrant to ensure that the notice is transferred, safely, by hand or registered </w:t>
      </w:r>
      <w:r>
        <w:rPr>
          <w:szCs w:val="22"/>
        </w:rPr>
        <w:t xml:space="preserve">post, to the second celebrant. </w:t>
      </w:r>
      <w:r w:rsidR="008B589E">
        <w:rPr>
          <w:color w:val="000000"/>
        </w:rPr>
        <w:t xml:space="preserve">The requirement for the transfer to be 'safe' reflects the desirability of ensuring that the NOIM is given to the correct celebrant, and that the marrying couple’s personal information is not compromised. </w:t>
      </w:r>
      <w:r w:rsidRPr="00637F85">
        <w:rPr>
          <w:szCs w:val="22"/>
        </w:rPr>
        <w:t>It is the responsibility of the couple to pay any fees charged by the first celebrant for services up to and including the cost of transferring the notice to the second celebrant.</w:t>
      </w:r>
    </w:p>
    <w:p w14:paraId="728B3C67" w14:textId="77777777" w:rsidR="00B83AAC" w:rsidRDefault="00D447D4" w:rsidP="00D447D4">
      <w:pPr>
        <w:spacing w:before="240" w:after="240"/>
      </w:pPr>
      <w:r w:rsidRPr="00637F85">
        <w:rPr>
          <w:szCs w:val="22"/>
        </w:rPr>
        <w:t xml:space="preserve">A celebrant who performs a marriage in place of another </w:t>
      </w:r>
      <w:r w:rsidR="003246E7">
        <w:rPr>
          <w:szCs w:val="22"/>
        </w:rPr>
        <w:t>celebrant</w:t>
      </w:r>
      <w:r w:rsidRPr="00637F85">
        <w:rPr>
          <w:szCs w:val="22"/>
        </w:rPr>
        <w:t xml:space="preserve"> to whom the NOIM was given originally, </w:t>
      </w:r>
      <w:r>
        <w:rPr>
          <w:szCs w:val="22"/>
        </w:rPr>
        <w:t>must</w:t>
      </w:r>
      <w:r w:rsidRPr="00637F85">
        <w:rPr>
          <w:szCs w:val="22"/>
        </w:rPr>
        <w:t xml:space="preserve"> comply personally with all the requirements of section</w:t>
      </w:r>
      <w:r>
        <w:rPr>
          <w:szCs w:val="22"/>
        </w:rPr>
        <w:t> </w:t>
      </w:r>
      <w:r w:rsidRPr="00637F85">
        <w:rPr>
          <w:szCs w:val="22"/>
        </w:rPr>
        <w:t xml:space="preserve">42 of the </w:t>
      </w:r>
      <w:r w:rsidRPr="00637F85">
        <w:rPr>
          <w:color w:val="000000"/>
          <w:szCs w:val="22"/>
        </w:rPr>
        <w:t>Marriage Act</w:t>
      </w:r>
      <w:r w:rsidRPr="00637F85">
        <w:rPr>
          <w:szCs w:val="22"/>
        </w:rPr>
        <w:t>, save that a new NOIM need not be given by the parties.</w:t>
      </w:r>
      <w:r>
        <w:rPr>
          <w:szCs w:val="22"/>
        </w:rPr>
        <w:t xml:space="preserve"> That is, the </w:t>
      </w:r>
      <w:r w:rsidR="003246E7">
        <w:rPr>
          <w:szCs w:val="22"/>
        </w:rPr>
        <w:t>celebrant</w:t>
      </w:r>
      <w:r w:rsidRPr="00637F85">
        <w:rPr>
          <w:szCs w:val="22"/>
        </w:rPr>
        <w:t xml:space="preserve"> </w:t>
      </w:r>
      <w:r>
        <w:rPr>
          <w:szCs w:val="22"/>
        </w:rPr>
        <w:t>who solemnises the marriage is required under the Marriage Act to</w:t>
      </w:r>
      <w:r w:rsidRPr="00637F85">
        <w:rPr>
          <w:szCs w:val="22"/>
        </w:rPr>
        <w:t xml:space="preserve"> check the parties’ evidence of date and place of birth and evidence of identity</w:t>
      </w:r>
      <w:r>
        <w:rPr>
          <w:szCs w:val="22"/>
        </w:rPr>
        <w:t xml:space="preserve"> and evidence of dissolution of previous marriage (if applicable)</w:t>
      </w:r>
      <w:r w:rsidRPr="00637F85">
        <w:rPr>
          <w:szCs w:val="22"/>
        </w:rPr>
        <w:t>.</w:t>
      </w:r>
      <w:r w:rsidR="00B83AAC">
        <w:rPr>
          <w:szCs w:val="22"/>
        </w:rPr>
        <w:t xml:space="preserve"> </w:t>
      </w:r>
      <w:r w:rsidR="00B83AAC" w:rsidRPr="008065C9">
        <w:t>The Declaration of No Legal Impediment must be remade before the replacement celebrant</w:t>
      </w:r>
      <w:r w:rsidR="00B83AAC">
        <w:t xml:space="preserve"> </w:t>
      </w:r>
      <w:r w:rsidR="00B83AAC" w:rsidRPr="008065C9">
        <w:t>and this celebrant is also responsible for ensuring all other legal requirements are met.</w:t>
      </w:r>
      <w:r w:rsidR="00063A6A">
        <w:t xml:space="preserve"> If there is not enough time to prepare and sight all the necessary legal paperwork, a commitment ceremony should be offered.</w:t>
      </w:r>
    </w:p>
    <w:p w14:paraId="62993793" w14:textId="77777777" w:rsidR="00D447D4" w:rsidRDefault="00D447D4" w:rsidP="00D447D4">
      <w:pPr>
        <w:spacing w:before="240" w:after="240"/>
        <w:rPr>
          <w:szCs w:val="22"/>
        </w:rPr>
      </w:pPr>
      <w:r w:rsidRPr="00637F85">
        <w:rPr>
          <w:szCs w:val="22"/>
        </w:rPr>
        <w:t>Where a celebrant who has solemnised a marriage dies without having signed the certificates of the marriage, the matter should be reported to the appropriate</w:t>
      </w:r>
      <w:r>
        <w:rPr>
          <w:szCs w:val="22"/>
        </w:rPr>
        <w:t xml:space="preserve"> </w:t>
      </w:r>
      <w:r w:rsidR="00970299">
        <w:rPr>
          <w:szCs w:val="22"/>
        </w:rPr>
        <w:t>s</w:t>
      </w:r>
      <w:r>
        <w:rPr>
          <w:szCs w:val="22"/>
        </w:rPr>
        <w:t xml:space="preserve">tate or </w:t>
      </w:r>
      <w:r w:rsidR="00970299">
        <w:rPr>
          <w:szCs w:val="22"/>
        </w:rPr>
        <w:t>t</w:t>
      </w:r>
      <w:r>
        <w:rPr>
          <w:szCs w:val="22"/>
        </w:rPr>
        <w:t>erritory registering authority.</w:t>
      </w:r>
    </w:p>
    <w:p w14:paraId="2AF5DB7E" w14:textId="77777777" w:rsidR="00740ADE" w:rsidRPr="00D355C5" w:rsidRDefault="00740ADE" w:rsidP="00740ADE">
      <w:pPr>
        <w:pStyle w:val="Heading3"/>
      </w:pPr>
      <w:bookmarkStart w:id="449" w:name="_Toc518290300"/>
      <w:r>
        <w:t>5.2.2</w:t>
      </w:r>
      <w:r>
        <w:tab/>
        <w:t xml:space="preserve">Transferring the </w:t>
      </w:r>
      <w:r w:rsidR="00896D71">
        <w:t>NOIM</w:t>
      </w:r>
      <w:r>
        <w:t xml:space="preserve"> in</w:t>
      </w:r>
      <w:r w:rsidRPr="00D355C5">
        <w:t xml:space="preserve"> exceptional situations</w:t>
      </w:r>
      <w:bookmarkEnd w:id="449"/>
    </w:p>
    <w:p w14:paraId="34F2497D" w14:textId="77777777" w:rsidR="00740ADE" w:rsidRPr="000F5155" w:rsidRDefault="00740ADE" w:rsidP="00740ADE">
      <w:pPr>
        <w:spacing w:before="240" w:after="240"/>
        <w:rPr>
          <w:szCs w:val="22"/>
        </w:rPr>
      </w:pPr>
      <w:r w:rsidRPr="00C22322">
        <w:rPr>
          <w:szCs w:val="22"/>
        </w:rPr>
        <w:t>From time-to-time, celebrants may find themselves in situations where they are unable to solemnise a marriage and are</w:t>
      </w:r>
      <w:r w:rsidRPr="0078706C">
        <w:rPr>
          <w:szCs w:val="22"/>
        </w:rPr>
        <w:t xml:space="preserve"> required to transfer a NOIM in exceptional circumstances, such as a natural disaster event</w:t>
      </w:r>
      <w:r w:rsidRPr="000F5155">
        <w:rPr>
          <w:szCs w:val="22"/>
        </w:rPr>
        <w:t xml:space="preserve">. Ensuring the safe transfer of the original NOIM may be challenging. </w:t>
      </w:r>
    </w:p>
    <w:p w14:paraId="4DFA1CA5" w14:textId="77777777" w:rsidR="00740ADE" w:rsidRPr="00C22322" w:rsidRDefault="00740ADE" w:rsidP="00740ADE">
      <w:pPr>
        <w:spacing w:before="240" w:after="240"/>
        <w:rPr>
          <w:szCs w:val="22"/>
        </w:rPr>
      </w:pPr>
      <w:r>
        <w:rPr>
          <w:szCs w:val="22"/>
        </w:rPr>
        <w:t>Consistent</w:t>
      </w:r>
      <w:r w:rsidRPr="00C22322">
        <w:rPr>
          <w:szCs w:val="22"/>
        </w:rPr>
        <w:t xml:space="preserve"> with the guidance provided at</w:t>
      </w:r>
      <w:hyperlink w:anchor="_4.4.2__How" w:history="1">
        <w:r w:rsidRPr="00882E22">
          <w:rPr>
            <w:rStyle w:val="Hyperlink"/>
            <w:szCs w:val="22"/>
          </w:rPr>
          <w:t xml:space="preserve"> Part 4.4.2</w:t>
        </w:r>
      </w:hyperlink>
      <w:r w:rsidR="00166139">
        <w:rPr>
          <w:szCs w:val="22"/>
        </w:rPr>
        <w:t xml:space="preserve"> of these g</w:t>
      </w:r>
      <w:r>
        <w:rPr>
          <w:szCs w:val="22"/>
        </w:rPr>
        <w:t>uidelines</w:t>
      </w:r>
      <w:r w:rsidRPr="00C22322">
        <w:rPr>
          <w:szCs w:val="22"/>
        </w:rPr>
        <w:t xml:space="preserve"> for providing the NOIM to an authorised celebrant when the parties to the marriage are overseas or interstate, it may be acceptable for the first celebrant to transfer a NOIM by electronic means (for example by email or a </w:t>
      </w:r>
      <w:r w:rsidRPr="00C22322">
        <w:rPr>
          <w:szCs w:val="22"/>
        </w:rPr>
        <w:lastRenderedPageBreak/>
        <w:t xml:space="preserve">photograph attached to a text message) to the second celebrant, and provide the original hardcopy NOIM to the second celebrant before the wedding takes place. </w:t>
      </w:r>
    </w:p>
    <w:p w14:paraId="0F29D6C9" w14:textId="77777777" w:rsidR="00740ADE" w:rsidRPr="00AD2442" w:rsidRDefault="00740ADE" w:rsidP="00740ADE">
      <w:pPr>
        <w:spacing w:before="240" w:after="240"/>
        <w:rPr>
          <w:szCs w:val="22"/>
        </w:rPr>
      </w:pPr>
      <w:r w:rsidRPr="0078706C">
        <w:rPr>
          <w:szCs w:val="22"/>
        </w:rPr>
        <w:t xml:space="preserve">It is up to celebrants to exercise their judgement and common-sense about whether, and how, the original NOIM can be obtained prior to the wedding. Every effort should be made to obtain the original document </w:t>
      </w:r>
      <w:r w:rsidRPr="000F5155">
        <w:rPr>
          <w:szCs w:val="22"/>
        </w:rPr>
        <w:t xml:space="preserve">before the marriage is solemnised. Where the original NOIM cannot be obtained, the second celebrant could consider whether there is enough time to complete a new NOIM or a shortening of time could be sought. </w:t>
      </w:r>
    </w:p>
    <w:p w14:paraId="5321A5A0" w14:textId="77777777" w:rsidR="00740ADE" w:rsidRPr="002D7BDC" w:rsidRDefault="00740ADE" w:rsidP="00740ADE">
      <w:pPr>
        <w:spacing w:before="240" w:after="240"/>
        <w:rPr>
          <w:szCs w:val="22"/>
        </w:rPr>
      </w:pPr>
      <w:r w:rsidRPr="006D4062">
        <w:rPr>
          <w:szCs w:val="22"/>
        </w:rPr>
        <w:t xml:space="preserve">Solemnising a marriage without the original NOIM should only be a last resort in the most extreme of circumstances. </w:t>
      </w:r>
      <w:r w:rsidRPr="00D35E02">
        <w:rPr>
          <w:szCs w:val="22"/>
        </w:rPr>
        <w:t xml:space="preserve">In </w:t>
      </w:r>
      <w:r w:rsidRPr="004411E8">
        <w:rPr>
          <w:szCs w:val="22"/>
        </w:rPr>
        <w:t>these very exceptional circumstances</w:t>
      </w:r>
      <w:r w:rsidRPr="00751481">
        <w:rPr>
          <w:szCs w:val="22"/>
        </w:rPr>
        <w:t xml:space="preserve">, </w:t>
      </w:r>
      <w:r w:rsidRPr="0090124B">
        <w:rPr>
          <w:szCs w:val="22"/>
        </w:rPr>
        <w:t>such as a natural disaster</w:t>
      </w:r>
      <w:r w:rsidRPr="002D7BDC">
        <w:rPr>
          <w:szCs w:val="22"/>
        </w:rPr>
        <w:t>, it may be acceptable for the second celebrant to rely solely on an electronic NOIM and solemnise the marriage without receiving the original NOIM before the wedding. In such a situation, the second celebrant should:</w:t>
      </w:r>
    </w:p>
    <w:p w14:paraId="4CDBC557" w14:textId="77777777" w:rsidR="00740ADE" w:rsidRPr="002D7BDC" w:rsidRDefault="00740ADE" w:rsidP="00740ADE">
      <w:pPr>
        <w:numPr>
          <w:ilvl w:val="0"/>
          <w:numId w:val="66"/>
        </w:numPr>
        <w:spacing w:before="240" w:after="240"/>
        <w:rPr>
          <w:szCs w:val="22"/>
        </w:rPr>
      </w:pPr>
      <w:r w:rsidRPr="002D7BDC">
        <w:rPr>
          <w:szCs w:val="22"/>
        </w:rPr>
        <w:t>ensure the words of the electronic document are clearly legible</w:t>
      </w:r>
    </w:p>
    <w:p w14:paraId="262E68C2" w14:textId="77777777" w:rsidR="00740ADE" w:rsidRPr="002D7BDC" w:rsidRDefault="00740ADE" w:rsidP="00740ADE">
      <w:pPr>
        <w:numPr>
          <w:ilvl w:val="0"/>
          <w:numId w:val="66"/>
        </w:numPr>
        <w:spacing w:before="240" w:after="240"/>
        <w:rPr>
          <w:szCs w:val="22"/>
        </w:rPr>
      </w:pPr>
      <w:r w:rsidRPr="002D7BDC">
        <w:rPr>
          <w:szCs w:val="22"/>
        </w:rPr>
        <w:t>print the electronic document and annotate/sign it</w:t>
      </w:r>
    </w:p>
    <w:p w14:paraId="5D759F42" w14:textId="77777777" w:rsidR="00740ADE" w:rsidRPr="002D7BDC" w:rsidRDefault="00740ADE" w:rsidP="00740ADE">
      <w:pPr>
        <w:numPr>
          <w:ilvl w:val="0"/>
          <w:numId w:val="66"/>
        </w:numPr>
        <w:spacing w:before="240" w:after="240"/>
        <w:rPr>
          <w:szCs w:val="22"/>
        </w:rPr>
      </w:pPr>
      <w:r w:rsidRPr="002D7BDC">
        <w:rPr>
          <w:szCs w:val="22"/>
        </w:rPr>
        <w:t>ensure the relevant state and territory registry of births, deaths and marriages (BDM) has consented to the NOIM being transferred in this manner, and</w:t>
      </w:r>
    </w:p>
    <w:p w14:paraId="046B9D71" w14:textId="77777777" w:rsidR="00740ADE" w:rsidRPr="00C22322" w:rsidRDefault="00740ADE" w:rsidP="00740ADE">
      <w:pPr>
        <w:numPr>
          <w:ilvl w:val="0"/>
          <w:numId w:val="66"/>
        </w:numPr>
        <w:spacing w:before="240" w:after="240"/>
        <w:rPr>
          <w:szCs w:val="22"/>
        </w:rPr>
      </w:pPr>
      <w:r w:rsidRPr="00192241">
        <w:rPr>
          <w:szCs w:val="22"/>
        </w:rPr>
        <w:t xml:space="preserve">obtain the original document as soon as practicable after the exceptional circumstances cease, and provide it to the BDM, with a covering letter explaining the circumstances in which the NOIM was transferred (in this way the original can be compared to the annotated version). Depending on the </w:t>
      </w:r>
      <w:r w:rsidRPr="00C22322">
        <w:rPr>
          <w:szCs w:val="22"/>
        </w:rPr>
        <w:t xml:space="preserve">circumstances, the original NOIM could be provided to the BDM at the same time as the other marriage documents, or later. </w:t>
      </w:r>
    </w:p>
    <w:p w14:paraId="2F83B232" w14:textId="77777777" w:rsidR="00740ADE" w:rsidRDefault="00740ADE" w:rsidP="00740ADE">
      <w:pPr>
        <w:spacing w:before="240" w:after="240"/>
        <w:rPr>
          <w:szCs w:val="22"/>
        </w:rPr>
      </w:pPr>
      <w:r w:rsidRPr="00C22322">
        <w:rPr>
          <w:szCs w:val="22"/>
        </w:rPr>
        <w:t xml:space="preserve">Celebrants should contact the BDM directly to explain the circumstances in such situations. BDMs </w:t>
      </w:r>
      <w:r w:rsidRPr="0078706C">
        <w:rPr>
          <w:szCs w:val="22"/>
        </w:rPr>
        <w:t xml:space="preserve">are responsible for processing marriage documents including the NOIM and as such celebrants can enquire whether the BDM would accept a copy of the NOIM that has been electronically transferred to them (provided that all other obligations had been complied </w:t>
      </w:r>
      <w:r w:rsidRPr="000F5155">
        <w:rPr>
          <w:szCs w:val="22"/>
        </w:rPr>
        <w:t>with).</w:t>
      </w:r>
    </w:p>
    <w:p w14:paraId="2A75AB45" w14:textId="39C4B49B" w:rsidR="0000647A" w:rsidRPr="00752DB4" w:rsidRDefault="0000647A" w:rsidP="00740ADE">
      <w:pPr>
        <w:spacing w:before="240" w:after="240"/>
        <w:rPr>
          <w:szCs w:val="22"/>
        </w:rPr>
      </w:pPr>
      <w:r w:rsidRPr="00D012A8">
        <w:rPr>
          <w:lang w:val="en-GB"/>
        </w:rPr>
        <w:t>Following changes to the NOIM that came into effect on 1 September 2021, celebrants should record details of the transfer in the ‘Transfer of Notice of Intended Marriage to another celebrant’ section on page 5 of the NOIM.</w:t>
      </w:r>
    </w:p>
    <w:p w14:paraId="6A580034" w14:textId="77777777" w:rsidR="00740ADE" w:rsidRDefault="00740ADE" w:rsidP="00D447D4">
      <w:pPr>
        <w:spacing w:before="240" w:after="240"/>
        <w:rPr>
          <w:szCs w:val="22"/>
        </w:rPr>
      </w:pPr>
    </w:p>
    <w:p w14:paraId="4D0CB523" w14:textId="77777777" w:rsidR="00215F3D" w:rsidRPr="00CF3832" w:rsidRDefault="00215F3D" w:rsidP="00986A9F">
      <w:pPr>
        <w:pStyle w:val="Heading2"/>
        <w:keepNext/>
        <w:keepLines/>
        <w:spacing w:before="240" w:after="240"/>
        <w:ind w:left="1134" w:hanging="1134"/>
      </w:pPr>
      <w:bookmarkStart w:id="450" w:name="_Toc314496001"/>
      <w:bookmarkStart w:id="451" w:name="_Toc505078983"/>
      <w:bookmarkStart w:id="452" w:name="_Toc508963914"/>
      <w:bookmarkStart w:id="453" w:name="_Toc518290301"/>
      <w:r w:rsidRPr="00CF3832">
        <w:lastRenderedPageBreak/>
        <w:t>5.3</w:t>
      </w:r>
      <w:r w:rsidR="00EE6509">
        <w:tab/>
      </w:r>
      <w:r w:rsidRPr="00CF3832">
        <w:t>INVOLVEMENT OF OTHERS IN MARRIAGES SOLEMNISED BY MINISTERS OF RELIGION</w:t>
      </w:r>
      <w:bookmarkEnd w:id="450"/>
      <w:bookmarkEnd w:id="451"/>
      <w:bookmarkEnd w:id="452"/>
      <w:bookmarkEnd w:id="453"/>
    </w:p>
    <w:p w14:paraId="7B8DEF48" w14:textId="77777777" w:rsidR="00215F3D" w:rsidRPr="007D60E2" w:rsidRDefault="00215F3D" w:rsidP="00986A9F">
      <w:pPr>
        <w:keepNext/>
        <w:keepLines/>
        <w:spacing w:before="240" w:after="240"/>
        <w:rPr>
          <w:szCs w:val="22"/>
        </w:rPr>
      </w:pPr>
      <w:bookmarkStart w:id="454" w:name="_Toc304812539"/>
      <w:bookmarkStart w:id="455" w:name="_Toc314496002"/>
      <w:r w:rsidRPr="007D60E2">
        <w:rPr>
          <w:szCs w:val="22"/>
        </w:rPr>
        <w:t>When a marriage is being solemnised by a minister of religion who is a</w:t>
      </w:r>
      <w:r w:rsidR="00986A9F">
        <w:rPr>
          <w:szCs w:val="22"/>
        </w:rPr>
        <w:t>n authorised</w:t>
      </w:r>
      <w:r w:rsidRPr="007D60E2">
        <w:rPr>
          <w:szCs w:val="22"/>
        </w:rPr>
        <w:t xml:space="preserve"> celebrant, and the couple wants someone other than the minister of religion to also be involved in the ceremony, the minister of religion should ensure that they have the following minimum role:</w:t>
      </w:r>
      <w:r w:rsidRPr="007D60E2">
        <w:rPr>
          <w:rStyle w:val="FootnoteReference"/>
          <w:szCs w:val="22"/>
        </w:rPr>
        <w:footnoteReference w:id="37"/>
      </w:r>
      <w:bookmarkEnd w:id="454"/>
      <w:bookmarkEnd w:id="455"/>
    </w:p>
    <w:p w14:paraId="0F2188C2" w14:textId="77777777" w:rsidR="00215F3D" w:rsidRPr="00380B1A" w:rsidRDefault="00215F3D" w:rsidP="00296FEE">
      <w:pPr>
        <w:numPr>
          <w:ilvl w:val="0"/>
          <w:numId w:val="6"/>
        </w:numPr>
        <w:rPr>
          <w:szCs w:val="22"/>
        </w:rPr>
      </w:pPr>
      <w:r w:rsidRPr="00380B1A">
        <w:rPr>
          <w:szCs w:val="22"/>
        </w:rPr>
        <w:t xml:space="preserve">consent to be present as the supervising </w:t>
      </w:r>
      <w:r w:rsidR="003246E7">
        <w:rPr>
          <w:szCs w:val="22"/>
        </w:rPr>
        <w:t>celebrant</w:t>
      </w:r>
      <w:r w:rsidRPr="00380B1A">
        <w:rPr>
          <w:szCs w:val="22"/>
        </w:rPr>
        <w:t xml:space="preserve"> and to be a</w:t>
      </w:r>
      <w:r>
        <w:rPr>
          <w:szCs w:val="22"/>
        </w:rPr>
        <w:t>t the ceremony in that capacity</w:t>
      </w:r>
    </w:p>
    <w:p w14:paraId="148827A9" w14:textId="77777777" w:rsidR="00215F3D" w:rsidRPr="00380B1A" w:rsidRDefault="00215F3D" w:rsidP="00296FEE">
      <w:pPr>
        <w:numPr>
          <w:ilvl w:val="0"/>
          <w:numId w:val="6"/>
        </w:numPr>
        <w:rPr>
          <w:szCs w:val="22"/>
        </w:rPr>
      </w:pPr>
      <w:r w:rsidRPr="00380B1A">
        <w:rPr>
          <w:szCs w:val="22"/>
        </w:rPr>
        <w:t>be part of the ceremonial gr</w:t>
      </w:r>
      <w:r>
        <w:rPr>
          <w:szCs w:val="22"/>
        </w:rPr>
        <w:t>oup or in close proximity to it</w:t>
      </w:r>
    </w:p>
    <w:p w14:paraId="4666462D" w14:textId="77777777" w:rsidR="00215F3D" w:rsidRPr="00380B1A" w:rsidRDefault="00215F3D" w:rsidP="00296FEE">
      <w:pPr>
        <w:numPr>
          <w:ilvl w:val="0"/>
          <w:numId w:val="6"/>
        </w:numPr>
        <w:rPr>
          <w:szCs w:val="22"/>
        </w:rPr>
      </w:pPr>
      <w:r w:rsidRPr="00380B1A">
        <w:rPr>
          <w:szCs w:val="22"/>
        </w:rPr>
        <w:t xml:space="preserve">make their presence as the </w:t>
      </w:r>
      <w:r w:rsidR="003246E7">
        <w:rPr>
          <w:szCs w:val="22"/>
        </w:rPr>
        <w:t>celebrant</w:t>
      </w:r>
      <w:r w:rsidRPr="00380B1A">
        <w:rPr>
          <w:szCs w:val="22"/>
        </w:rPr>
        <w:t xml:space="preserve"> known to the assembled parties, witnesses and guests</w:t>
      </w:r>
    </w:p>
    <w:p w14:paraId="5C9F06A3" w14:textId="77777777" w:rsidR="00215F3D" w:rsidRPr="00380B1A" w:rsidRDefault="00215F3D" w:rsidP="00296FEE">
      <w:pPr>
        <w:numPr>
          <w:ilvl w:val="0"/>
          <w:numId w:val="6"/>
        </w:numPr>
        <w:rPr>
          <w:szCs w:val="22"/>
        </w:rPr>
      </w:pPr>
      <w:r w:rsidRPr="00380B1A">
        <w:rPr>
          <w:szCs w:val="22"/>
        </w:rPr>
        <w:t xml:space="preserve">be available to intervene (and exercise the responsibility to intervene) if events demonstrate the need for it </w:t>
      </w:r>
      <w:r>
        <w:rPr>
          <w:szCs w:val="22"/>
        </w:rPr>
        <w:t>during the ceremony</w:t>
      </w:r>
    </w:p>
    <w:p w14:paraId="5BCE7055" w14:textId="77777777" w:rsidR="00215F3D" w:rsidRPr="00380B1A" w:rsidRDefault="00215F3D" w:rsidP="00296FEE">
      <w:pPr>
        <w:numPr>
          <w:ilvl w:val="0"/>
          <w:numId w:val="6"/>
        </w:numPr>
        <w:rPr>
          <w:szCs w:val="22"/>
        </w:rPr>
      </w:pPr>
      <w:r w:rsidRPr="00380B1A">
        <w:rPr>
          <w:szCs w:val="22"/>
        </w:rPr>
        <w:t>be responsible for ensuring that the marriage ceremony is carried out according to law, including that the marriage is solemnised according to a form and ceremony recognised as sufficient for that purpose by the religious body or organisation of which the authorised celebrant is a minister</w:t>
      </w:r>
      <w:r w:rsidR="00380D2A">
        <w:rPr>
          <w:rStyle w:val="FootnoteReference"/>
          <w:szCs w:val="22"/>
        </w:rPr>
        <w:footnoteReference w:id="38"/>
      </w:r>
      <w:r w:rsidRPr="00380B1A">
        <w:rPr>
          <w:szCs w:val="22"/>
        </w:rPr>
        <w:t xml:space="preserve"> (see </w:t>
      </w:r>
      <w:hyperlink w:anchor="_5.7__FORM" w:history="1">
        <w:r w:rsidRPr="00380B1A">
          <w:rPr>
            <w:rStyle w:val="Hyperlink"/>
            <w:szCs w:val="22"/>
          </w:rPr>
          <w:t>Part 5.7</w:t>
        </w:r>
      </w:hyperlink>
      <w:r w:rsidR="00166139">
        <w:rPr>
          <w:szCs w:val="22"/>
        </w:rPr>
        <w:t xml:space="preserve"> of these g</w:t>
      </w:r>
      <w:r>
        <w:rPr>
          <w:szCs w:val="22"/>
        </w:rPr>
        <w:t>uidelines)</w:t>
      </w:r>
    </w:p>
    <w:p w14:paraId="19B853E8" w14:textId="77777777" w:rsidR="00215F3D" w:rsidRPr="00380B1A" w:rsidRDefault="00215F3D" w:rsidP="00296FEE">
      <w:pPr>
        <w:numPr>
          <w:ilvl w:val="0"/>
          <w:numId w:val="6"/>
        </w:numPr>
        <w:rPr>
          <w:szCs w:val="22"/>
        </w:rPr>
      </w:pPr>
      <w:r w:rsidRPr="00380B1A">
        <w:rPr>
          <w:szCs w:val="22"/>
        </w:rPr>
        <w:t xml:space="preserve">if they are a Commonwealth-registered marriage celebrant say the words required by subsection 46(1) of the Marriage Act in the presence of the parties, the formal witnesses and the guests before the marriage is solemnised (see </w:t>
      </w:r>
      <w:hyperlink w:anchor="_5.6_EXPLAINING_THE" w:history="1">
        <w:r w:rsidRPr="00380B1A">
          <w:rPr>
            <w:rStyle w:val="Hyperlink"/>
            <w:szCs w:val="22"/>
          </w:rPr>
          <w:t>Part 5.6</w:t>
        </w:r>
      </w:hyperlink>
      <w:r>
        <w:rPr>
          <w:szCs w:val="22"/>
        </w:rPr>
        <w:t xml:space="preserve"> of these </w:t>
      </w:r>
      <w:r w:rsidR="00166139">
        <w:rPr>
          <w:szCs w:val="22"/>
        </w:rPr>
        <w:t>g</w:t>
      </w:r>
      <w:r>
        <w:rPr>
          <w:szCs w:val="22"/>
        </w:rPr>
        <w:t>uidelines</w:t>
      </w:r>
      <w:r w:rsidRPr="00380B1A">
        <w:rPr>
          <w:szCs w:val="22"/>
        </w:rPr>
        <w:t>)</w:t>
      </w:r>
    </w:p>
    <w:p w14:paraId="4F77BBC1" w14:textId="77777777" w:rsidR="00215F3D" w:rsidRPr="00380B1A" w:rsidRDefault="00215F3D" w:rsidP="00296FEE">
      <w:pPr>
        <w:numPr>
          <w:ilvl w:val="0"/>
          <w:numId w:val="6"/>
        </w:numPr>
        <w:rPr>
          <w:szCs w:val="22"/>
        </w:rPr>
      </w:pPr>
      <w:r w:rsidRPr="00380B1A">
        <w:rPr>
          <w:szCs w:val="22"/>
        </w:rPr>
        <w:t>receive and sign the papers required by the</w:t>
      </w:r>
      <w:r w:rsidRPr="00380B1A">
        <w:rPr>
          <w:color w:val="000000"/>
          <w:szCs w:val="22"/>
        </w:rPr>
        <w:t xml:space="preserve"> Marriage Act, including receiving the NOIM and sighting the supporting documents each party is required to produce (see</w:t>
      </w:r>
      <w:r>
        <w:rPr>
          <w:color w:val="000000"/>
          <w:szCs w:val="22"/>
        </w:rPr>
        <w:t xml:space="preserve"> </w:t>
      </w:r>
      <w:hyperlink w:anchor="_4.1._PROCEDURE_REQUIRED" w:history="1">
        <w:r w:rsidRPr="000279B8">
          <w:rPr>
            <w:rStyle w:val="Hyperlink"/>
          </w:rPr>
          <w:t>Parts</w:t>
        </w:r>
        <w:r w:rsidR="00174F0B" w:rsidRPr="00E1482F">
          <w:rPr>
            <w:rStyle w:val="Hyperlink"/>
          </w:rPr>
          <w:t xml:space="preserve"> </w:t>
        </w:r>
        <w:r w:rsidR="00174F0B" w:rsidRPr="000279B8">
          <w:rPr>
            <w:rStyle w:val="Hyperlink"/>
          </w:rPr>
          <w:t>4.1</w:t>
        </w:r>
      </w:hyperlink>
      <w:r w:rsidR="00E1482F">
        <w:rPr>
          <w:szCs w:val="22"/>
        </w:rPr>
        <w:t xml:space="preserve"> and </w:t>
      </w:r>
      <w:hyperlink w:anchor="_4.2__CHECKLIST" w:history="1">
        <w:r w:rsidR="00E1482F" w:rsidRPr="00E1482F">
          <w:rPr>
            <w:rStyle w:val="Hyperlink"/>
            <w:szCs w:val="22"/>
          </w:rPr>
          <w:t>4.2</w:t>
        </w:r>
      </w:hyperlink>
      <w:r w:rsidR="00E1482F">
        <w:rPr>
          <w:szCs w:val="22"/>
        </w:rPr>
        <w:t xml:space="preserve"> o</w:t>
      </w:r>
      <w:r w:rsidR="00166139">
        <w:rPr>
          <w:szCs w:val="22"/>
        </w:rPr>
        <w:t>f these g</w:t>
      </w:r>
      <w:r>
        <w:rPr>
          <w:szCs w:val="22"/>
        </w:rPr>
        <w:t>uidelines</w:t>
      </w:r>
      <w:r w:rsidRPr="00380B1A">
        <w:rPr>
          <w:color w:val="000000"/>
          <w:szCs w:val="22"/>
        </w:rPr>
        <w:t xml:space="preserve">) and signing the marriage certificates (see </w:t>
      </w:r>
      <w:hyperlink w:anchor="marriagecertificates" w:history="1">
        <w:r w:rsidRPr="00380B1A">
          <w:rPr>
            <w:rStyle w:val="Hyperlink"/>
            <w:szCs w:val="22"/>
          </w:rPr>
          <w:t>Part 6</w:t>
        </w:r>
      </w:hyperlink>
      <w:r>
        <w:rPr>
          <w:color w:val="000000"/>
          <w:szCs w:val="22"/>
        </w:rPr>
        <w:t xml:space="preserve"> </w:t>
      </w:r>
      <w:r w:rsidR="00166139">
        <w:rPr>
          <w:szCs w:val="22"/>
        </w:rPr>
        <w:t>of these g</w:t>
      </w:r>
      <w:r>
        <w:rPr>
          <w:szCs w:val="22"/>
        </w:rPr>
        <w:t>uidelines</w:t>
      </w:r>
      <w:r w:rsidRPr="00380B1A">
        <w:rPr>
          <w:color w:val="000000"/>
          <w:szCs w:val="22"/>
        </w:rPr>
        <w:t>), and</w:t>
      </w:r>
    </w:p>
    <w:p w14:paraId="3F6AB81A" w14:textId="77777777" w:rsidR="00874BBC" w:rsidRDefault="00215F3D" w:rsidP="00296FEE">
      <w:pPr>
        <w:numPr>
          <w:ilvl w:val="0"/>
          <w:numId w:val="6"/>
        </w:numPr>
        <w:rPr>
          <w:color w:val="000000"/>
          <w:szCs w:val="22"/>
        </w:rPr>
      </w:pPr>
      <w:bookmarkStart w:id="456" w:name="OLE_LINK18"/>
      <w:bookmarkStart w:id="457" w:name="OLE_LINK19"/>
      <w:r w:rsidRPr="00380B1A">
        <w:rPr>
          <w:color w:val="000000"/>
          <w:szCs w:val="22"/>
        </w:rPr>
        <w:t>register the marriage with the appropriate BDM as required under the Marriage Act</w:t>
      </w:r>
      <w:r>
        <w:rPr>
          <w:color w:val="000000"/>
          <w:szCs w:val="22"/>
        </w:rPr>
        <w:t xml:space="preserve"> (see </w:t>
      </w:r>
      <w:hyperlink w:anchor="_Part_7_REGISTERING" w:history="1">
        <w:r w:rsidR="00E1482F" w:rsidRPr="00E1482F">
          <w:rPr>
            <w:rStyle w:val="Hyperlink"/>
            <w:szCs w:val="22"/>
          </w:rPr>
          <w:t>Part 7</w:t>
        </w:r>
      </w:hyperlink>
      <w:r w:rsidR="00166139">
        <w:rPr>
          <w:color w:val="000000"/>
          <w:szCs w:val="22"/>
        </w:rPr>
        <w:t xml:space="preserve"> of these g</w:t>
      </w:r>
      <w:r>
        <w:rPr>
          <w:color w:val="000000"/>
          <w:szCs w:val="22"/>
        </w:rPr>
        <w:t>uidelines)</w:t>
      </w:r>
      <w:r w:rsidRPr="00380B1A">
        <w:rPr>
          <w:color w:val="000000"/>
          <w:szCs w:val="22"/>
        </w:rPr>
        <w:t>.</w:t>
      </w:r>
      <w:bookmarkEnd w:id="456"/>
      <w:bookmarkEnd w:id="457"/>
    </w:p>
    <w:p w14:paraId="7C2580E1" w14:textId="77777777" w:rsidR="00215F3D" w:rsidRPr="00CF3832" w:rsidRDefault="00215F3D" w:rsidP="00EE6509">
      <w:pPr>
        <w:pStyle w:val="Heading2"/>
        <w:spacing w:before="240" w:after="240"/>
        <w:ind w:left="1134" w:hanging="1134"/>
      </w:pPr>
      <w:bookmarkStart w:id="458" w:name="_Toc314496003"/>
      <w:bookmarkStart w:id="459" w:name="_Toc505078984"/>
      <w:bookmarkStart w:id="460" w:name="_Toc508963915"/>
      <w:bookmarkStart w:id="461" w:name="_Toc518290302"/>
      <w:r w:rsidRPr="00CF3832">
        <w:t xml:space="preserve">5.4 </w:t>
      </w:r>
      <w:r w:rsidR="00EE6509">
        <w:tab/>
      </w:r>
      <w:r w:rsidRPr="00CF3832">
        <w:t>INVOLVEMENT OF OTHERS IN MARRIAGES SOLEMNISED BY AUTHORISED CELEBRANTS WHO ARE NOT MINISTERS OF RELIGION</w:t>
      </w:r>
      <w:bookmarkEnd w:id="458"/>
      <w:bookmarkEnd w:id="459"/>
      <w:bookmarkEnd w:id="460"/>
      <w:bookmarkEnd w:id="461"/>
    </w:p>
    <w:p w14:paraId="45CE23DC" w14:textId="77777777" w:rsidR="00215F3D" w:rsidRPr="00380B1A" w:rsidRDefault="00215F3D" w:rsidP="00215F3D">
      <w:pPr>
        <w:rPr>
          <w:szCs w:val="22"/>
        </w:rPr>
      </w:pPr>
      <w:r w:rsidRPr="00380B1A">
        <w:rPr>
          <w:szCs w:val="22"/>
        </w:rPr>
        <w:t>When a marriage is being solemnised by an authorised celebrant who is not a minister of religion, and the couple wants someone else to be centrally involved in the ceremony, the authorised celebrant should ensure that they have the following minimum role:</w:t>
      </w:r>
    </w:p>
    <w:p w14:paraId="10428CF6" w14:textId="77777777" w:rsidR="00215F3D" w:rsidRPr="00380B1A" w:rsidRDefault="00215F3D" w:rsidP="00296FEE">
      <w:pPr>
        <w:numPr>
          <w:ilvl w:val="0"/>
          <w:numId w:val="7"/>
        </w:numPr>
        <w:rPr>
          <w:szCs w:val="22"/>
        </w:rPr>
      </w:pPr>
      <w:r w:rsidRPr="00380B1A">
        <w:rPr>
          <w:szCs w:val="22"/>
        </w:rPr>
        <w:t>consent to be present at the ceremony as the r</w:t>
      </w:r>
      <w:r>
        <w:rPr>
          <w:szCs w:val="22"/>
        </w:rPr>
        <w:t>esponsible authorised celebrant</w:t>
      </w:r>
    </w:p>
    <w:p w14:paraId="64266B44" w14:textId="77777777" w:rsidR="00215F3D" w:rsidRPr="00380B1A" w:rsidRDefault="00215F3D" w:rsidP="00296FEE">
      <w:pPr>
        <w:numPr>
          <w:ilvl w:val="0"/>
          <w:numId w:val="7"/>
        </w:numPr>
        <w:rPr>
          <w:szCs w:val="22"/>
        </w:rPr>
      </w:pPr>
      <w:r w:rsidRPr="00380B1A">
        <w:rPr>
          <w:szCs w:val="22"/>
        </w:rPr>
        <w:lastRenderedPageBreak/>
        <w:t>identify themselves to the assembled parties, witnesses and guests as the celebrant autho</w:t>
      </w:r>
      <w:r>
        <w:rPr>
          <w:szCs w:val="22"/>
        </w:rPr>
        <w:t>rised to solemnise the marriage</w:t>
      </w:r>
    </w:p>
    <w:p w14:paraId="30EE0EDC" w14:textId="77777777" w:rsidR="00215F3D" w:rsidRPr="00380B1A" w:rsidRDefault="00215F3D" w:rsidP="00296FEE">
      <w:pPr>
        <w:numPr>
          <w:ilvl w:val="0"/>
          <w:numId w:val="7"/>
        </w:numPr>
        <w:rPr>
          <w:szCs w:val="22"/>
        </w:rPr>
      </w:pPr>
      <w:r w:rsidRPr="00380B1A">
        <w:rPr>
          <w:szCs w:val="22"/>
        </w:rPr>
        <w:t>be responsible for ensuring that the marriage ceremony is carried out according to law</w:t>
      </w:r>
    </w:p>
    <w:p w14:paraId="37BCCAC4" w14:textId="77777777" w:rsidR="00215F3D" w:rsidRPr="00380B1A" w:rsidRDefault="00215F3D" w:rsidP="00296FEE">
      <w:pPr>
        <w:numPr>
          <w:ilvl w:val="0"/>
          <w:numId w:val="7"/>
        </w:numPr>
        <w:rPr>
          <w:szCs w:val="22"/>
        </w:rPr>
      </w:pPr>
      <w:r w:rsidRPr="00380B1A">
        <w:rPr>
          <w:szCs w:val="22"/>
        </w:rPr>
        <w:t xml:space="preserve">say the words required by subsection 46(1) of the </w:t>
      </w:r>
      <w:r w:rsidR="003C0761">
        <w:rPr>
          <w:szCs w:val="22"/>
        </w:rPr>
        <w:t xml:space="preserve">Marriage </w:t>
      </w:r>
      <w:r w:rsidRPr="00380B1A">
        <w:rPr>
          <w:szCs w:val="22"/>
        </w:rPr>
        <w:t>Act in the presence of the parties, the formal witnesses and the guests before the marriage is solemnised (</w:t>
      </w:r>
      <w:r>
        <w:rPr>
          <w:szCs w:val="22"/>
        </w:rPr>
        <w:t xml:space="preserve">see </w:t>
      </w:r>
      <w:hyperlink w:anchor="_5.6_EXPLAINING_THE" w:history="1">
        <w:r>
          <w:rPr>
            <w:rStyle w:val="Hyperlink"/>
            <w:szCs w:val="22"/>
          </w:rPr>
          <w:t>Part 5.6</w:t>
        </w:r>
      </w:hyperlink>
      <w:r w:rsidR="00166139">
        <w:rPr>
          <w:szCs w:val="22"/>
        </w:rPr>
        <w:t xml:space="preserve"> of these g</w:t>
      </w:r>
      <w:r>
        <w:rPr>
          <w:szCs w:val="22"/>
        </w:rPr>
        <w:t>uidelines)</w:t>
      </w:r>
    </w:p>
    <w:p w14:paraId="60BB878F" w14:textId="77777777" w:rsidR="00215F3D" w:rsidRPr="00380B1A" w:rsidRDefault="00215F3D" w:rsidP="00296FEE">
      <w:pPr>
        <w:numPr>
          <w:ilvl w:val="0"/>
          <w:numId w:val="7"/>
        </w:numPr>
        <w:rPr>
          <w:szCs w:val="22"/>
        </w:rPr>
      </w:pPr>
      <w:r w:rsidRPr="00380B1A">
        <w:rPr>
          <w:szCs w:val="22"/>
        </w:rPr>
        <w:t xml:space="preserve">be in close proximity to the ceremonial group or part of it, see and hear the vows required by subsection 45(2) and ensure that those vows comply with the requirements  of the Marriage Act (see further </w:t>
      </w:r>
      <w:hyperlink w:anchor="_5.7__FORM" w:history="1">
        <w:r w:rsidRPr="00380B1A">
          <w:rPr>
            <w:rStyle w:val="Hyperlink"/>
            <w:szCs w:val="22"/>
          </w:rPr>
          <w:t>Part 5.</w:t>
        </w:r>
        <w:r w:rsidR="00681E8F">
          <w:rPr>
            <w:rStyle w:val="Hyperlink"/>
            <w:szCs w:val="22"/>
          </w:rPr>
          <w:t>7</w:t>
        </w:r>
      </w:hyperlink>
      <w:bookmarkStart w:id="462" w:name="OLE_LINK3"/>
      <w:bookmarkStart w:id="463" w:name="OLE_LINK4"/>
      <w:r w:rsidR="00166139">
        <w:rPr>
          <w:szCs w:val="22"/>
        </w:rPr>
        <w:t xml:space="preserve"> of these g</w:t>
      </w:r>
      <w:r>
        <w:rPr>
          <w:szCs w:val="22"/>
        </w:rPr>
        <w:t>uidelines</w:t>
      </w:r>
      <w:bookmarkEnd w:id="462"/>
      <w:bookmarkEnd w:id="463"/>
      <w:r>
        <w:rPr>
          <w:szCs w:val="22"/>
        </w:rPr>
        <w:t>)</w:t>
      </w:r>
    </w:p>
    <w:p w14:paraId="154C684C" w14:textId="77777777" w:rsidR="00215F3D" w:rsidRPr="00380B1A" w:rsidRDefault="00215F3D" w:rsidP="00296FEE">
      <w:pPr>
        <w:numPr>
          <w:ilvl w:val="0"/>
          <w:numId w:val="7"/>
        </w:numPr>
        <w:rPr>
          <w:szCs w:val="22"/>
        </w:rPr>
      </w:pPr>
      <w:r w:rsidRPr="00380B1A">
        <w:rPr>
          <w:szCs w:val="22"/>
        </w:rPr>
        <w:t xml:space="preserve">be available to intervene (and exercise the responsibility to intervene) if events demonstrate the need for it </w:t>
      </w:r>
      <w:r>
        <w:rPr>
          <w:szCs w:val="22"/>
        </w:rPr>
        <w:t>during the ceremony</w:t>
      </w:r>
    </w:p>
    <w:p w14:paraId="2F49DBF1" w14:textId="77777777" w:rsidR="00215F3D" w:rsidRPr="00380B1A" w:rsidRDefault="00215F3D" w:rsidP="00296FEE">
      <w:pPr>
        <w:numPr>
          <w:ilvl w:val="0"/>
          <w:numId w:val="7"/>
        </w:numPr>
        <w:rPr>
          <w:szCs w:val="22"/>
        </w:rPr>
      </w:pPr>
      <w:r w:rsidRPr="00380B1A">
        <w:rPr>
          <w:szCs w:val="22"/>
        </w:rPr>
        <w:t>receiv</w:t>
      </w:r>
      <w:r>
        <w:rPr>
          <w:szCs w:val="22"/>
        </w:rPr>
        <w:t xml:space="preserve">e </w:t>
      </w:r>
      <w:r w:rsidRPr="00380B1A">
        <w:rPr>
          <w:szCs w:val="22"/>
        </w:rPr>
        <w:t>and sign the papers required by the</w:t>
      </w:r>
      <w:r w:rsidRPr="00380B1A">
        <w:rPr>
          <w:color w:val="000000"/>
          <w:szCs w:val="22"/>
        </w:rPr>
        <w:t xml:space="preserve"> Marriage Act, including receiving the NOIM</w:t>
      </w:r>
      <w:r>
        <w:rPr>
          <w:color w:val="000000"/>
          <w:szCs w:val="22"/>
        </w:rPr>
        <w:t>,</w:t>
      </w:r>
      <w:r w:rsidRPr="00380B1A">
        <w:rPr>
          <w:color w:val="000000"/>
          <w:szCs w:val="22"/>
        </w:rPr>
        <w:t xml:space="preserve"> and sighting the supporting documents each party is required to produce and sig</w:t>
      </w:r>
      <w:r>
        <w:rPr>
          <w:color w:val="000000"/>
          <w:szCs w:val="22"/>
        </w:rPr>
        <w:t>n</w:t>
      </w:r>
      <w:r w:rsidRPr="00380B1A">
        <w:rPr>
          <w:color w:val="000000"/>
          <w:szCs w:val="22"/>
        </w:rPr>
        <w:t xml:space="preserve"> the marriage certificates (see </w:t>
      </w:r>
      <w:hyperlink w:anchor="marriagecertificates" w:history="1">
        <w:r w:rsidRPr="00380B1A">
          <w:rPr>
            <w:rStyle w:val="Hyperlink"/>
            <w:szCs w:val="22"/>
          </w:rPr>
          <w:t>Part 6</w:t>
        </w:r>
      </w:hyperlink>
      <w:r>
        <w:rPr>
          <w:color w:val="000000"/>
          <w:szCs w:val="22"/>
        </w:rPr>
        <w:t xml:space="preserve"> </w:t>
      </w:r>
      <w:r w:rsidR="00166139">
        <w:rPr>
          <w:szCs w:val="22"/>
        </w:rPr>
        <w:t>of these g</w:t>
      </w:r>
      <w:r>
        <w:rPr>
          <w:szCs w:val="22"/>
        </w:rPr>
        <w:t>uidelines</w:t>
      </w:r>
      <w:r w:rsidRPr="00380B1A">
        <w:rPr>
          <w:color w:val="000000"/>
          <w:szCs w:val="22"/>
        </w:rPr>
        <w:t>), and</w:t>
      </w:r>
    </w:p>
    <w:p w14:paraId="3F876619" w14:textId="77777777" w:rsidR="00215F3D" w:rsidRPr="00380B1A" w:rsidRDefault="00215F3D" w:rsidP="00296FEE">
      <w:pPr>
        <w:numPr>
          <w:ilvl w:val="0"/>
          <w:numId w:val="7"/>
        </w:numPr>
        <w:spacing w:before="240" w:after="240"/>
        <w:ind w:left="714" w:hanging="357"/>
        <w:rPr>
          <w:szCs w:val="22"/>
        </w:rPr>
      </w:pPr>
      <w:r w:rsidRPr="00380B1A">
        <w:rPr>
          <w:color w:val="000000"/>
          <w:szCs w:val="22"/>
        </w:rPr>
        <w:t>register the marriage with the appropriate BDM as required under the Marriage Act</w:t>
      </w:r>
      <w:r>
        <w:rPr>
          <w:color w:val="000000"/>
          <w:szCs w:val="22"/>
        </w:rPr>
        <w:t xml:space="preserve"> (see </w:t>
      </w:r>
      <w:hyperlink w:anchor="_7_REGISTERING_THE" w:history="1">
        <w:r w:rsidRPr="0061779C">
          <w:rPr>
            <w:rStyle w:val="Hyperlink"/>
            <w:szCs w:val="22"/>
          </w:rPr>
          <w:t>Part 7</w:t>
        </w:r>
      </w:hyperlink>
      <w:r w:rsidR="00166139">
        <w:rPr>
          <w:color w:val="000000"/>
          <w:szCs w:val="22"/>
        </w:rPr>
        <w:t xml:space="preserve"> of these g</w:t>
      </w:r>
      <w:r>
        <w:rPr>
          <w:color w:val="000000"/>
          <w:szCs w:val="22"/>
        </w:rPr>
        <w:t>uidelines)</w:t>
      </w:r>
      <w:r w:rsidRPr="00380B1A">
        <w:rPr>
          <w:color w:val="000000"/>
          <w:szCs w:val="22"/>
        </w:rPr>
        <w:t>.</w:t>
      </w:r>
    </w:p>
    <w:p w14:paraId="486493BD" w14:textId="77777777" w:rsidR="00215F3D" w:rsidRPr="00CF3832" w:rsidRDefault="00215F3D" w:rsidP="00EE6509">
      <w:pPr>
        <w:pStyle w:val="Heading2"/>
        <w:spacing w:before="240" w:after="240"/>
        <w:ind w:left="1134" w:hanging="1134"/>
      </w:pPr>
      <w:bookmarkStart w:id="464" w:name="_Toc518290303"/>
      <w:bookmarkStart w:id="465" w:name="_Toc314496004"/>
      <w:bookmarkStart w:id="466" w:name="_Toc505078985"/>
      <w:bookmarkStart w:id="467" w:name="_Toc508963916"/>
      <w:r w:rsidRPr="00CF3832">
        <w:t xml:space="preserve">5.5 </w:t>
      </w:r>
      <w:r w:rsidR="00EE6509">
        <w:tab/>
      </w:r>
      <w:r w:rsidRPr="00CF3832">
        <w:t xml:space="preserve">CONTENT OF THE MARRIAGE CEREMONY – SECTIONS 45 AND 46 OF THE </w:t>
      </w:r>
      <w:r w:rsidRPr="00566DB7">
        <w:t>MARRIAGE ACT</w:t>
      </w:r>
      <w:bookmarkEnd w:id="464"/>
      <w:r w:rsidRPr="00566DB7">
        <w:t xml:space="preserve"> </w:t>
      </w:r>
      <w:bookmarkStart w:id="468" w:name="_Ref285809012"/>
      <w:bookmarkEnd w:id="465"/>
      <w:bookmarkEnd w:id="466"/>
      <w:bookmarkEnd w:id="467"/>
    </w:p>
    <w:p w14:paraId="55849E83" w14:textId="77777777" w:rsidR="007A78C8" w:rsidRPr="007D60E2" w:rsidRDefault="003246E7" w:rsidP="007A78C8">
      <w:pPr>
        <w:spacing w:before="240" w:after="240"/>
        <w:rPr>
          <w:szCs w:val="22"/>
        </w:rPr>
      </w:pPr>
      <w:r>
        <w:rPr>
          <w:szCs w:val="22"/>
        </w:rPr>
        <w:t>Celebrant</w:t>
      </w:r>
      <w:r w:rsidR="00215F3D" w:rsidRPr="00380B1A">
        <w:rPr>
          <w:szCs w:val="22"/>
        </w:rPr>
        <w:t xml:space="preserve">s perform an important and valuable function, one that carries significant legal responsibilities. </w:t>
      </w:r>
      <w:r>
        <w:rPr>
          <w:szCs w:val="22"/>
        </w:rPr>
        <w:t>Celebrant</w:t>
      </w:r>
      <w:r w:rsidR="00215F3D" w:rsidRPr="00380B1A">
        <w:rPr>
          <w:szCs w:val="22"/>
        </w:rPr>
        <w:t xml:space="preserve">s should ensure they are prepared to explain the minimum marriage ceremony requirements to couples to ensure ongoing compliance with those responsibilities. </w:t>
      </w:r>
    </w:p>
    <w:p w14:paraId="5BC1F429" w14:textId="77777777" w:rsidR="00024E49" w:rsidRDefault="00215F3D" w:rsidP="005116BD">
      <w:pPr>
        <w:spacing w:before="240" w:after="240"/>
        <w:rPr>
          <w:szCs w:val="22"/>
        </w:rPr>
      </w:pPr>
      <w:bookmarkStart w:id="469" w:name="_Toc304812542"/>
      <w:bookmarkStart w:id="470" w:name="_Toc314496005"/>
      <w:r w:rsidRPr="007D60E2">
        <w:rPr>
          <w:szCs w:val="22"/>
        </w:rPr>
        <w:t xml:space="preserve">Together, sections 45 and 46 of the Marriage Act are the two central obligations of </w:t>
      </w:r>
      <w:r w:rsidR="003246E7">
        <w:rPr>
          <w:szCs w:val="22"/>
        </w:rPr>
        <w:t>celebrant</w:t>
      </w:r>
      <w:r w:rsidRPr="007D60E2">
        <w:rPr>
          <w:szCs w:val="22"/>
        </w:rPr>
        <w:t>s in respect of the content of the marriage ceremony.</w:t>
      </w:r>
      <w:bookmarkEnd w:id="469"/>
      <w:bookmarkEnd w:id="470"/>
      <w:r w:rsidR="00C837DA">
        <w:rPr>
          <w:szCs w:val="22"/>
        </w:rPr>
        <w:t xml:space="preserve"> </w:t>
      </w:r>
      <w:r w:rsidR="007A78C8">
        <w:rPr>
          <w:szCs w:val="22"/>
        </w:rPr>
        <w:t>These requirements are set out below.</w:t>
      </w:r>
    </w:p>
    <w:p w14:paraId="3AC0AA4D" w14:textId="77777777" w:rsidR="00024E49" w:rsidRDefault="00024E49" w:rsidP="00024E49">
      <w:r>
        <w:br w:type="page"/>
      </w:r>
    </w:p>
    <w:p w14:paraId="0C522AE9" w14:textId="77777777" w:rsidR="00215F3D" w:rsidRPr="00CF3832" w:rsidRDefault="00215F3D" w:rsidP="00267EC7">
      <w:pPr>
        <w:pStyle w:val="Heading2"/>
        <w:ind w:left="1134" w:hanging="1134"/>
      </w:pPr>
      <w:bookmarkStart w:id="471" w:name="_5.6_EXPLAINING_THE"/>
      <w:bookmarkStart w:id="472" w:name="_5.6__EXPLAINING"/>
      <w:bookmarkStart w:id="473" w:name="_Toc314496006"/>
      <w:bookmarkStart w:id="474" w:name="_Toc505078986"/>
      <w:bookmarkStart w:id="475" w:name="_Toc508963917"/>
      <w:bookmarkStart w:id="476" w:name="_Toc518290304"/>
      <w:bookmarkEnd w:id="471"/>
      <w:bookmarkEnd w:id="472"/>
      <w:r w:rsidRPr="00CF3832">
        <w:lastRenderedPageBreak/>
        <w:t xml:space="preserve">5.6 </w:t>
      </w:r>
      <w:r w:rsidR="00267EC7">
        <w:tab/>
      </w:r>
      <w:r w:rsidRPr="00CF3832">
        <w:t>EXPLAINING THE NATURE OF THE MARRIAGE RELATIONSHIP – ‘MONITUM’ – SUBSECTION 46(1) OF THE MARRIAGE ACT</w:t>
      </w:r>
      <w:bookmarkEnd w:id="468"/>
      <w:bookmarkEnd w:id="473"/>
      <w:bookmarkEnd w:id="474"/>
      <w:bookmarkEnd w:id="475"/>
      <w:bookmarkEnd w:id="476"/>
    </w:p>
    <w:p w14:paraId="4744E571" w14:textId="77777777" w:rsidR="00215F3D" w:rsidRDefault="00215F3D" w:rsidP="00031832">
      <w:pPr>
        <w:spacing w:before="240" w:after="240"/>
        <w:rPr>
          <w:szCs w:val="22"/>
        </w:rPr>
      </w:pPr>
      <w:bookmarkStart w:id="477" w:name="_Toc304812544"/>
      <w:bookmarkStart w:id="478" w:name="_Toc314496007"/>
      <w:r w:rsidRPr="007D60E2">
        <w:rPr>
          <w:szCs w:val="22"/>
        </w:rPr>
        <w:t>Subsection 46(1) of the Marria</w:t>
      </w:r>
      <w:r>
        <w:rPr>
          <w:szCs w:val="22"/>
        </w:rPr>
        <w:t>ge Act sets out certain words—</w:t>
      </w:r>
      <w:r w:rsidRPr="007D60E2">
        <w:rPr>
          <w:szCs w:val="22"/>
        </w:rPr>
        <w:t>sometimes</w:t>
      </w:r>
      <w:r>
        <w:rPr>
          <w:szCs w:val="22"/>
        </w:rPr>
        <w:t xml:space="preserve"> referred to as the ‘monitum’—</w:t>
      </w:r>
      <w:r w:rsidRPr="007D60E2">
        <w:rPr>
          <w:szCs w:val="22"/>
        </w:rPr>
        <w:t xml:space="preserve">that must be used by </w:t>
      </w:r>
      <w:r>
        <w:rPr>
          <w:szCs w:val="22"/>
        </w:rPr>
        <w:t>Commonwealth-registered marriage celebrants</w:t>
      </w:r>
      <w:r w:rsidRPr="007D60E2">
        <w:rPr>
          <w:szCs w:val="22"/>
        </w:rPr>
        <w:t xml:space="preserve"> </w:t>
      </w:r>
      <w:r>
        <w:rPr>
          <w:szCs w:val="22"/>
        </w:rPr>
        <w:t xml:space="preserve">and State and Territory Officers </w:t>
      </w:r>
      <w:r w:rsidRPr="007D60E2">
        <w:rPr>
          <w:szCs w:val="22"/>
        </w:rPr>
        <w:t>in solemnising a marriage.  Subsection 46(1) provides</w:t>
      </w:r>
      <w:bookmarkStart w:id="479" w:name="_Toc290889587"/>
      <w:r w:rsidRPr="007D60E2">
        <w:rPr>
          <w:szCs w:val="22"/>
        </w:rPr>
        <w:t>:</w:t>
      </w:r>
      <w:bookmarkEnd w:id="477"/>
      <w:bookmarkEnd w:id="478"/>
    </w:p>
    <w:tbl>
      <w:tblPr>
        <w:tblStyle w:val="TableGrid"/>
        <w:tblW w:w="0" w:type="auto"/>
        <w:tblLook w:val="04A0" w:firstRow="1" w:lastRow="0" w:firstColumn="1" w:lastColumn="0" w:noHBand="0" w:noVBand="1"/>
      </w:tblPr>
      <w:tblGrid>
        <w:gridCol w:w="9242"/>
      </w:tblGrid>
      <w:tr w:rsidR="00373630" w14:paraId="4B009B91" w14:textId="77777777" w:rsidTr="00373630">
        <w:tc>
          <w:tcPr>
            <w:tcW w:w="9242" w:type="dxa"/>
          </w:tcPr>
          <w:p w14:paraId="3922EDC1" w14:textId="77777777" w:rsidR="00373630" w:rsidRPr="00E06EC7" w:rsidRDefault="00373630" w:rsidP="00373630">
            <w:pPr>
              <w:pStyle w:val="acthead5"/>
              <w:rPr>
                <w:rFonts w:ascii="Calibri" w:hAnsi="Calibri"/>
                <w:sz w:val="22"/>
                <w:szCs w:val="22"/>
              </w:rPr>
            </w:pPr>
            <w:bookmarkStart w:id="480" w:name="s46"/>
            <w:r w:rsidRPr="00E06EC7">
              <w:rPr>
                <w:rStyle w:val="charsectno"/>
                <w:rFonts w:ascii="Calibri" w:hAnsi="Calibri"/>
                <w:sz w:val="22"/>
                <w:szCs w:val="22"/>
              </w:rPr>
              <w:t xml:space="preserve">46 </w:t>
            </w:r>
            <w:r w:rsidRPr="00E06EC7">
              <w:rPr>
                <w:rFonts w:ascii="Calibri" w:hAnsi="Calibri"/>
                <w:sz w:val="22"/>
                <w:szCs w:val="22"/>
              </w:rPr>
              <w:t> Certain authorised celebrants to explain nature of marriage relationship</w:t>
            </w:r>
          </w:p>
          <w:bookmarkEnd w:id="480"/>
          <w:p w14:paraId="0C07C674" w14:textId="77777777" w:rsidR="00373630" w:rsidRPr="00057737" w:rsidRDefault="00373630" w:rsidP="00373630">
            <w:pPr>
              <w:pStyle w:val="subsection"/>
              <w:rPr>
                <w:rFonts w:ascii="Calibri" w:hAnsi="Calibri"/>
                <w:sz w:val="22"/>
                <w:szCs w:val="22"/>
              </w:rPr>
            </w:pPr>
            <w:r w:rsidRPr="00057737">
              <w:rPr>
                <w:rFonts w:ascii="Calibri" w:hAnsi="Calibri"/>
                <w:sz w:val="22"/>
                <w:szCs w:val="22"/>
              </w:rPr>
              <w:t xml:space="preserve"> (1)  Subject to subsection (2), before a marriage is solemnised by or in the presence of an authorised celebrant, not being a minister of religion of a recognised denomination, the authorised celebrant shall say to the parties, in the presence of the witnesses, the words:</w:t>
            </w:r>
          </w:p>
          <w:p w14:paraId="2155129B" w14:textId="77777777" w:rsidR="00373630" w:rsidRPr="00057737" w:rsidRDefault="00373630" w:rsidP="00373630">
            <w:pPr>
              <w:pStyle w:val="subsection2"/>
              <w:ind w:left="566" w:hanging="283"/>
              <w:rPr>
                <w:rFonts w:ascii="Calibri" w:hAnsi="Calibri"/>
                <w:sz w:val="22"/>
                <w:szCs w:val="22"/>
              </w:rPr>
            </w:pPr>
            <w:r>
              <w:rPr>
                <w:rFonts w:ascii="Calibri" w:hAnsi="Calibri"/>
                <w:sz w:val="22"/>
                <w:szCs w:val="22"/>
              </w:rPr>
              <w:tab/>
              <w:t>“</w:t>
            </w:r>
            <w:r w:rsidRPr="00057737">
              <w:rPr>
                <w:rFonts w:ascii="Calibri" w:hAnsi="Calibri"/>
                <w:sz w:val="22"/>
                <w:szCs w:val="22"/>
              </w:rPr>
              <w:t xml:space="preserve">I am duly authorised by law to solemnise marriages according to law. </w:t>
            </w:r>
          </w:p>
          <w:p w14:paraId="57B77C34" w14:textId="77777777" w:rsidR="00373630" w:rsidRPr="00057737" w:rsidRDefault="00373630" w:rsidP="00373630">
            <w:pPr>
              <w:pStyle w:val="subsection2"/>
              <w:ind w:left="566" w:hanging="283"/>
              <w:rPr>
                <w:rFonts w:ascii="Calibri" w:hAnsi="Calibri"/>
                <w:sz w:val="22"/>
                <w:szCs w:val="22"/>
              </w:rPr>
            </w:pPr>
            <w:r>
              <w:rPr>
                <w:rFonts w:ascii="Calibri" w:hAnsi="Calibri"/>
                <w:sz w:val="22"/>
                <w:szCs w:val="22"/>
              </w:rPr>
              <w:tab/>
              <w:t>“</w:t>
            </w:r>
            <w:r w:rsidRPr="00057737">
              <w:rPr>
                <w:rFonts w:ascii="Calibri" w:hAnsi="Calibri"/>
                <w:sz w:val="22"/>
                <w:szCs w:val="22"/>
              </w:rPr>
              <w:t>Before you are joined in marriage in my presence and in the presence of these witnesses, I am to remind you of the solemn and binding nature of the relationship into which you are now about to enter.</w:t>
            </w:r>
          </w:p>
          <w:p w14:paraId="3524C410" w14:textId="77777777" w:rsidR="00373630" w:rsidRPr="00057737" w:rsidRDefault="00373630" w:rsidP="00373630">
            <w:pPr>
              <w:pStyle w:val="subsection2"/>
              <w:ind w:left="566" w:hanging="283"/>
              <w:rPr>
                <w:rFonts w:ascii="Calibri" w:hAnsi="Calibri"/>
                <w:sz w:val="22"/>
                <w:szCs w:val="22"/>
              </w:rPr>
            </w:pPr>
            <w:r>
              <w:rPr>
                <w:rFonts w:ascii="Calibri" w:hAnsi="Calibri"/>
                <w:sz w:val="22"/>
                <w:szCs w:val="22"/>
              </w:rPr>
              <w:tab/>
              <w:t>“</w:t>
            </w:r>
            <w:r w:rsidRPr="00057737">
              <w:rPr>
                <w:rFonts w:ascii="Calibri" w:hAnsi="Calibri"/>
                <w:sz w:val="22"/>
                <w:szCs w:val="22"/>
              </w:rPr>
              <w:t xml:space="preserve">Marriage, according to law in Australia, is the union of </w:t>
            </w:r>
            <w:r w:rsidRPr="00425B41">
              <w:rPr>
                <w:rFonts w:ascii="Calibri" w:hAnsi="Calibri"/>
                <w:sz w:val="22"/>
                <w:szCs w:val="22"/>
              </w:rPr>
              <w:t>2 people</w:t>
            </w:r>
            <w:r w:rsidRPr="00057737">
              <w:rPr>
                <w:rFonts w:ascii="Calibri" w:hAnsi="Calibri"/>
                <w:sz w:val="22"/>
                <w:szCs w:val="22"/>
              </w:rPr>
              <w:t xml:space="preserve"> to the exclusion of all others, voluntarily entered into for life.”;</w:t>
            </w:r>
          </w:p>
          <w:p w14:paraId="5E82663D" w14:textId="77777777" w:rsidR="00373630" w:rsidRPr="00532E6D" w:rsidRDefault="00373630" w:rsidP="00373630">
            <w:pPr>
              <w:pStyle w:val="subsection2"/>
            </w:pPr>
            <w:r w:rsidRPr="00057737">
              <w:rPr>
                <w:rFonts w:ascii="Calibri" w:hAnsi="Calibri"/>
                <w:sz w:val="22"/>
                <w:szCs w:val="22"/>
              </w:rPr>
              <w:t>or words to that effect.</w:t>
            </w:r>
          </w:p>
          <w:p w14:paraId="4B99167D" w14:textId="77777777" w:rsidR="00373630" w:rsidRDefault="00373630" w:rsidP="00031832">
            <w:pPr>
              <w:spacing w:before="240" w:after="240"/>
              <w:rPr>
                <w:szCs w:val="22"/>
              </w:rPr>
            </w:pPr>
          </w:p>
        </w:tc>
      </w:tr>
    </w:tbl>
    <w:p w14:paraId="715CE190" w14:textId="77777777" w:rsidR="00024E49" w:rsidRDefault="00024E49" w:rsidP="00F22B0D">
      <w:bookmarkStart w:id="481" w:name="_Toc505078987"/>
      <w:bookmarkStart w:id="482" w:name="_Toc508963918"/>
      <w:bookmarkEnd w:id="479"/>
    </w:p>
    <w:p w14:paraId="134653FE" w14:textId="77777777" w:rsidR="00215F3D" w:rsidRPr="00CF3832" w:rsidRDefault="00031832" w:rsidP="00CE610B">
      <w:pPr>
        <w:pStyle w:val="Heading3"/>
      </w:pPr>
      <w:bookmarkStart w:id="483" w:name="_Toc518290305"/>
      <w:r w:rsidRPr="00CF3832">
        <w:t xml:space="preserve">5.6.1 </w:t>
      </w:r>
      <w:r w:rsidR="00267EC7">
        <w:tab/>
      </w:r>
      <w:r w:rsidR="00D66DAA" w:rsidRPr="00CF3832">
        <w:t xml:space="preserve">Which </w:t>
      </w:r>
      <w:r w:rsidR="001F47CA" w:rsidRPr="00CF3832">
        <w:t>celebrants are required to say the words in subsectio</w:t>
      </w:r>
      <w:r w:rsidR="00D66DAA" w:rsidRPr="00CF3832">
        <w:t>n 46(1)</w:t>
      </w:r>
      <w:r w:rsidR="00636761">
        <w:t xml:space="preserve"> of the Marriage Act</w:t>
      </w:r>
      <w:r w:rsidR="00D66DAA" w:rsidRPr="00CF3832">
        <w:t>?</w:t>
      </w:r>
      <w:bookmarkEnd w:id="481"/>
      <w:bookmarkEnd w:id="482"/>
      <w:bookmarkEnd w:id="483"/>
    </w:p>
    <w:p w14:paraId="0C10E25C" w14:textId="77777777" w:rsidR="00215F3D" w:rsidRPr="00380B1A" w:rsidRDefault="00215F3D" w:rsidP="00267EC7">
      <w:pPr>
        <w:spacing w:before="240" w:after="240"/>
        <w:rPr>
          <w:szCs w:val="22"/>
        </w:rPr>
      </w:pPr>
      <w:r w:rsidRPr="00380B1A">
        <w:rPr>
          <w:szCs w:val="22"/>
          <w:u w:val="single"/>
        </w:rPr>
        <w:t>All</w:t>
      </w:r>
      <w:r w:rsidRPr="00380B1A">
        <w:rPr>
          <w:szCs w:val="22"/>
        </w:rPr>
        <w:t xml:space="preserve"> Commonwealth-registered marriage celebrants solemnising civil or religious marriages are required to say these words. This includes Commonwealth-registered marriage celebrants who were authorised before 1997, as any exemption from saying the words in subsection 46(1)</w:t>
      </w:r>
      <w:r w:rsidR="00636761">
        <w:rPr>
          <w:szCs w:val="22"/>
        </w:rPr>
        <w:t xml:space="preserve"> of the Marriage</w:t>
      </w:r>
      <w:r w:rsidR="009944CC">
        <w:rPr>
          <w:szCs w:val="22"/>
        </w:rPr>
        <w:t> </w:t>
      </w:r>
      <w:r w:rsidR="00636761">
        <w:rPr>
          <w:szCs w:val="22"/>
        </w:rPr>
        <w:t>Act</w:t>
      </w:r>
      <w:r w:rsidRPr="00380B1A">
        <w:rPr>
          <w:szCs w:val="22"/>
        </w:rPr>
        <w:t xml:space="preserve"> no longer applies. </w:t>
      </w:r>
      <w:r>
        <w:rPr>
          <w:szCs w:val="22"/>
        </w:rPr>
        <w:t xml:space="preserve">State and </w:t>
      </w:r>
      <w:r w:rsidR="00442046">
        <w:rPr>
          <w:szCs w:val="22"/>
        </w:rPr>
        <w:t>T</w:t>
      </w:r>
      <w:r w:rsidR="00CB08B5">
        <w:rPr>
          <w:szCs w:val="22"/>
        </w:rPr>
        <w:t xml:space="preserve">erritory </w:t>
      </w:r>
      <w:r w:rsidR="00442046">
        <w:rPr>
          <w:szCs w:val="22"/>
        </w:rPr>
        <w:t>O</w:t>
      </w:r>
      <w:r w:rsidR="00CB08B5">
        <w:rPr>
          <w:szCs w:val="22"/>
        </w:rPr>
        <w:t xml:space="preserve">fficers </w:t>
      </w:r>
      <w:r>
        <w:rPr>
          <w:szCs w:val="22"/>
        </w:rPr>
        <w:t>are also required to say these words.</w:t>
      </w:r>
    </w:p>
    <w:p w14:paraId="7EC8A7E7" w14:textId="77777777" w:rsidR="00B360F2" w:rsidRDefault="003246E7" w:rsidP="00215F3D">
      <w:pPr>
        <w:rPr>
          <w:szCs w:val="22"/>
        </w:rPr>
      </w:pPr>
      <w:r>
        <w:rPr>
          <w:szCs w:val="22"/>
        </w:rPr>
        <w:t>Celebrant</w:t>
      </w:r>
      <w:r w:rsidR="00215F3D" w:rsidRPr="00380B1A">
        <w:rPr>
          <w:szCs w:val="22"/>
        </w:rPr>
        <w:t>s who are ministers of religion for a recognised denomination</w:t>
      </w:r>
      <w:r w:rsidR="00CB08B5">
        <w:rPr>
          <w:szCs w:val="22"/>
        </w:rPr>
        <w:t>, and ADF chaplains</w:t>
      </w:r>
      <w:r w:rsidR="00B45E26">
        <w:rPr>
          <w:szCs w:val="22"/>
        </w:rPr>
        <w:t xml:space="preserve"> and marriage </w:t>
      </w:r>
      <w:r w:rsidR="00CB08B5">
        <w:rPr>
          <w:szCs w:val="22"/>
        </w:rPr>
        <w:t>officers</w:t>
      </w:r>
      <w:r w:rsidR="00215F3D" w:rsidRPr="00380B1A">
        <w:rPr>
          <w:szCs w:val="22"/>
        </w:rPr>
        <w:t xml:space="preserve"> are </w:t>
      </w:r>
      <w:r w:rsidR="00215F3D" w:rsidRPr="005116BD">
        <w:rPr>
          <w:szCs w:val="22"/>
          <w:u w:val="single"/>
        </w:rPr>
        <w:t>not required</w:t>
      </w:r>
      <w:r w:rsidR="00215F3D" w:rsidRPr="00380B1A">
        <w:rPr>
          <w:szCs w:val="22"/>
        </w:rPr>
        <w:t xml:space="preserve"> to say these words. Such ministers </w:t>
      </w:r>
      <w:r w:rsidR="00CF3703">
        <w:rPr>
          <w:szCs w:val="22"/>
        </w:rPr>
        <w:t>and ADF chaplains</w:t>
      </w:r>
      <w:r w:rsidR="00B45E26">
        <w:rPr>
          <w:szCs w:val="22"/>
        </w:rPr>
        <w:t xml:space="preserve"> and marriage </w:t>
      </w:r>
      <w:r w:rsidR="00CF3703">
        <w:rPr>
          <w:szCs w:val="22"/>
        </w:rPr>
        <w:t>officers</w:t>
      </w:r>
      <w:r w:rsidR="00777DF3">
        <w:rPr>
          <w:szCs w:val="22"/>
        </w:rPr>
        <w:t xml:space="preserve"> </w:t>
      </w:r>
      <w:r w:rsidR="00215F3D" w:rsidRPr="00380B1A">
        <w:rPr>
          <w:szCs w:val="22"/>
        </w:rPr>
        <w:t xml:space="preserve">are </w:t>
      </w:r>
      <w:r w:rsidR="00215F3D" w:rsidRPr="00380B1A">
        <w:rPr>
          <w:szCs w:val="22"/>
          <w:u w:val="single"/>
        </w:rPr>
        <w:t>not</w:t>
      </w:r>
      <w:r w:rsidR="00215F3D" w:rsidRPr="00380B1A">
        <w:rPr>
          <w:szCs w:val="22"/>
        </w:rPr>
        <w:t xml:space="preserve"> Commonwealth</w:t>
      </w:r>
      <w:r w:rsidR="00F340FF">
        <w:rPr>
          <w:szCs w:val="22"/>
        </w:rPr>
        <w:noBreakHyphen/>
      </w:r>
      <w:r w:rsidR="00215F3D" w:rsidRPr="00380B1A">
        <w:rPr>
          <w:szCs w:val="22"/>
        </w:rPr>
        <w:t xml:space="preserve">registered marriage celebrants.  </w:t>
      </w:r>
    </w:p>
    <w:p w14:paraId="72DE49DE" w14:textId="77777777" w:rsidR="00B360F2" w:rsidRDefault="00B360F2" w:rsidP="00B360F2">
      <w:r>
        <w:br w:type="page"/>
      </w:r>
    </w:p>
    <w:p w14:paraId="54C4BAB7" w14:textId="77777777" w:rsidR="00215F3D" w:rsidRPr="00CF3832" w:rsidRDefault="00031832" w:rsidP="00CE610B">
      <w:pPr>
        <w:pStyle w:val="Heading3"/>
      </w:pPr>
      <w:bookmarkStart w:id="484" w:name="_Toc505078988"/>
      <w:bookmarkStart w:id="485" w:name="_Toc508963919"/>
      <w:bookmarkStart w:id="486" w:name="_Toc518290306"/>
      <w:r w:rsidRPr="00CF3832">
        <w:lastRenderedPageBreak/>
        <w:t>5.6.2</w:t>
      </w:r>
      <w:r w:rsidR="00267EC7">
        <w:tab/>
      </w:r>
      <w:r w:rsidR="00D66DAA" w:rsidRPr="00CF3832">
        <w:t xml:space="preserve">Why </w:t>
      </w:r>
      <w:r w:rsidR="00CB08B5">
        <w:t>i</w:t>
      </w:r>
      <w:r w:rsidR="00CB08B5" w:rsidRPr="00CF3832">
        <w:t xml:space="preserve">s using </w:t>
      </w:r>
      <w:r w:rsidR="00CB08B5">
        <w:t>t</w:t>
      </w:r>
      <w:r w:rsidR="00CB08B5" w:rsidRPr="00CF3832">
        <w:t>he wording in subsection 46(1)</w:t>
      </w:r>
      <w:r w:rsidR="00380D2A">
        <w:t xml:space="preserve"> o</w:t>
      </w:r>
      <w:r w:rsidR="00636761">
        <w:t>f the Marriage Act</w:t>
      </w:r>
      <w:r w:rsidR="00CB08B5" w:rsidRPr="00CF3832">
        <w:t xml:space="preserve"> </w:t>
      </w:r>
      <w:r w:rsidR="00CB08B5">
        <w:t>s</w:t>
      </w:r>
      <w:r w:rsidR="00CB08B5" w:rsidRPr="00CF3832">
        <w:t>o important</w:t>
      </w:r>
      <w:r w:rsidR="00D66DAA" w:rsidRPr="00CF3832">
        <w:t>?</w:t>
      </w:r>
      <w:bookmarkEnd w:id="484"/>
      <w:bookmarkEnd w:id="485"/>
      <w:bookmarkEnd w:id="486"/>
    </w:p>
    <w:p w14:paraId="1A3BDC12" w14:textId="77777777" w:rsidR="00215F3D" w:rsidRDefault="00215F3D" w:rsidP="00215F3D">
      <w:pPr>
        <w:rPr>
          <w:szCs w:val="22"/>
        </w:rPr>
      </w:pPr>
      <w:r w:rsidRPr="00380B1A">
        <w:rPr>
          <w:szCs w:val="22"/>
        </w:rPr>
        <w:t xml:space="preserve">Commonwealth-registered celebrants and </w:t>
      </w:r>
      <w:r w:rsidR="0074607D">
        <w:rPr>
          <w:szCs w:val="22"/>
        </w:rPr>
        <w:t>S</w:t>
      </w:r>
      <w:r w:rsidR="00CB08B5" w:rsidRPr="00380B1A">
        <w:rPr>
          <w:szCs w:val="22"/>
        </w:rPr>
        <w:t xml:space="preserve">tate </w:t>
      </w:r>
      <w:r w:rsidR="00CB08B5">
        <w:rPr>
          <w:szCs w:val="22"/>
        </w:rPr>
        <w:t xml:space="preserve">and </w:t>
      </w:r>
      <w:r w:rsidR="0074607D">
        <w:rPr>
          <w:szCs w:val="22"/>
        </w:rPr>
        <w:t>T</w:t>
      </w:r>
      <w:r w:rsidR="00CB08B5">
        <w:rPr>
          <w:szCs w:val="22"/>
        </w:rPr>
        <w:t xml:space="preserve">erritory </w:t>
      </w:r>
      <w:r w:rsidR="0074607D">
        <w:rPr>
          <w:szCs w:val="22"/>
        </w:rPr>
        <w:t>O</w:t>
      </w:r>
      <w:r w:rsidR="00CB08B5" w:rsidRPr="00380B1A">
        <w:rPr>
          <w:szCs w:val="22"/>
        </w:rPr>
        <w:t xml:space="preserve">fficers </w:t>
      </w:r>
      <w:r w:rsidRPr="00380B1A">
        <w:rPr>
          <w:szCs w:val="22"/>
        </w:rPr>
        <w:t>have a legal obligation to say the words in subsection 46(1)</w:t>
      </w:r>
      <w:r w:rsidR="00636761">
        <w:rPr>
          <w:szCs w:val="22"/>
        </w:rPr>
        <w:t xml:space="preserve"> of the Marriage Act</w:t>
      </w:r>
      <w:r w:rsidRPr="00380B1A">
        <w:rPr>
          <w:szCs w:val="22"/>
        </w:rPr>
        <w:t>. It is the statement of their authority to solemnise the marriage. It also explains marriage under Australian law. The</w:t>
      </w:r>
      <w:r>
        <w:rPr>
          <w:szCs w:val="22"/>
        </w:rPr>
        <w:t xml:space="preserve"> safest course for Commonwealth</w:t>
      </w:r>
      <w:r>
        <w:rPr>
          <w:szCs w:val="22"/>
        </w:rPr>
        <w:noBreakHyphen/>
      </w:r>
      <w:r w:rsidRPr="00380B1A">
        <w:rPr>
          <w:szCs w:val="22"/>
        </w:rPr>
        <w:t xml:space="preserve">registered celebrants or </w:t>
      </w:r>
      <w:r w:rsidR="00BD6CA4" w:rsidRPr="00380B1A">
        <w:rPr>
          <w:szCs w:val="22"/>
        </w:rPr>
        <w:t xml:space="preserve">state officers </w:t>
      </w:r>
      <w:r w:rsidRPr="00380B1A">
        <w:rPr>
          <w:szCs w:val="22"/>
        </w:rPr>
        <w:t>in solemnising marriages is to always use the wording in the Marriage Act. Doing so will leave no room for doubt that the celebrant has complied with their oblig</w:t>
      </w:r>
      <w:r>
        <w:rPr>
          <w:szCs w:val="22"/>
        </w:rPr>
        <w:t>ations under the Marriage Act, and will ensure that parties are aware of the legal implications of marriage.</w:t>
      </w:r>
    </w:p>
    <w:p w14:paraId="05764D00" w14:textId="77777777" w:rsidR="00215F3D" w:rsidRPr="00CF3832" w:rsidRDefault="00031832" w:rsidP="00CE610B">
      <w:pPr>
        <w:pStyle w:val="Heading3"/>
      </w:pPr>
      <w:bookmarkStart w:id="487" w:name="_Toc505078989"/>
      <w:bookmarkStart w:id="488" w:name="_Toc508963920"/>
      <w:bookmarkStart w:id="489" w:name="_Toc518290307"/>
      <w:r w:rsidRPr="00CF3832">
        <w:t xml:space="preserve">5.6.3 </w:t>
      </w:r>
      <w:r w:rsidR="00267EC7">
        <w:tab/>
      </w:r>
      <w:r w:rsidR="00D66DAA" w:rsidRPr="00CF3832">
        <w:t xml:space="preserve">Can </w:t>
      </w:r>
      <w:r w:rsidR="00BD6CA4" w:rsidRPr="00CF3832">
        <w:t>someone else particip</w:t>
      </w:r>
      <w:r w:rsidR="00BD6CA4">
        <w:t>ating in t</w:t>
      </w:r>
      <w:r w:rsidR="00BD6CA4" w:rsidRPr="00CF3832">
        <w:t xml:space="preserve">he ceremony say </w:t>
      </w:r>
      <w:r w:rsidR="00BD6CA4">
        <w:t>t</w:t>
      </w:r>
      <w:r w:rsidR="00BD6CA4" w:rsidRPr="00CF3832">
        <w:t>he words</w:t>
      </w:r>
      <w:r w:rsidR="00615E34">
        <w:t>?</w:t>
      </w:r>
      <w:bookmarkEnd w:id="487"/>
      <w:bookmarkEnd w:id="488"/>
      <w:bookmarkEnd w:id="489"/>
    </w:p>
    <w:p w14:paraId="26749DCB" w14:textId="77777777" w:rsidR="00215F3D" w:rsidRPr="00380B1A" w:rsidRDefault="00215F3D" w:rsidP="00354731">
      <w:pPr>
        <w:keepNext/>
        <w:keepLines/>
        <w:spacing w:before="240" w:after="240"/>
        <w:rPr>
          <w:szCs w:val="22"/>
        </w:rPr>
      </w:pPr>
      <w:r w:rsidRPr="00E06EC7">
        <w:rPr>
          <w:szCs w:val="22"/>
        </w:rPr>
        <w:t>No.</w:t>
      </w:r>
      <w:r>
        <w:rPr>
          <w:szCs w:val="22"/>
        </w:rPr>
        <w:t xml:space="preserve"> Only Commonwealth-</w:t>
      </w:r>
      <w:r w:rsidRPr="00380B1A">
        <w:rPr>
          <w:szCs w:val="22"/>
        </w:rPr>
        <w:t xml:space="preserve">registered celebrants or </w:t>
      </w:r>
      <w:r w:rsidR="0074607D">
        <w:rPr>
          <w:szCs w:val="22"/>
        </w:rPr>
        <w:t>S</w:t>
      </w:r>
      <w:r w:rsidR="00BD6CA4" w:rsidRPr="00380B1A">
        <w:rPr>
          <w:szCs w:val="22"/>
        </w:rPr>
        <w:t xml:space="preserve">tate </w:t>
      </w:r>
      <w:r w:rsidR="0074607D">
        <w:rPr>
          <w:szCs w:val="22"/>
        </w:rPr>
        <w:t>and</w:t>
      </w:r>
      <w:r w:rsidR="00BD6CA4">
        <w:rPr>
          <w:szCs w:val="22"/>
        </w:rPr>
        <w:t xml:space="preserve"> </w:t>
      </w:r>
      <w:r w:rsidR="0074607D">
        <w:rPr>
          <w:szCs w:val="22"/>
        </w:rPr>
        <w:t>T</w:t>
      </w:r>
      <w:r w:rsidR="00BD6CA4">
        <w:rPr>
          <w:szCs w:val="22"/>
        </w:rPr>
        <w:t xml:space="preserve">erritory </w:t>
      </w:r>
      <w:r w:rsidR="0074607D">
        <w:rPr>
          <w:szCs w:val="22"/>
        </w:rPr>
        <w:t>O</w:t>
      </w:r>
      <w:r w:rsidR="00BD6CA4" w:rsidRPr="00380B1A">
        <w:rPr>
          <w:szCs w:val="22"/>
        </w:rPr>
        <w:t xml:space="preserve">fficers </w:t>
      </w:r>
      <w:r w:rsidRPr="00380B1A">
        <w:rPr>
          <w:szCs w:val="22"/>
        </w:rPr>
        <w:t xml:space="preserve">can say these words.  </w:t>
      </w:r>
    </w:p>
    <w:p w14:paraId="62D62F57" w14:textId="77777777" w:rsidR="00215F3D" w:rsidRPr="00CF3832" w:rsidRDefault="00031832" w:rsidP="00CE610B">
      <w:pPr>
        <w:pStyle w:val="Heading3"/>
      </w:pPr>
      <w:bookmarkStart w:id="490" w:name="_Toc505078990"/>
      <w:bookmarkStart w:id="491" w:name="_Toc508963921"/>
      <w:bookmarkStart w:id="492" w:name="_Toc518290308"/>
      <w:r w:rsidRPr="00CF3832">
        <w:t xml:space="preserve">5.6.4 </w:t>
      </w:r>
      <w:r w:rsidR="005D386A">
        <w:tab/>
      </w:r>
      <w:r w:rsidR="00AB05F3">
        <w:t>When a</w:t>
      </w:r>
      <w:r w:rsidR="00D66DAA" w:rsidRPr="00CF3832">
        <w:t xml:space="preserve">nd </w:t>
      </w:r>
      <w:r w:rsidR="00AB05F3">
        <w:t>h</w:t>
      </w:r>
      <w:r w:rsidR="00D66DAA" w:rsidRPr="00CF3832">
        <w:t xml:space="preserve">ow </w:t>
      </w:r>
      <w:r w:rsidR="00BD6CA4" w:rsidRPr="00CF3832">
        <w:t xml:space="preserve">should </w:t>
      </w:r>
      <w:r w:rsidR="00BD6CA4">
        <w:t>t</w:t>
      </w:r>
      <w:r w:rsidR="00BD6CA4" w:rsidRPr="00CF3832">
        <w:t xml:space="preserve">he words </w:t>
      </w:r>
      <w:r w:rsidR="00BD6CA4">
        <w:t>b</w:t>
      </w:r>
      <w:r w:rsidR="00BD6CA4" w:rsidRPr="00CF3832">
        <w:t>e used</w:t>
      </w:r>
      <w:r w:rsidR="00D66DAA" w:rsidRPr="00CF3832">
        <w:t>?</w:t>
      </w:r>
      <w:bookmarkEnd w:id="490"/>
      <w:bookmarkEnd w:id="491"/>
      <w:bookmarkEnd w:id="492"/>
    </w:p>
    <w:p w14:paraId="4DE2F818" w14:textId="77777777" w:rsidR="00215F3D" w:rsidRPr="00380B1A" w:rsidRDefault="00215F3D" w:rsidP="00D66DAA">
      <w:pPr>
        <w:spacing w:before="240" w:after="360"/>
        <w:rPr>
          <w:szCs w:val="22"/>
        </w:rPr>
      </w:pPr>
      <w:r w:rsidRPr="00380B1A">
        <w:rPr>
          <w:szCs w:val="22"/>
        </w:rPr>
        <w:t>The words in subsection 46(1)</w:t>
      </w:r>
      <w:r w:rsidR="00636761">
        <w:rPr>
          <w:szCs w:val="22"/>
        </w:rPr>
        <w:t xml:space="preserve"> of the Marriage Act</w:t>
      </w:r>
      <w:r w:rsidRPr="00380B1A">
        <w:rPr>
          <w:szCs w:val="22"/>
        </w:rPr>
        <w:t xml:space="preserve"> </w:t>
      </w:r>
      <w:r w:rsidRPr="00E06EC7">
        <w:rPr>
          <w:szCs w:val="22"/>
        </w:rPr>
        <w:t>must</w:t>
      </w:r>
      <w:r w:rsidRPr="00380B1A">
        <w:rPr>
          <w:szCs w:val="22"/>
        </w:rPr>
        <w:t xml:space="preserve"> be used as part of the marriage ceremony, </w:t>
      </w:r>
      <w:r w:rsidRPr="00E06EC7">
        <w:rPr>
          <w:szCs w:val="22"/>
        </w:rPr>
        <w:t>before</w:t>
      </w:r>
      <w:r w:rsidRPr="00380B1A">
        <w:rPr>
          <w:szCs w:val="22"/>
        </w:rPr>
        <w:t xml:space="preserve"> the couple exchange</w:t>
      </w:r>
      <w:r>
        <w:rPr>
          <w:szCs w:val="22"/>
        </w:rPr>
        <w:t>s</w:t>
      </w:r>
      <w:r w:rsidRPr="00380B1A">
        <w:rPr>
          <w:szCs w:val="22"/>
        </w:rPr>
        <w:t xml:space="preserve"> their vows under section 45. The celebrant </w:t>
      </w:r>
      <w:r w:rsidR="00636761">
        <w:rPr>
          <w:szCs w:val="22"/>
        </w:rPr>
        <w:t>must</w:t>
      </w:r>
      <w:r w:rsidRPr="00380B1A">
        <w:rPr>
          <w:szCs w:val="22"/>
        </w:rPr>
        <w:t xml:space="preserve"> say these words to the parties to the marriage, in the presence of the witnesses (see </w:t>
      </w:r>
      <w:hyperlink w:anchor="_5.6_EXPLAINING_THE" w:history="1">
        <w:r w:rsidRPr="00380B1A">
          <w:rPr>
            <w:rStyle w:val="Hyperlink"/>
            <w:szCs w:val="22"/>
          </w:rPr>
          <w:t>Part 5.</w:t>
        </w:r>
        <w:r w:rsidR="00681E8F">
          <w:rPr>
            <w:rStyle w:val="Hyperlink"/>
            <w:szCs w:val="22"/>
          </w:rPr>
          <w:t>6</w:t>
        </w:r>
      </w:hyperlink>
      <w:r w:rsidR="00166139">
        <w:rPr>
          <w:szCs w:val="22"/>
        </w:rPr>
        <w:t xml:space="preserve"> of these g</w:t>
      </w:r>
      <w:r>
        <w:rPr>
          <w:szCs w:val="22"/>
        </w:rPr>
        <w:t>uidelines</w:t>
      </w:r>
      <w:r w:rsidRPr="00380B1A">
        <w:rPr>
          <w:szCs w:val="22"/>
        </w:rPr>
        <w:t xml:space="preserve">).  </w:t>
      </w:r>
    </w:p>
    <w:p w14:paraId="1754823E" w14:textId="77777777" w:rsidR="00215F3D" w:rsidRPr="00CF3832" w:rsidRDefault="00031832" w:rsidP="00CE610B">
      <w:pPr>
        <w:pStyle w:val="Heading3"/>
      </w:pPr>
      <w:bookmarkStart w:id="493" w:name="_Toc505078991"/>
      <w:bookmarkStart w:id="494" w:name="_Toc508963922"/>
      <w:bookmarkStart w:id="495" w:name="_Toc518290309"/>
      <w:r w:rsidRPr="00CF3832">
        <w:t>5.6.5</w:t>
      </w:r>
      <w:r w:rsidR="00267EC7">
        <w:tab/>
      </w:r>
      <w:r w:rsidR="00AB05F3">
        <w:t>Can t</w:t>
      </w:r>
      <w:r w:rsidR="00D66DAA" w:rsidRPr="00CF3832">
        <w:t xml:space="preserve">he </w:t>
      </w:r>
      <w:r w:rsidR="00BD6CA4" w:rsidRPr="00CF3832">
        <w:t xml:space="preserve">wording </w:t>
      </w:r>
      <w:r w:rsidR="00BD6CA4">
        <w:t>in subsection 46(1)</w:t>
      </w:r>
      <w:r w:rsidR="00636761">
        <w:t xml:space="preserve"> of the Marriage Act</w:t>
      </w:r>
      <w:r w:rsidR="00BD6CA4">
        <w:t xml:space="preserve"> be changed o</w:t>
      </w:r>
      <w:r w:rsidR="00BD6CA4" w:rsidRPr="00CF3832">
        <w:t xml:space="preserve">r varied </w:t>
      </w:r>
      <w:r w:rsidR="00BD6CA4">
        <w:t>i</w:t>
      </w:r>
      <w:r w:rsidR="00BD6CA4" w:rsidRPr="00CF3832">
        <w:t xml:space="preserve">n </w:t>
      </w:r>
      <w:r w:rsidR="00BD6CA4">
        <w:t>a</w:t>
      </w:r>
      <w:r w:rsidR="00BD6CA4" w:rsidRPr="00CF3832">
        <w:t>ny way</w:t>
      </w:r>
      <w:r w:rsidR="00D66DAA" w:rsidRPr="00CF3832">
        <w:t>?</w:t>
      </w:r>
      <w:bookmarkEnd w:id="493"/>
      <w:bookmarkEnd w:id="494"/>
      <w:bookmarkEnd w:id="495"/>
    </w:p>
    <w:p w14:paraId="20154FFA" w14:textId="77777777" w:rsidR="00215F3D" w:rsidRPr="00380B1A" w:rsidRDefault="00215F3D" w:rsidP="00D66DAA">
      <w:pPr>
        <w:spacing w:before="240" w:after="240"/>
        <w:rPr>
          <w:szCs w:val="22"/>
        </w:rPr>
      </w:pPr>
      <w:r w:rsidRPr="00380B1A">
        <w:rPr>
          <w:szCs w:val="22"/>
        </w:rPr>
        <w:t xml:space="preserve">Subsection 46(1) of the Marriage Act includes the words ‘or words to that effect’. Provided a Commonwealth-registered marriage celebrant or State </w:t>
      </w:r>
      <w:r>
        <w:rPr>
          <w:szCs w:val="22"/>
        </w:rPr>
        <w:t xml:space="preserve">or Territory </w:t>
      </w:r>
      <w:r w:rsidR="00FC4AC9">
        <w:rPr>
          <w:szCs w:val="22"/>
        </w:rPr>
        <w:t>O</w:t>
      </w:r>
      <w:r w:rsidRPr="00380B1A">
        <w:rPr>
          <w:szCs w:val="22"/>
        </w:rPr>
        <w:t xml:space="preserve">fficer does not dilute the words or substitute words that alter the meaning of the words in subsection 46(1), there is </w:t>
      </w:r>
      <w:r w:rsidRPr="00E06EC7">
        <w:rPr>
          <w:szCs w:val="22"/>
        </w:rPr>
        <w:t>some</w:t>
      </w:r>
      <w:r w:rsidRPr="00380B1A">
        <w:rPr>
          <w:szCs w:val="22"/>
        </w:rPr>
        <w:t xml:space="preserve"> capacity to change certain words.</w:t>
      </w:r>
    </w:p>
    <w:p w14:paraId="6CAA0049" w14:textId="77777777" w:rsidR="00215F3D" w:rsidRPr="00380B1A" w:rsidRDefault="00215F3D" w:rsidP="00746E24">
      <w:pPr>
        <w:spacing w:before="240" w:after="240"/>
        <w:rPr>
          <w:szCs w:val="22"/>
        </w:rPr>
      </w:pPr>
      <w:r w:rsidRPr="00380B1A">
        <w:rPr>
          <w:szCs w:val="22"/>
        </w:rPr>
        <w:t xml:space="preserve">Noting </w:t>
      </w:r>
      <w:r>
        <w:rPr>
          <w:szCs w:val="22"/>
        </w:rPr>
        <w:t xml:space="preserve">that </w:t>
      </w:r>
      <w:r w:rsidRPr="00380B1A">
        <w:rPr>
          <w:szCs w:val="22"/>
        </w:rPr>
        <w:t>the safest course of action is to always follo</w:t>
      </w:r>
      <w:r>
        <w:rPr>
          <w:szCs w:val="22"/>
        </w:rPr>
        <w:t>w</w:t>
      </w:r>
      <w:r w:rsidRPr="00380B1A">
        <w:rPr>
          <w:szCs w:val="22"/>
        </w:rPr>
        <w:t xml:space="preserve"> the wording in the </w:t>
      </w:r>
      <w:r>
        <w:rPr>
          <w:szCs w:val="22"/>
        </w:rPr>
        <w:t xml:space="preserve">Marriage </w:t>
      </w:r>
      <w:r w:rsidRPr="00380B1A">
        <w:rPr>
          <w:szCs w:val="22"/>
        </w:rPr>
        <w:t xml:space="preserve">Act, it is possible that couples may </w:t>
      </w:r>
      <w:r>
        <w:rPr>
          <w:szCs w:val="22"/>
        </w:rPr>
        <w:t>seek to change the words</w:t>
      </w:r>
      <w:r w:rsidRPr="00380B1A">
        <w:rPr>
          <w:szCs w:val="22"/>
        </w:rPr>
        <w:t xml:space="preserve">. The changes set out below will not dilute or vary the meaning of the words in subsection 46(1) </w:t>
      </w:r>
      <w:r w:rsidR="00636761">
        <w:rPr>
          <w:szCs w:val="22"/>
        </w:rPr>
        <w:t xml:space="preserve">of the Marriage Act </w:t>
      </w:r>
      <w:r w:rsidRPr="00380B1A">
        <w:rPr>
          <w:szCs w:val="22"/>
        </w:rPr>
        <w:t xml:space="preserve">and may be used.  </w:t>
      </w:r>
    </w:p>
    <w:p w14:paraId="50D9E1E3" w14:textId="77777777" w:rsidR="00215F3D" w:rsidRPr="00D35284" w:rsidRDefault="00215F3D" w:rsidP="00746E24">
      <w:pPr>
        <w:spacing w:before="240" w:after="240"/>
        <w:rPr>
          <w:rFonts w:ascii="Calibri Light" w:hAnsi="Calibri Light"/>
          <w:b/>
          <w:sz w:val="24"/>
          <w:szCs w:val="24"/>
        </w:rPr>
      </w:pPr>
      <w:r w:rsidRPr="00D35284">
        <w:rPr>
          <w:rFonts w:ascii="Calibri Light" w:hAnsi="Calibri Light"/>
          <w:b/>
          <w:sz w:val="24"/>
          <w:szCs w:val="24"/>
        </w:rPr>
        <w:t xml:space="preserve">First </w:t>
      </w:r>
      <w:r w:rsidR="00BD6CA4" w:rsidRPr="00D35284">
        <w:rPr>
          <w:rFonts w:ascii="Calibri Light" w:hAnsi="Calibri Light"/>
          <w:b/>
          <w:sz w:val="24"/>
          <w:szCs w:val="24"/>
        </w:rPr>
        <w:t>s</w:t>
      </w:r>
      <w:r w:rsidRPr="00D35284">
        <w:rPr>
          <w:rFonts w:ascii="Calibri Light" w:hAnsi="Calibri Light"/>
          <w:b/>
          <w:sz w:val="24"/>
          <w:szCs w:val="24"/>
        </w:rPr>
        <w:t>entence</w:t>
      </w:r>
    </w:p>
    <w:p w14:paraId="51BB948F" w14:textId="77777777" w:rsidR="00215F3D" w:rsidRPr="00380B1A" w:rsidRDefault="00215F3D" w:rsidP="00746E24">
      <w:pPr>
        <w:spacing w:before="240" w:after="240"/>
        <w:rPr>
          <w:szCs w:val="22"/>
        </w:rPr>
      </w:pPr>
      <w:r w:rsidRPr="00380B1A">
        <w:rPr>
          <w:szCs w:val="22"/>
        </w:rPr>
        <w:t>The first sentence reads:  ‘I am duly authorised by law to solemnise marriages according to law’.</w:t>
      </w:r>
    </w:p>
    <w:p w14:paraId="243F1CA6" w14:textId="77777777" w:rsidR="00215F3D" w:rsidRPr="00380B1A" w:rsidRDefault="00215F3D" w:rsidP="00746E24">
      <w:pPr>
        <w:spacing w:before="240" w:after="240"/>
        <w:rPr>
          <w:szCs w:val="22"/>
        </w:rPr>
      </w:pPr>
      <w:r w:rsidRPr="00380B1A">
        <w:rPr>
          <w:szCs w:val="22"/>
        </w:rPr>
        <w:t>Variations that keep the legal meaning are:</w:t>
      </w:r>
    </w:p>
    <w:p w14:paraId="243AD8F5" w14:textId="77777777" w:rsidR="00215F3D" w:rsidRPr="00380B1A" w:rsidRDefault="00215F3D" w:rsidP="00296FEE">
      <w:pPr>
        <w:numPr>
          <w:ilvl w:val="0"/>
          <w:numId w:val="16"/>
        </w:numPr>
        <w:spacing w:after="0"/>
        <w:rPr>
          <w:szCs w:val="22"/>
        </w:rPr>
      </w:pPr>
      <w:r w:rsidRPr="00380B1A">
        <w:rPr>
          <w:szCs w:val="22"/>
        </w:rPr>
        <w:t>‘I am legally registered to solemnise marriages according to the law.’</w:t>
      </w:r>
    </w:p>
    <w:p w14:paraId="00A201E1" w14:textId="77777777" w:rsidR="009C562E" w:rsidRPr="00380B1A" w:rsidRDefault="00215F3D" w:rsidP="00296FEE">
      <w:pPr>
        <w:numPr>
          <w:ilvl w:val="0"/>
          <w:numId w:val="16"/>
        </w:numPr>
        <w:spacing w:before="120" w:after="0"/>
        <w:ind w:left="714" w:hanging="357"/>
        <w:rPr>
          <w:szCs w:val="22"/>
        </w:rPr>
      </w:pPr>
      <w:r>
        <w:rPr>
          <w:szCs w:val="22"/>
        </w:rPr>
        <w:t>‘</w:t>
      </w:r>
      <w:r w:rsidRPr="00380B1A">
        <w:rPr>
          <w:szCs w:val="22"/>
        </w:rPr>
        <w:t xml:space="preserve">I am the registered marriage celebrant authorised to solemnise this marriage according </w:t>
      </w:r>
      <w:r>
        <w:rPr>
          <w:szCs w:val="22"/>
        </w:rPr>
        <w:t>to the law (or according to law).’</w:t>
      </w:r>
    </w:p>
    <w:p w14:paraId="622EC42B" w14:textId="77777777" w:rsidR="00B360F2" w:rsidRDefault="00B360F2">
      <w:pPr>
        <w:spacing w:before="0" w:after="0" w:line="240" w:lineRule="auto"/>
        <w:rPr>
          <w:rFonts w:ascii="Calibri Light" w:hAnsi="Calibri Light"/>
          <w:b/>
          <w:sz w:val="24"/>
          <w:szCs w:val="24"/>
        </w:rPr>
      </w:pPr>
      <w:r>
        <w:rPr>
          <w:rFonts w:ascii="Calibri Light" w:hAnsi="Calibri Light"/>
          <w:b/>
          <w:sz w:val="24"/>
          <w:szCs w:val="24"/>
        </w:rPr>
        <w:br w:type="page"/>
      </w:r>
    </w:p>
    <w:p w14:paraId="37287EA3" w14:textId="77777777" w:rsidR="00215F3D" w:rsidRPr="00D35284" w:rsidRDefault="00215F3D" w:rsidP="00746E24">
      <w:pPr>
        <w:spacing w:before="240" w:after="240"/>
        <w:rPr>
          <w:rFonts w:ascii="Calibri Light" w:hAnsi="Calibri Light"/>
          <w:b/>
          <w:sz w:val="24"/>
          <w:szCs w:val="24"/>
        </w:rPr>
      </w:pPr>
      <w:r w:rsidRPr="00D35284">
        <w:rPr>
          <w:rFonts w:ascii="Calibri Light" w:hAnsi="Calibri Light"/>
          <w:b/>
          <w:sz w:val="24"/>
          <w:szCs w:val="24"/>
        </w:rPr>
        <w:lastRenderedPageBreak/>
        <w:t xml:space="preserve">Second </w:t>
      </w:r>
      <w:r w:rsidR="00BD6CA4" w:rsidRPr="00D35284">
        <w:rPr>
          <w:rFonts w:ascii="Calibri Light" w:hAnsi="Calibri Light"/>
          <w:b/>
          <w:sz w:val="24"/>
          <w:szCs w:val="24"/>
        </w:rPr>
        <w:t>s</w:t>
      </w:r>
      <w:r w:rsidRPr="00D35284">
        <w:rPr>
          <w:rFonts w:ascii="Calibri Light" w:hAnsi="Calibri Light"/>
          <w:b/>
          <w:sz w:val="24"/>
          <w:szCs w:val="24"/>
        </w:rPr>
        <w:t>entence</w:t>
      </w:r>
    </w:p>
    <w:p w14:paraId="278F106D" w14:textId="77777777" w:rsidR="00215F3D" w:rsidRPr="00380B1A" w:rsidRDefault="00215F3D" w:rsidP="00746E24">
      <w:pPr>
        <w:spacing w:before="240" w:after="240"/>
        <w:rPr>
          <w:szCs w:val="22"/>
        </w:rPr>
      </w:pPr>
      <w:r>
        <w:rPr>
          <w:szCs w:val="22"/>
        </w:rPr>
        <w:t xml:space="preserve">The second sentence reads: </w:t>
      </w:r>
      <w:r w:rsidRPr="00380B1A">
        <w:rPr>
          <w:szCs w:val="22"/>
        </w:rPr>
        <w:t>‘Before you are joined in marriage in my presence and in the presence of these witnesses, I am to remind you of the solemn and binding nature of the relationship into which you are now about to enter.’</w:t>
      </w:r>
    </w:p>
    <w:p w14:paraId="3675FDF0" w14:textId="77777777" w:rsidR="00215F3D" w:rsidRPr="00380B1A" w:rsidRDefault="00215F3D" w:rsidP="007873A9">
      <w:pPr>
        <w:spacing w:before="240" w:after="240"/>
        <w:rPr>
          <w:szCs w:val="22"/>
        </w:rPr>
      </w:pPr>
      <w:r w:rsidRPr="00380B1A">
        <w:rPr>
          <w:szCs w:val="22"/>
        </w:rPr>
        <w:t>Variations that keep the legal meaning are:</w:t>
      </w:r>
    </w:p>
    <w:p w14:paraId="679BBFF2" w14:textId="77777777" w:rsidR="00215F3D" w:rsidRPr="00380B1A" w:rsidRDefault="00215F3D" w:rsidP="00296FEE">
      <w:pPr>
        <w:numPr>
          <w:ilvl w:val="0"/>
          <w:numId w:val="16"/>
        </w:numPr>
        <w:spacing w:before="120" w:after="0"/>
        <w:ind w:left="714" w:hanging="357"/>
        <w:rPr>
          <w:szCs w:val="22"/>
        </w:rPr>
      </w:pPr>
      <w:r w:rsidRPr="00380B1A">
        <w:rPr>
          <w:szCs w:val="22"/>
        </w:rPr>
        <w:t>changing ‘solemn’ to ‘serious’ or ‘formal’</w:t>
      </w:r>
    </w:p>
    <w:p w14:paraId="5D1F85FF" w14:textId="77777777" w:rsidR="00215F3D" w:rsidRPr="00380B1A" w:rsidRDefault="00215F3D" w:rsidP="00296FEE">
      <w:pPr>
        <w:numPr>
          <w:ilvl w:val="0"/>
          <w:numId w:val="16"/>
        </w:numPr>
        <w:spacing w:before="120" w:after="0"/>
        <w:ind w:left="714" w:hanging="357"/>
        <w:rPr>
          <w:szCs w:val="22"/>
        </w:rPr>
      </w:pPr>
      <w:r w:rsidRPr="00380B1A">
        <w:rPr>
          <w:szCs w:val="22"/>
        </w:rPr>
        <w:t>changing ‘binding’ to ‘permanent’</w:t>
      </w:r>
    </w:p>
    <w:p w14:paraId="1D6474BC" w14:textId="77777777" w:rsidR="00215F3D" w:rsidRPr="00380B1A" w:rsidRDefault="00215F3D" w:rsidP="00296FEE">
      <w:pPr>
        <w:numPr>
          <w:ilvl w:val="0"/>
          <w:numId w:val="16"/>
        </w:numPr>
        <w:spacing w:before="120" w:after="0"/>
        <w:ind w:left="714" w:hanging="357"/>
        <w:rPr>
          <w:szCs w:val="22"/>
        </w:rPr>
      </w:pPr>
      <w:r w:rsidRPr="00380B1A">
        <w:rPr>
          <w:szCs w:val="22"/>
        </w:rPr>
        <w:t>changing ‘nature’ to ‘promise’</w:t>
      </w:r>
    </w:p>
    <w:p w14:paraId="31DF15C2" w14:textId="77777777" w:rsidR="00215F3D" w:rsidRPr="00380B1A" w:rsidRDefault="00215F3D" w:rsidP="00296FEE">
      <w:pPr>
        <w:numPr>
          <w:ilvl w:val="0"/>
          <w:numId w:val="16"/>
        </w:numPr>
        <w:spacing w:before="120" w:after="0"/>
        <w:ind w:left="714" w:hanging="357"/>
        <w:rPr>
          <w:szCs w:val="22"/>
        </w:rPr>
      </w:pPr>
      <w:r w:rsidRPr="00380B1A">
        <w:rPr>
          <w:szCs w:val="22"/>
        </w:rPr>
        <w:t>changing ‘now about to enter’ into ‘formalising’ or ‘sealing’ or ‘binding’, or</w:t>
      </w:r>
    </w:p>
    <w:p w14:paraId="56527590" w14:textId="77777777" w:rsidR="00215F3D" w:rsidRPr="00380B1A" w:rsidRDefault="00215F3D" w:rsidP="00296FEE">
      <w:pPr>
        <w:numPr>
          <w:ilvl w:val="0"/>
          <w:numId w:val="16"/>
        </w:numPr>
        <w:spacing w:before="120" w:after="0"/>
        <w:ind w:left="714" w:hanging="357"/>
        <w:rPr>
          <w:szCs w:val="22"/>
        </w:rPr>
      </w:pPr>
      <w:r w:rsidRPr="00380B1A">
        <w:rPr>
          <w:szCs w:val="22"/>
        </w:rPr>
        <w:t>changing ‘these witnesses’ to ‘everyone here’ or ‘everybody here’.</w:t>
      </w:r>
    </w:p>
    <w:p w14:paraId="3474F718" w14:textId="77777777" w:rsidR="00215F3D" w:rsidRPr="00380B1A" w:rsidRDefault="00215F3D" w:rsidP="00746E24">
      <w:pPr>
        <w:spacing w:before="240" w:after="240"/>
        <w:rPr>
          <w:szCs w:val="22"/>
        </w:rPr>
      </w:pPr>
      <w:r w:rsidRPr="00380B1A">
        <w:rPr>
          <w:szCs w:val="22"/>
        </w:rPr>
        <w:t>The words ‘these wi</w:t>
      </w:r>
      <w:r>
        <w:rPr>
          <w:szCs w:val="22"/>
        </w:rPr>
        <w:t xml:space="preserve">tnesses’ should not be changed </w:t>
      </w:r>
      <w:r w:rsidRPr="00380B1A">
        <w:rPr>
          <w:szCs w:val="22"/>
        </w:rPr>
        <w:t xml:space="preserve">to ‘family and friends’ because that may not include everyone present.  </w:t>
      </w:r>
    </w:p>
    <w:p w14:paraId="06382F23" w14:textId="77777777" w:rsidR="00215F3D" w:rsidRPr="00D35284" w:rsidRDefault="00215F3D" w:rsidP="00746E24">
      <w:pPr>
        <w:spacing w:before="240" w:after="240"/>
        <w:rPr>
          <w:rFonts w:ascii="Calibri Light" w:hAnsi="Calibri Light"/>
          <w:b/>
          <w:sz w:val="24"/>
          <w:szCs w:val="24"/>
        </w:rPr>
      </w:pPr>
      <w:r w:rsidRPr="00D35284">
        <w:rPr>
          <w:rFonts w:ascii="Calibri Light" w:hAnsi="Calibri Light"/>
          <w:b/>
          <w:sz w:val="24"/>
          <w:szCs w:val="24"/>
        </w:rPr>
        <w:t>Third sentence</w:t>
      </w:r>
    </w:p>
    <w:p w14:paraId="3474F5E8" w14:textId="77777777" w:rsidR="00215F3D" w:rsidRPr="00FC388C" w:rsidRDefault="00215F3D" w:rsidP="00746E24">
      <w:pPr>
        <w:spacing w:before="240" w:after="240"/>
        <w:rPr>
          <w:szCs w:val="22"/>
        </w:rPr>
      </w:pPr>
      <w:r w:rsidRPr="00FC388C">
        <w:rPr>
          <w:szCs w:val="22"/>
        </w:rPr>
        <w:t>The third sentence reads:  ‘Marriage, according to law in Australia, is the union of</w:t>
      </w:r>
      <w:r w:rsidR="00F23A41" w:rsidRPr="00FC388C">
        <w:rPr>
          <w:szCs w:val="22"/>
        </w:rPr>
        <w:t xml:space="preserve"> 2 people</w:t>
      </w:r>
      <w:r w:rsidRPr="00FC388C">
        <w:rPr>
          <w:szCs w:val="22"/>
        </w:rPr>
        <w:t xml:space="preserve"> to the exclusion of all others, voluntarily entered into for life.’</w:t>
      </w:r>
    </w:p>
    <w:p w14:paraId="060A94DC" w14:textId="77777777" w:rsidR="00215F3D" w:rsidRPr="00FC388C" w:rsidRDefault="00215F3D" w:rsidP="000853AD">
      <w:pPr>
        <w:spacing w:before="240" w:after="240"/>
        <w:rPr>
          <w:szCs w:val="22"/>
        </w:rPr>
      </w:pPr>
      <w:r w:rsidRPr="00FC388C">
        <w:rPr>
          <w:szCs w:val="22"/>
        </w:rPr>
        <w:t xml:space="preserve">Given that the third sentence is the legal definition of marriage in Australia the words </w:t>
      </w:r>
      <w:r w:rsidRPr="00E06EC7">
        <w:rPr>
          <w:szCs w:val="22"/>
        </w:rPr>
        <w:t xml:space="preserve">cannot be changed. Commonwealth-registered marriage celebrants and </w:t>
      </w:r>
      <w:r w:rsidR="0074065B" w:rsidRPr="00E06EC7">
        <w:rPr>
          <w:szCs w:val="22"/>
        </w:rPr>
        <w:t>S</w:t>
      </w:r>
      <w:r w:rsidR="00BD6CA4" w:rsidRPr="00E06EC7">
        <w:rPr>
          <w:szCs w:val="22"/>
        </w:rPr>
        <w:t xml:space="preserve">tate and </w:t>
      </w:r>
      <w:r w:rsidR="0074065B" w:rsidRPr="00E06EC7">
        <w:rPr>
          <w:szCs w:val="22"/>
        </w:rPr>
        <w:t>T</w:t>
      </w:r>
      <w:r w:rsidR="00BD6CA4" w:rsidRPr="00E06EC7">
        <w:rPr>
          <w:szCs w:val="22"/>
        </w:rPr>
        <w:t xml:space="preserve">erritory </w:t>
      </w:r>
      <w:r w:rsidR="0074065B" w:rsidRPr="00E06EC7">
        <w:rPr>
          <w:szCs w:val="22"/>
        </w:rPr>
        <w:t>O</w:t>
      </w:r>
      <w:r w:rsidR="00BD6CA4" w:rsidRPr="00E06EC7">
        <w:rPr>
          <w:szCs w:val="22"/>
        </w:rPr>
        <w:t xml:space="preserve">fficers </w:t>
      </w:r>
      <w:r w:rsidRPr="00E06EC7">
        <w:rPr>
          <w:szCs w:val="22"/>
        </w:rPr>
        <w:t xml:space="preserve">must not </w:t>
      </w:r>
      <w:r w:rsidRPr="00FC388C">
        <w:rPr>
          <w:szCs w:val="22"/>
        </w:rPr>
        <w:t>make the following changes to the words in the third sentence because ‘marriage’ is specifically defined by law:</w:t>
      </w:r>
    </w:p>
    <w:p w14:paraId="5EFD6BA6" w14:textId="77777777" w:rsidR="00215F3D" w:rsidRPr="00FC388C" w:rsidRDefault="00215F3D" w:rsidP="00296FEE">
      <w:pPr>
        <w:numPr>
          <w:ilvl w:val="0"/>
          <w:numId w:val="16"/>
        </w:numPr>
        <w:spacing w:before="0" w:after="0"/>
        <w:ind w:left="714" w:hanging="357"/>
        <w:rPr>
          <w:szCs w:val="22"/>
        </w:rPr>
      </w:pPr>
      <w:r w:rsidRPr="00FC388C">
        <w:rPr>
          <w:szCs w:val="22"/>
        </w:rPr>
        <w:t>do not replace ‘</w:t>
      </w:r>
      <w:r w:rsidR="00F23A41" w:rsidRPr="00FC388C">
        <w:rPr>
          <w:szCs w:val="22"/>
        </w:rPr>
        <w:t>people</w:t>
      </w:r>
      <w:r w:rsidRPr="00FC388C">
        <w:rPr>
          <w:szCs w:val="22"/>
        </w:rPr>
        <w:t>’ and ‘</w:t>
      </w:r>
      <w:r w:rsidR="00F23A41" w:rsidRPr="00FC388C">
        <w:rPr>
          <w:szCs w:val="22"/>
        </w:rPr>
        <w:t>persons</w:t>
      </w:r>
      <w:r w:rsidRPr="00FC388C">
        <w:rPr>
          <w:szCs w:val="22"/>
        </w:rPr>
        <w:t>’ with ‘</w:t>
      </w:r>
      <w:r w:rsidR="00F23A41" w:rsidRPr="00FC388C">
        <w:rPr>
          <w:szCs w:val="22"/>
        </w:rPr>
        <w:t>man</w:t>
      </w:r>
      <w:r w:rsidRPr="00FC388C">
        <w:rPr>
          <w:szCs w:val="22"/>
        </w:rPr>
        <w:t>’ or ‘</w:t>
      </w:r>
      <w:r w:rsidR="00F23A41" w:rsidRPr="00FC388C">
        <w:rPr>
          <w:szCs w:val="22"/>
        </w:rPr>
        <w:t>woman</w:t>
      </w:r>
      <w:r w:rsidR="005560AC" w:rsidRPr="00FC388C">
        <w:rPr>
          <w:szCs w:val="22"/>
        </w:rPr>
        <w:t xml:space="preserve">’. </w:t>
      </w:r>
      <w:r w:rsidRPr="00FC388C">
        <w:rPr>
          <w:szCs w:val="22"/>
        </w:rPr>
        <w:t>Th</w:t>
      </w:r>
      <w:r w:rsidR="00186533" w:rsidRPr="00FC388C">
        <w:rPr>
          <w:szCs w:val="22"/>
        </w:rPr>
        <w:t>e definition is appropriate to all marrying couples</w:t>
      </w:r>
      <w:r w:rsidRPr="00FC388C">
        <w:rPr>
          <w:szCs w:val="22"/>
        </w:rPr>
        <w:t>.</w:t>
      </w:r>
    </w:p>
    <w:p w14:paraId="3B17B432" w14:textId="77777777" w:rsidR="00215F3D" w:rsidRPr="00380B1A" w:rsidRDefault="00215F3D" w:rsidP="00296FEE">
      <w:pPr>
        <w:numPr>
          <w:ilvl w:val="0"/>
          <w:numId w:val="16"/>
        </w:numPr>
        <w:spacing w:before="120" w:after="0"/>
        <w:ind w:left="714" w:hanging="357"/>
        <w:rPr>
          <w:szCs w:val="22"/>
        </w:rPr>
      </w:pPr>
      <w:r>
        <w:rPr>
          <w:szCs w:val="22"/>
        </w:rPr>
        <w:t>d</w:t>
      </w:r>
      <w:r w:rsidRPr="00380B1A">
        <w:rPr>
          <w:szCs w:val="22"/>
        </w:rPr>
        <w:t>o not change the first part of the sentence to read:  “Marriage as mos</w:t>
      </w:r>
      <w:r>
        <w:rPr>
          <w:szCs w:val="22"/>
        </w:rPr>
        <w:t>t of us understand it is...’, and</w:t>
      </w:r>
    </w:p>
    <w:p w14:paraId="1768A36E" w14:textId="77777777" w:rsidR="00215F3D" w:rsidRPr="00380B1A" w:rsidRDefault="00215F3D" w:rsidP="00296FEE">
      <w:pPr>
        <w:numPr>
          <w:ilvl w:val="0"/>
          <w:numId w:val="16"/>
        </w:numPr>
        <w:spacing w:before="120" w:after="360"/>
        <w:ind w:left="714" w:hanging="357"/>
        <w:rPr>
          <w:szCs w:val="22"/>
        </w:rPr>
      </w:pPr>
      <w:r w:rsidRPr="00380B1A">
        <w:rPr>
          <w:szCs w:val="22"/>
        </w:rPr>
        <w:t>do not change ‘for life’ to ‘with the intention/hope/desire that it will last for life.’</w:t>
      </w:r>
    </w:p>
    <w:p w14:paraId="24526E75" w14:textId="77777777" w:rsidR="00215F3D" w:rsidRPr="00CF3832" w:rsidRDefault="00267EC7" w:rsidP="00CE610B">
      <w:pPr>
        <w:pStyle w:val="Heading3"/>
      </w:pPr>
      <w:bookmarkStart w:id="496" w:name="_Toc505078992"/>
      <w:bookmarkStart w:id="497" w:name="_Toc508963923"/>
      <w:bookmarkStart w:id="498" w:name="_Toc518290310"/>
      <w:r>
        <w:t>5.6.6</w:t>
      </w:r>
      <w:r>
        <w:tab/>
      </w:r>
      <w:r w:rsidR="00DD485E" w:rsidRPr="00CF3832">
        <w:t xml:space="preserve">Couples </w:t>
      </w:r>
      <w:r w:rsidR="00BD6CA4" w:rsidRPr="00CF3832">
        <w:t xml:space="preserve">express </w:t>
      </w:r>
      <w:r w:rsidR="00BD6CA4">
        <w:t>their disagreement w</w:t>
      </w:r>
      <w:r w:rsidR="00BD6CA4" w:rsidRPr="00CF3832">
        <w:t xml:space="preserve">ith </w:t>
      </w:r>
      <w:r w:rsidR="00BD6CA4">
        <w:t>t</w:t>
      </w:r>
      <w:r w:rsidR="00BD6CA4" w:rsidRPr="00CF3832">
        <w:t xml:space="preserve">he definition of marriage </w:t>
      </w:r>
      <w:r w:rsidR="00BD6CA4">
        <w:t>a</w:t>
      </w:r>
      <w:r w:rsidR="00BD6CA4" w:rsidRPr="00CF3832">
        <w:t>nd</w:t>
      </w:r>
      <w:r w:rsidR="00BD6CA4">
        <w:t xml:space="preserve"> request that it be changed</w:t>
      </w:r>
      <w:bookmarkEnd w:id="496"/>
      <w:bookmarkEnd w:id="497"/>
      <w:bookmarkEnd w:id="498"/>
    </w:p>
    <w:p w14:paraId="09643A86" w14:textId="77777777" w:rsidR="00746E24" w:rsidRPr="006E2F3C" w:rsidRDefault="00215F3D" w:rsidP="004875AC">
      <w:pPr>
        <w:spacing w:before="240" w:after="240"/>
        <w:rPr>
          <w:szCs w:val="22"/>
        </w:rPr>
      </w:pPr>
      <w:r w:rsidRPr="006E2F3C">
        <w:rPr>
          <w:szCs w:val="22"/>
        </w:rPr>
        <w:t xml:space="preserve">The definition of marriage in the Marriage Act is the law in Australia. While everyone is entitled to their individual view about such matters, Commonwealth-registered celebrants and </w:t>
      </w:r>
      <w:r w:rsidR="00BF5716">
        <w:rPr>
          <w:szCs w:val="22"/>
        </w:rPr>
        <w:t>S</w:t>
      </w:r>
      <w:r w:rsidR="00BD6CA4" w:rsidRPr="006E2F3C">
        <w:rPr>
          <w:szCs w:val="22"/>
        </w:rPr>
        <w:t>tate</w:t>
      </w:r>
      <w:r w:rsidR="00BF5716">
        <w:rPr>
          <w:szCs w:val="22"/>
        </w:rPr>
        <w:t xml:space="preserve"> </w:t>
      </w:r>
      <w:r w:rsidR="00BD6CA4" w:rsidRPr="006E2F3C">
        <w:rPr>
          <w:szCs w:val="22"/>
        </w:rPr>
        <w:t xml:space="preserve">and </w:t>
      </w:r>
      <w:r w:rsidR="00BF5716">
        <w:rPr>
          <w:szCs w:val="22"/>
        </w:rPr>
        <w:t>T</w:t>
      </w:r>
      <w:r w:rsidR="00BD6CA4" w:rsidRPr="006E2F3C">
        <w:rPr>
          <w:szCs w:val="22"/>
        </w:rPr>
        <w:t xml:space="preserve">erritory </w:t>
      </w:r>
      <w:r w:rsidR="00BF5716">
        <w:rPr>
          <w:szCs w:val="22"/>
        </w:rPr>
        <w:t>O</w:t>
      </w:r>
      <w:r w:rsidR="00BD6CA4" w:rsidRPr="006E2F3C">
        <w:rPr>
          <w:szCs w:val="22"/>
        </w:rPr>
        <w:t>ffic</w:t>
      </w:r>
      <w:r w:rsidRPr="006E2F3C">
        <w:rPr>
          <w:szCs w:val="22"/>
        </w:rPr>
        <w:t xml:space="preserve">ers are authorised to solemnise marriages in accordance with the law. </w:t>
      </w:r>
    </w:p>
    <w:p w14:paraId="6525ED1C" w14:textId="77777777" w:rsidR="00BD1C4C" w:rsidRDefault="009944CC" w:rsidP="00BD1C4C">
      <w:pPr>
        <w:spacing w:before="240" w:after="240"/>
        <w:rPr>
          <w:szCs w:val="22"/>
        </w:rPr>
      </w:pPr>
      <w:r>
        <w:rPr>
          <w:szCs w:val="22"/>
        </w:rPr>
        <w:t>These</w:t>
      </w:r>
      <w:r w:rsidRPr="006E2F3C">
        <w:rPr>
          <w:szCs w:val="22"/>
        </w:rPr>
        <w:t xml:space="preserve"> </w:t>
      </w:r>
      <w:r w:rsidR="00215F3D" w:rsidRPr="006E2F3C">
        <w:rPr>
          <w:szCs w:val="22"/>
        </w:rPr>
        <w:t xml:space="preserve">celebrants will need to explain carefully to the couple that, despite their view, they are not authorised to change the definition and have a legal obligation to state it during the ceremony. This means the </w:t>
      </w:r>
      <w:r w:rsidR="003246E7" w:rsidRPr="006E2F3C">
        <w:rPr>
          <w:szCs w:val="22"/>
        </w:rPr>
        <w:t>celebrant</w:t>
      </w:r>
      <w:r w:rsidR="00215F3D" w:rsidRPr="006E2F3C">
        <w:rPr>
          <w:szCs w:val="22"/>
        </w:rPr>
        <w:t xml:space="preserve"> is not able to agree to such a request.</w:t>
      </w:r>
      <w:r w:rsidR="00215F3D" w:rsidRPr="00B462E6">
        <w:rPr>
          <w:szCs w:val="22"/>
        </w:rPr>
        <w:t xml:space="preserve">  </w:t>
      </w:r>
      <w:bookmarkStart w:id="499" w:name="_Toc505078993"/>
    </w:p>
    <w:p w14:paraId="7B06417B" w14:textId="77777777" w:rsidR="00BD1C4C" w:rsidRPr="00777DF3" w:rsidRDefault="00031832" w:rsidP="00CE610B">
      <w:pPr>
        <w:pStyle w:val="Heading3"/>
      </w:pPr>
      <w:bookmarkStart w:id="500" w:name="_Toc508963924"/>
      <w:bookmarkStart w:id="501" w:name="_Toc518290311"/>
      <w:r w:rsidRPr="00777DF3">
        <w:lastRenderedPageBreak/>
        <w:t xml:space="preserve">5.6.7 </w:t>
      </w:r>
      <w:r w:rsidR="00267EC7" w:rsidRPr="00777DF3">
        <w:tab/>
      </w:r>
      <w:r w:rsidR="00AB05F3" w:rsidRPr="00777DF3">
        <w:t>Can t</w:t>
      </w:r>
      <w:r w:rsidR="006D46ED" w:rsidRPr="00777DF3">
        <w:t>he</w:t>
      </w:r>
      <w:r w:rsidR="004875AC" w:rsidRPr="00777DF3">
        <w:t xml:space="preserve"> </w:t>
      </w:r>
      <w:r w:rsidR="00BD6CA4" w:rsidRPr="00777DF3">
        <w:t>sentences of subsection 46(1) be separated</w:t>
      </w:r>
      <w:r w:rsidR="006D46ED" w:rsidRPr="00777DF3">
        <w:t>?</w:t>
      </w:r>
      <w:bookmarkEnd w:id="499"/>
      <w:bookmarkEnd w:id="500"/>
      <w:bookmarkEnd w:id="501"/>
    </w:p>
    <w:p w14:paraId="3A0B049E" w14:textId="77777777" w:rsidR="00215F3D" w:rsidRPr="000532E2" w:rsidRDefault="00215F3D" w:rsidP="00C837DA">
      <w:r w:rsidRPr="003057AB">
        <w:t>It is possible to separate the first sentence from the second and third sentences and say them at a d</w:t>
      </w:r>
      <w:r w:rsidR="00C837DA">
        <w:t xml:space="preserve">ifferent part of the ceremony. </w:t>
      </w:r>
      <w:r w:rsidRPr="003057AB">
        <w:t>However, the safest course of ac</w:t>
      </w:r>
      <w:r w:rsidR="00C837DA">
        <w:t>tion is to keep them together. A</w:t>
      </w:r>
      <w:r w:rsidRPr="00B0166B">
        <w:t xml:space="preserve">ll three sentences are required to be said, before witnesses, in every marriage ceremony solemnised by a Commonwealth-registered celebrant or </w:t>
      </w:r>
      <w:r w:rsidR="00AF7516">
        <w:t>S</w:t>
      </w:r>
      <w:r w:rsidR="00BD6CA4" w:rsidRPr="00A65567">
        <w:t xml:space="preserve">tate </w:t>
      </w:r>
      <w:r w:rsidR="00AF7516">
        <w:t>and T</w:t>
      </w:r>
      <w:r w:rsidR="00BD6CA4" w:rsidRPr="00A65567">
        <w:t xml:space="preserve">erritory </w:t>
      </w:r>
      <w:r w:rsidR="00AF7516">
        <w:t>O</w:t>
      </w:r>
      <w:r w:rsidR="00BD6CA4" w:rsidRPr="00A65567">
        <w:t>fficer</w:t>
      </w:r>
      <w:r w:rsidRPr="00A65567">
        <w:t>. All three sentences are required to be said before</w:t>
      </w:r>
      <w:r w:rsidRPr="00612C1D">
        <w:t xml:space="preserve"> the vows are exchanged</w:t>
      </w:r>
      <w:r w:rsidRPr="000532E2">
        <w:t xml:space="preserve">.  </w:t>
      </w:r>
    </w:p>
    <w:p w14:paraId="53BD01D5" w14:textId="77777777" w:rsidR="00215F3D" w:rsidRPr="00CF3832" w:rsidRDefault="00215F3D" w:rsidP="00267EC7">
      <w:pPr>
        <w:pStyle w:val="Heading2"/>
        <w:tabs>
          <w:tab w:val="left" w:pos="1134"/>
        </w:tabs>
        <w:spacing w:before="240" w:after="240"/>
        <w:ind w:left="1134" w:hanging="1134"/>
      </w:pPr>
      <w:bookmarkStart w:id="502" w:name="_5.7_FORM_OF"/>
      <w:bookmarkStart w:id="503" w:name="_5.7__FORM"/>
      <w:bookmarkStart w:id="504" w:name="_Toc314496008"/>
      <w:bookmarkStart w:id="505" w:name="_Toc505078994"/>
      <w:bookmarkStart w:id="506" w:name="_Toc508963925"/>
      <w:bookmarkStart w:id="507" w:name="_Toc518290312"/>
      <w:bookmarkStart w:id="508" w:name="s45"/>
      <w:bookmarkEnd w:id="502"/>
      <w:bookmarkEnd w:id="503"/>
      <w:r w:rsidRPr="00CF3832">
        <w:t xml:space="preserve">5.7 </w:t>
      </w:r>
      <w:r w:rsidR="00267EC7">
        <w:tab/>
      </w:r>
      <w:r w:rsidRPr="00CF3832">
        <w:t>FORM OF CEREMONY – VOWS –</w:t>
      </w:r>
      <w:r w:rsidR="008B74E6" w:rsidRPr="00CF3832">
        <w:t xml:space="preserve"> </w:t>
      </w:r>
      <w:r w:rsidRPr="00CF3832">
        <w:t>SECTION 45 OF THE MARRIAGE ACT</w:t>
      </w:r>
      <w:bookmarkEnd w:id="504"/>
      <w:bookmarkEnd w:id="505"/>
      <w:bookmarkEnd w:id="506"/>
      <w:bookmarkEnd w:id="507"/>
    </w:p>
    <w:bookmarkEnd w:id="508"/>
    <w:p w14:paraId="14FC1974" w14:textId="77777777" w:rsidR="00215F3D" w:rsidRPr="00A65567" w:rsidRDefault="00215F3D" w:rsidP="00CF3832">
      <w:pPr>
        <w:spacing w:before="240" w:after="240"/>
      </w:pPr>
      <w:r w:rsidRPr="00B0166B">
        <w:t xml:space="preserve">Section 45 of the </w:t>
      </w:r>
      <w:r w:rsidRPr="00777DF3">
        <w:t xml:space="preserve">Marriage Act </w:t>
      </w:r>
      <w:r w:rsidRPr="00B0166B">
        <w:t xml:space="preserve">describes the form and ceremony to be used by </w:t>
      </w:r>
      <w:r w:rsidR="003246E7">
        <w:t>celebrant</w:t>
      </w:r>
      <w:r w:rsidRPr="00B0166B">
        <w:t>s solemnising a marriage. The words used are commonly known as ‘the v</w:t>
      </w:r>
      <w:r w:rsidRPr="00A65567">
        <w:t>ows’.</w:t>
      </w:r>
    </w:p>
    <w:p w14:paraId="26693F26" w14:textId="77777777" w:rsidR="00215F3D" w:rsidRPr="00612C1D" w:rsidRDefault="00215F3D" w:rsidP="001E4635">
      <w:pPr>
        <w:spacing w:before="240" w:after="360"/>
      </w:pPr>
      <w:r w:rsidRPr="00612C1D">
        <w:t xml:space="preserve">There are different requirements for the form of ceremony depending on whether or not the </w:t>
      </w:r>
      <w:r w:rsidR="003246E7">
        <w:t>celebrant</w:t>
      </w:r>
      <w:r w:rsidRPr="00612C1D">
        <w:t xml:space="preserve"> is a minister of religion.  </w:t>
      </w:r>
    </w:p>
    <w:p w14:paraId="2EA85DA3" w14:textId="77777777" w:rsidR="00215F3D" w:rsidRPr="00570AB0" w:rsidRDefault="00031832" w:rsidP="00CE610B">
      <w:pPr>
        <w:pStyle w:val="Heading3"/>
      </w:pPr>
      <w:bookmarkStart w:id="509" w:name="_Toc505078995"/>
      <w:bookmarkStart w:id="510" w:name="_Toc508963926"/>
      <w:bookmarkStart w:id="511" w:name="_Toc518290313"/>
      <w:r w:rsidRPr="00570AB0">
        <w:t xml:space="preserve">5.7.1 </w:t>
      </w:r>
      <w:r w:rsidR="00267EC7" w:rsidRPr="00570AB0">
        <w:tab/>
      </w:r>
      <w:r w:rsidR="00DD485E" w:rsidRPr="00570AB0">
        <w:t xml:space="preserve">Subsection 45(1) – </w:t>
      </w:r>
      <w:r w:rsidR="005F4082" w:rsidRPr="00570AB0">
        <w:t>marriages solemnised by ministers of religion – religious cer</w:t>
      </w:r>
      <w:r w:rsidR="00DD485E" w:rsidRPr="00570AB0">
        <w:t>emonies</w:t>
      </w:r>
      <w:bookmarkEnd w:id="509"/>
      <w:bookmarkEnd w:id="510"/>
      <w:bookmarkEnd w:id="511"/>
    </w:p>
    <w:p w14:paraId="0C1CFEF9" w14:textId="77777777" w:rsidR="00215F3D" w:rsidRDefault="00215F3D" w:rsidP="00354731">
      <w:pPr>
        <w:spacing w:before="360" w:after="240"/>
        <w:rPr>
          <w:szCs w:val="22"/>
        </w:rPr>
      </w:pPr>
      <w:r w:rsidRPr="00B462E6">
        <w:rPr>
          <w:szCs w:val="22"/>
        </w:rPr>
        <w:t xml:space="preserve">Ministers of religion may use any form and ceremony recognised as sufficient for the purpose by </w:t>
      </w:r>
      <w:r w:rsidRPr="0017463C">
        <w:rPr>
          <w:szCs w:val="22"/>
        </w:rPr>
        <w:t>their religious organisation. This is because subsection 45(1) of the Marriage Act provides:</w:t>
      </w:r>
    </w:p>
    <w:p w14:paraId="4F6E583E" w14:textId="77777777" w:rsidR="004D1F38" w:rsidRPr="00E06EC7" w:rsidRDefault="004D1F38" w:rsidP="008D4870">
      <w:pPr>
        <w:pStyle w:val="acthead5"/>
        <w:pBdr>
          <w:top w:val="single" w:sz="2" w:space="1" w:color="auto"/>
          <w:left w:val="single" w:sz="2" w:space="4" w:color="auto"/>
          <w:bottom w:val="single" w:sz="2" w:space="1" w:color="auto"/>
          <w:right w:val="single" w:sz="2" w:space="4" w:color="auto"/>
        </w:pBdr>
        <w:spacing w:before="120" w:beforeAutospacing="0" w:after="120" w:afterAutospacing="0" w:line="276" w:lineRule="auto"/>
        <w:rPr>
          <w:rFonts w:ascii="Calibri" w:eastAsia="Calibri" w:hAnsi="Calibri"/>
          <w:sz w:val="22"/>
          <w:szCs w:val="22"/>
        </w:rPr>
      </w:pPr>
      <w:r w:rsidRPr="00E06EC7">
        <w:rPr>
          <w:rFonts w:ascii="Calibri" w:eastAsia="Calibri" w:hAnsi="Calibri"/>
          <w:sz w:val="22"/>
          <w:szCs w:val="22"/>
        </w:rPr>
        <w:t>Section 45 Form of ceremony</w:t>
      </w:r>
    </w:p>
    <w:p w14:paraId="573C2ECB" w14:textId="77777777" w:rsidR="004D1F38" w:rsidRPr="00057737" w:rsidRDefault="004D1F38" w:rsidP="008D4870">
      <w:pPr>
        <w:pStyle w:val="acthead5"/>
        <w:pBdr>
          <w:top w:val="single" w:sz="2" w:space="1" w:color="auto"/>
          <w:left w:val="single" w:sz="2" w:space="4" w:color="auto"/>
          <w:bottom w:val="single" w:sz="2" w:space="1" w:color="auto"/>
          <w:right w:val="single" w:sz="2" w:space="4" w:color="auto"/>
        </w:pBdr>
        <w:spacing w:before="120" w:beforeAutospacing="0" w:after="120" w:afterAutospacing="0" w:line="276" w:lineRule="auto"/>
        <w:rPr>
          <w:rFonts w:ascii="Calibri" w:eastAsia="Calibri" w:hAnsi="Calibri"/>
          <w:sz w:val="22"/>
          <w:szCs w:val="22"/>
        </w:rPr>
      </w:pPr>
      <w:r w:rsidRPr="00FC388C">
        <w:rPr>
          <w:rFonts w:ascii="Calibri" w:eastAsia="Calibri" w:hAnsi="Calibri"/>
          <w:sz w:val="22"/>
          <w:szCs w:val="22"/>
        </w:rPr>
        <w:t>(1)  Where a marriage is solemnised by or in the presence of an authorised celebrant, being a minister of religion, it may be solemnised according to any form and ceremony recognised as sufficient for the purpose by the religious body or organisation of which he or she is a minister.</w:t>
      </w:r>
      <w:r>
        <w:rPr>
          <w:rFonts w:ascii="Calibri" w:eastAsia="Calibri" w:hAnsi="Calibri"/>
          <w:sz w:val="22"/>
          <w:szCs w:val="22"/>
        </w:rPr>
        <w:br/>
      </w:r>
    </w:p>
    <w:p w14:paraId="3ADC0DA5" w14:textId="77777777" w:rsidR="00215F3D" w:rsidRPr="0017463C" w:rsidRDefault="00215F3D" w:rsidP="004875AC">
      <w:pPr>
        <w:spacing w:before="360" w:after="240"/>
        <w:rPr>
          <w:szCs w:val="22"/>
        </w:rPr>
      </w:pPr>
      <w:r w:rsidRPr="0017463C">
        <w:rPr>
          <w:szCs w:val="22"/>
        </w:rPr>
        <w:t xml:space="preserve">Subsection 45(1) applies to all authorised celebrants who are ministers of religion. This includes both Commonwealth-registered celebrants who solemnise religious marriages, and ministers of religion for recognised denominations.  </w:t>
      </w:r>
    </w:p>
    <w:p w14:paraId="27043C00" w14:textId="77777777" w:rsidR="00215F3D" w:rsidRPr="0017463C" w:rsidRDefault="00215F3D" w:rsidP="001E4635">
      <w:pPr>
        <w:spacing w:before="240" w:after="240"/>
        <w:rPr>
          <w:szCs w:val="22"/>
        </w:rPr>
      </w:pPr>
      <w:r>
        <w:rPr>
          <w:szCs w:val="22"/>
        </w:rPr>
        <w:t xml:space="preserve">Ministers of religion of recognised denominations and </w:t>
      </w:r>
      <w:r w:rsidRPr="0017463C">
        <w:rPr>
          <w:szCs w:val="22"/>
        </w:rPr>
        <w:t xml:space="preserve">Commonwealth-registered celebrants solemnising religious marriages may use any form of ceremony recognised as sufficient for the purpose by the religious body or organisation of which </w:t>
      </w:r>
      <w:r w:rsidR="00862940">
        <w:rPr>
          <w:szCs w:val="22"/>
        </w:rPr>
        <w:t xml:space="preserve">they are </w:t>
      </w:r>
      <w:r w:rsidRPr="0017463C">
        <w:rPr>
          <w:szCs w:val="22"/>
        </w:rPr>
        <w:t>a minister. This means that the content of the ceremony and its form must have the formal approval and recognition of the religious body or organisation (usually through its governing body).</w:t>
      </w:r>
    </w:p>
    <w:p w14:paraId="687E834C" w14:textId="77777777" w:rsidR="00BD1C4C" w:rsidRDefault="00215F3D" w:rsidP="006D46ED">
      <w:pPr>
        <w:spacing w:before="240" w:after="240"/>
        <w:rPr>
          <w:szCs w:val="22"/>
        </w:rPr>
      </w:pPr>
      <w:r w:rsidRPr="0017463C">
        <w:rPr>
          <w:szCs w:val="22"/>
        </w:rPr>
        <w:t xml:space="preserve">Ministers of religion for a recognised denomination solemnise marriages using the ceremony or rites approved by their denomination. For further information refer to </w:t>
      </w:r>
      <w:hyperlink w:anchor="_3.1.1_MINISTERS_OF" w:history="1">
        <w:r w:rsidRPr="0017463C">
          <w:rPr>
            <w:rStyle w:val="Hyperlink"/>
            <w:szCs w:val="22"/>
          </w:rPr>
          <w:t>Part 3.</w:t>
        </w:r>
        <w:r w:rsidR="00710F5D">
          <w:rPr>
            <w:rStyle w:val="Hyperlink"/>
            <w:szCs w:val="22"/>
          </w:rPr>
          <w:t>2</w:t>
        </w:r>
      </w:hyperlink>
      <w:r w:rsidR="00166139">
        <w:rPr>
          <w:szCs w:val="22"/>
        </w:rPr>
        <w:t xml:space="preserve"> of these g</w:t>
      </w:r>
      <w:r>
        <w:rPr>
          <w:szCs w:val="22"/>
        </w:rPr>
        <w:t>uidelines</w:t>
      </w:r>
      <w:r w:rsidRPr="0017463C">
        <w:rPr>
          <w:szCs w:val="22"/>
        </w:rPr>
        <w:t xml:space="preserve">.  </w:t>
      </w:r>
      <w:bookmarkStart w:id="512" w:name="_Toc505078996"/>
    </w:p>
    <w:p w14:paraId="587FD665" w14:textId="77777777" w:rsidR="00BD1C4C" w:rsidRDefault="00031832" w:rsidP="00CE610B">
      <w:pPr>
        <w:pStyle w:val="Heading3"/>
      </w:pPr>
      <w:bookmarkStart w:id="513" w:name="_Toc508963927"/>
      <w:bookmarkStart w:id="514" w:name="_Toc518290314"/>
      <w:r w:rsidRPr="00BD1C4C">
        <w:lastRenderedPageBreak/>
        <w:t xml:space="preserve">5.7.2 </w:t>
      </w:r>
      <w:r w:rsidR="00267EC7">
        <w:tab/>
      </w:r>
      <w:r w:rsidR="00DD485E" w:rsidRPr="00BD1C4C">
        <w:t xml:space="preserve">What </w:t>
      </w:r>
      <w:r w:rsidR="005F4082" w:rsidRPr="00BD1C4C">
        <w:t>if the couple would like to change the form of a religious ceremony</w:t>
      </w:r>
      <w:r w:rsidR="00DD485E" w:rsidRPr="00BD1C4C">
        <w:t>?</w:t>
      </w:r>
      <w:bookmarkEnd w:id="512"/>
      <w:bookmarkEnd w:id="513"/>
      <w:bookmarkEnd w:id="514"/>
    </w:p>
    <w:p w14:paraId="3B50CE16" w14:textId="77777777" w:rsidR="00215F3D" w:rsidRPr="000D36CA" w:rsidRDefault="00215F3D" w:rsidP="000D36CA">
      <w:pPr>
        <w:spacing w:before="240" w:after="240"/>
        <w:rPr>
          <w:szCs w:val="22"/>
        </w:rPr>
      </w:pPr>
      <w:r w:rsidRPr="000D36CA">
        <w:rPr>
          <w:szCs w:val="22"/>
        </w:rPr>
        <w:t xml:space="preserve">All authorised celebrants who are ministers of religion solemnising religious marriages should seek formal approval for the change from their religious body or organisation. This will ensure that the religious body or organisation recognises the form and ceremony as </w:t>
      </w:r>
      <w:r w:rsidR="00354731" w:rsidRPr="000D36CA">
        <w:rPr>
          <w:szCs w:val="22"/>
        </w:rPr>
        <w:t>s</w:t>
      </w:r>
      <w:r w:rsidRPr="000D36CA">
        <w:rPr>
          <w:szCs w:val="22"/>
        </w:rPr>
        <w:t>ufficient, which is what subsection 45(1) of the Marriage Act requires.</w:t>
      </w:r>
    </w:p>
    <w:p w14:paraId="25FF0353" w14:textId="77777777" w:rsidR="00215F3D" w:rsidRPr="00CF3832" w:rsidRDefault="00031832" w:rsidP="00CE610B">
      <w:pPr>
        <w:pStyle w:val="Heading3"/>
      </w:pPr>
      <w:bookmarkStart w:id="515" w:name="_Toc505078997"/>
      <w:bookmarkStart w:id="516" w:name="_Toc508963928"/>
      <w:bookmarkStart w:id="517" w:name="_Toc518290315"/>
      <w:r w:rsidRPr="00CF3832">
        <w:t xml:space="preserve">5.7.3 </w:t>
      </w:r>
      <w:r w:rsidR="00267EC7">
        <w:tab/>
      </w:r>
      <w:r w:rsidR="00DD485E" w:rsidRPr="00CF3832">
        <w:t xml:space="preserve">Subsection 45(2) – </w:t>
      </w:r>
      <w:r w:rsidR="005F4082" w:rsidRPr="00CF3832">
        <w:t>non-religious (or civil) ceremonies</w:t>
      </w:r>
      <w:bookmarkEnd w:id="515"/>
      <w:bookmarkEnd w:id="516"/>
      <w:bookmarkEnd w:id="517"/>
    </w:p>
    <w:p w14:paraId="432F5F1E" w14:textId="77777777" w:rsidR="00215F3D" w:rsidRDefault="00215F3D" w:rsidP="00215F3D">
      <w:pPr>
        <w:rPr>
          <w:szCs w:val="22"/>
        </w:rPr>
      </w:pPr>
      <w:r w:rsidRPr="0017463C">
        <w:rPr>
          <w:szCs w:val="22"/>
        </w:rPr>
        <w:t>Subsection 45(2) of the Marriage Act sets out the minimum words (or vows) which must be used by the couple for a non-religious (civil) cerem</w:t>
      </w:r>
      <w:r>
        <w:rPr>
          <w:szCs w:val="22"/>
        </w:rPr>
        <w:t>ony to be a marriage ceremony:</w:t>
      </w:r>
    </w:p>
    <w:p w14:paraId="0B60E52F" w14:textId="77777777" w:rsidR="00BD1C4C" w:rsidRPr="00E06EC7" w:rsidRDefault="00BD1C4C" w:rsidP="008D4870">
      <w:pPr>
        <w:pStyle w:val="acthead5"/>
        <w:pBdr>
          <w:top w:val="single" w:sz="4" w:space="1" w:color="auto"/>
          <w:left w:val="single" w:sz="4" w:space="4" w:color="auto"/>
          <w:bottom w:val="single" w:sz="4" w:space="1" w:color="auto"/>
          <w:right w:val="single" w:sz="4" w:space="4" w:color="auto"/>
        </w:pBdr>
        <w:ind w:left="426"/>
        <w:rPr>
          <w:rFonts w:ascii="Calibri" w:hAnsi="Calibri"/>
          <w:sz w:val="22"/>
          <w:szCs w:val="22"/>
        </w:rPr>
      </w:pPr>
      <w:r w:rsidRPr="00E06EC7">
        <w:rPr>
          <w:rStyle w:val="charsectno"/>
          <w:rFonts w:ascii="Calibri" w:hAnsi="Calibri"/>
          <w:sz w:val="22"/>
          <w:szCs w:val="22"/>
        </w:rPr>
        <w:t>Section 45</w:t>
      </w:r>
      <w:r w:rsidRPr="00E06EC7">
        <w:rPr>
          <w:rFonts w:ascii="Calibri" w:hAnsi="Calibri"/>
          <w:sz w:val="22"/>
          <w:szCs w:val="22"/>
        </w:rPr>
        <w:t>   Form of ceremony</w:t>
      </w:r>
    </w:p>
    <w:p w14:paraId="1F44E30A" w14:textId="77777777" w:rsidR="00BD1C4C" w:rsidRPr="00FC388C" w:rsidRDefault="00BD1C4C" w:rsidP="008D4870">
      <w:pPr>
        <w:pStyle w:val="subsection"/>
        <w:pBdr>
          <w:top w:val="single" w:sz="4" w:space="1" w:color="auto"/>
          <w:left w:val="single" w:sz="4" w:space="4" w:color="auto"/>
          <w:bottom w:val="single" w:sz="4" w:space="1" w:color="auto"/>
          <w:right w:val="single" w:sz="4" w:space="4" w:color="auto"/>
        </w:pBdr>
        <w:spacing w:before="120" w:beforeAutospacing="0" w:after="120" w:afterAutospacing="0" w:line="276" w:lineRule="auto"/>
        <w:ind w:left="426"/>
        <w:rPr>
          <w:rFonts w:ascii="Calibri" w:hAnsi="Calibri"/>
          <w:sz w:val="22"/>
          <w:szCs w:val="22"/>
        </w:rPr>
      </w:pPr>
      <w:r w:rsidRPr="00FC388C">
        <w:rPr>
          <w:rFonts w:ascii="Calibri" w:hAnsi="Calibri"/>
          <w:sz w:val="22"/>
          <w:szCs w:val="22"/>
        </w:rPr>
        <w:t>…(2)  Where a marriage is solemnised by or in the presence of an authorised celebrant, not being a minister of religion, it is sufficient if each of the parties says to the other, in the presence of the authorised celebrant and the witnesses, the words:</w:t>
      </w:r>
    </w:p>
    <w:p w14:paraId="30C6BB7E" w14:textId="77777777" w:rsidR="00BD1C4C" w:rsidRPr="00FC388C" w:rsidRDefault="00BD1C4C" w:rsidP="008D4870">
      <w:pPr>
        <w:pStyle w:val="subsection2"/>
        <w:pBdr>
          <w:top w:val="single" w:sz="4" w:space="1" w:color="auto"/>
          <w:left w:val="single" w:sz="4" w:space="4" w:color="auto"/>
          <w:bottom w:val="single" w:sz="4" w:space="1" w:color="auto"/>
          <w:right w:val="single" w:sz="4" w:space="4" w:color="auto"/>
        </w:pBdr>
        <w:spacing w:before="120" w:beforeAutospacing="0" w:after="120" w:afterAutospacing="0" w:line="276" w:lineRule="auto"/>
        <w:ind w:left="426"/>
        <w:rPr>
          <w:rFonts w:ascii="Calibri" w:hAnsi="Calibri"/>
          <w:sz w:val="22"/>
          <w:szCs w:val="22"/>
        </w:rPr>
      </w:pPr>
      <w:r w:rsidRPr="00FC388C">
        <w:rPr>
          <w:rFonts w:ascii="Calibri" w:hAnsi="Calibri"/>
          <w:sz w:val="22"/>
          <w:szCs w:val="22"/>
        </w:rPr>
        <w:t>“I call upon the persons here present to witness that I, A.B. (</w:t>
      </w:r>
      <w:r w:rsidRPr="00FC388C">
        <w:rPr>
          <w:rFonts w:ascii="Calibri" w:hAnsi="Calibri"/>
          <w:i/>
          <w:iCs/>
          <w:sz w:val="22"/>
          <w:szCs w:val="22"/>
        </w:rPr>
        <w:t>or</w:t>
      </w:r>
      <w:r w:rsidRPr="00FC388C">
        <w:rPr>
          <w:rFonts w:ascii="Calibri" w:hAnsi="Calibri"/>
          <w:sz w:val="22"/>
          <w:szCs w:val="22"/>
        </w:rPr>
        <w:t xml:space="preserve"> C.D.), take thee, C.D. (</w:t>
      </w:r>
      <w:r w:rsidRPr="00FC388C">
        <w:rPr>
          <w:rFonts w:ascii="Calibri" w:hAnsi="Calibri"/>
          <w:i/>
          <w:iCs/>
          <w:sz w:val="22"/>
          <w:szCs w:val="22"/>
        </w:rPr>
        <w:t>or</w:t>
      </w:r>
      <w:r w:rsidRPr="00FC388C">
        <w:rPr>
          <w:rFonts w:ascii="Calibri" w:hAnsi="Calibri"/>
          <w:sz w:val="22"/>
          <w:szCs w:val="22"/>
        </w:rPr>
        <w:t xml:space="preserve"> A.B.), to be my lawful wedded wife (husband or spouse</w:t>
      </w:r>
      <w:r w:rsidR="00267EC7" w:rsidRPr="00FC388C">
        <w:rPr>
          <w:rFonts w:ascii="Calibri" w:hAnsi="Calibri"/>
          <w:sz w:val="22"/>
          <w:szCs w:val="22"/>
        </w:rPr>
        <w:t>)”…</w:t>
      </w:r>
    </w:p>
    <w:p w14:paraId="5313A7D7" w14:textId="77777777" w:rsidR="00BD1C4C" w:rsidRDefault="00BD1C4C" w:rsidP="008D4870">
      <w:pPr>
        <w:pBdr>
          <w:top w:val="single" w:sz="4" w:space="1" w:color="auto"/>
          <w:left w:val="single" w:sz="4" w:space="4" w:color="auto"/>
          <w:bottom w:val="single" w:sz="4" w:space="1" w:color="auto"/>
          <w:right w:val="single" w:sz="4" w:space="4" w:color="auto"/>
        </w:pBdr>
        <w:spacing w:before="240" w:after="240"/>
        <w:ind w:left="426"/>
        <w:rPr>
          <w:szCs w:val="22"/>
        </w:rPr>
      </w:pPr>
      <w:r w:rsidRPr="00FC388C">
        <w:rPr>
          <w:szCs w:val="22"/>
        </w:rPr>
        <w:t>or words to that effect.</w:t>
      </w:r>
    </w:p>
    <w:p w14:paraId="341ABF7E" w14:textId="77777777" w:rsidR="00215F3D" w:rsidRPr="00DD485E" w:rsidRDefault="00031832" w:rsidP="00CE610B">
      <w:pPr>
        <w:pStyle w:val="Heading3"/>
      </w:pPr>
      <w:bookmarkStart w:id="518" w:name="_Toc505078998"/>
      <w:bookmarkStart w:id="519" w:name="_Toc508963929"/>
      <w:bookmarkStart w:id="520" w:name="_Toc518290316"/>
      <w:r w:rsidRPr="00DD485E">
        <w:t xml:space="preserve">5.7.4 </w:t>
      </w:r>
      <w:r w:rsidR="00267EC7">
        <w:tab/>
      </w:r>
      <w:r w:rsidR="00BD1C4C">
        <w:t xml:space="preserve">Why </w:t>
      </w:r>
      <w:r w:rsidR="005F4082">
        <w:t>is using t</w:t>
      </w:r>
      <w:r w:rsidR="005F4082" w:rsidRPr="00DD485E">
        <w:t>he minimum vow wording so important</w:t>
      </w:r>
      <w:r w:rsidR="00BD1C4C" w:rsidRPr="00DD485E">
        <w:t>?</w:t>
      </w:r>
      <w:bookmarkEnd w:id="518"/>
      <w:bookmarkEnd w:id="519"/>
      <w:bookmarkEnd w:id="520"/>
    </w:p>
    <w:p w14:paraId="01311D31" w14:textId="77777777" w:rsidR="00215F3D" w:rsidRPr="0017463C" w:rsidRDefault="00215F3D" w:rsidP="001E4635">
      <w:pPr>
        <w:spacing w:before="240" w:after="240"/>
        <w:rPr>
          <w:szCs w:val="22"/>
        </w:rPr>
      </w:pPr>
      <w:r w:rsidRPr="0017463C">
        <w:rPr>
          <w:szCs w:val="22"/>
        </w:rPr>
        <w:t>The minimum vows set out in the Marriage Act are important and not com</w:t>
      </w:r>
      <w:r>
        <w:rPr>
          <w:szCs w:val="22"/>
        </w:rPr>
        <w:t>plying may give rise to concerns</w:t>
      </w:r>
      <w:r w:rsidRPr="0017463C">
        <w:rPr>
          <w:szCs w:val="22"/>
        </w:rPr>
        <w:t xml:space="preserve"> about the validity of a marriage. The safest course of action for celebrant solemnising </w:t>
      </w:r>
      <w:r w:rsidR="003246E7">
        <w:rPr>
          <w:szCs w:val="22"/>
        </w:rPr>
        <w:t xml:space="preserve">a </w:t>
      </w:r>
      <w:r w:rsidRPr="0017463C">
        <w:rPr>
          <w:szCs w:val="22"/>
        </w:rPr>
        <w:t>marriage is to avoid any such issues by complying with</w:t>
      </w:r>
      <w:r>
        <w:rPr>
          <w:szCs w:val="22"/>
        </w:rPr>
        <w:t xml:space="preserve"> the</w:t>
      </w:r>
      <w:r w:rsidRPr="0017463C">
        <w:rPr>
          <w:szCs w:val="22"/>
        </w:rPr>
        <w:t xml:space="preserve"> guidance on </w:t>
      </w:r>
      <w:r>
        <w:rPr>
          <w:szCs w:val="22"/>
        </w:rPr>
        <w:t xml:space="preserve">the </w:t>
      </w:r>
      <w:r w:rsidRPr="0017463C">
        <w:rPr>
          <w:szCs w:val="22"/>
        </w:rPr>
        <w:t xml:space="preserve">vows set out below.  </w:t>
      </w:r>
    </w:p>
    <w:p w14:paraId="5439A12A" w14:textId="77777777" w:rsidR="00215F3D" w:rsidRPr="0017463C" w:rsidRDefault="00215F3D" w:rsidP="001E4635">
      <w:pPr>
        <w:spacing w:before="240" w:after="240"/>
        <w:rPr>
          <w:szCs w:val="22"/>
        </w:rPr>
      </w:pPr>
      <w:r w:rsidRPr="0017463C">
        <w:rPr>
          <w:szCs w:val="22"/>
        </w:rPr>
        <w:t xml:space="preserve">While a couple is entitled to rely on the certificate issued by the </w:t>
      </w:r>
      <w:r>
        <w:rPr>
          <w:szCs w:val="22"/>
        </w:rPr>
        <w:t xml:space="preserve">relevant </w:t>
      </w:r>
      <w:r w:rsidR="00677A90">
        <w:rPr>
          <w:szCs w:val="22"/>
        </w:rPr>
        <w:t xml:space="preserve">state or territory </w:t>
      </w:r>
      <w:r>
        <w:rPr>
          <w:szCs w:val="22"/>
        </w:rPr>
        <w:t>BDM</w:t>
      </w:r>
      <w:r w:rsidRPr="0017463C">
        <w:rPr>
          <w:szCs w:val="22"/>
        </w:rPr>
        <w:t xml:space="preserve"> as evidence that the marriage was registered and that it was solemnised in accordance with the vows in section 45, that does not mean that non-compliance with the requirements for vows may not become an issue for a couple in individual cases.</w:t>
      </w:r>
    </w:p>
    <w:p w14:paraId="41E8A339" w14:textId="77777777" w:rsidR="00215F3D" w:rsidRDefault="00215F3D" w:rsidP="00BD1C4C">
      <w:pPr>
        <w:spacing w:before="240" w:after="240"/>
        <w:rPr>
          <w:szCs w:val="22"/>
        </w:rPr>
      </w:pPr>
      <w:r w:rsidRPr="0017463C">
        <w:rPr>
          <w:szCs w:val="22"/>
        </w:rPr>
        <w:t xml:space="preserve">While the married couple may gain reassurance from the BDM marriage certificate, serious consequences may follow for a celebrant who has not followed the requirements. </w:t>
      </w:r>
    </w:p>
    <w:p w14:paraId="14CA9448" w14:textId="77777777" w:rsidR="00215F3D" w:rsidRPr="00CF3832" w:rsidRDefault="00333351" w:rsidP="00CE610B">
      <w:pPr>
        <w:pStyle w:val="Heading3"/>
      </w:pPr>
      <w:bookmarkStart w:id="521" w:name="_Toc505078999"/>
      <w:bookmarkStart w:id="522" w:name="_Toc508963930"/>
      <w:r>
        <w:br w:type="page"/>
      </w:r>
      <w:bookmarkStart w:id="523" w:name="_Toc518290317"/>
      <w:r w:rsidR="00031832" w:rsidRPr="00CF3832">
        <w:lastRenderedPageBreak/>
        <w:t xml:space="preserve">5.7.5 </w:t>
      </w:r>
      <w:r w:rsidR="00267EC7">
        <w:tab/>
      </w:r>
      <w:r w:rsidR="00DD485E" w:rsidRPr="00CF3832">
        <w:t xml:space="preserve">What </w:t>
      </w:r>
      <w:r w:rsidR="00677A90" w:rsidRPr="00CF3832">
        <w:t xml:space="preserve">are the words in subsection </w:t>
      </w:r>
      <w:r w:rsidR="00DD485E" w:rsidRPr="00CF3832">
        <w:t>45(2)?</w:t>
      </w:r>
      <w:bookmarkEnd w:id="521"/>
      <w:bookmarkEnd w:id="522"/>
      <w:bookmarkEnd w:id="523"/>
    </w:p>
    <w:p w14:paraId="3AA74814" w14:textId="77777777" w:rsidR="00215F3D" w:rsidRPr="0017463C" w:rsidRDefault="00215F3D" w:rsidP="00215F3D">
      <w:pPr>
        <w:rPr>
          <w:szCs w:val="22"/>
        </w:rPr>
      </w:pPr>
      <w:r w:rsidRPr="0017463C">
        <w:rPr>
          <w:szCs w:val="22"/>
        </w:rPr>
        <w:t xml:space="preserve">Subsection 45(2) requires that each party say to the other, in the presence of an authorised celebrant </w:t>
      </w:r>
      <w:r>
        <w:rPr>
          <w:szCs w:val="22"/>
        </w:rPr>
        <w:t>(</w:t>
      </w:r>
      <w:r w:rsidRPr="0017463C">
        <w:rPr>
          <w:szCs w:val="22"/>
        </w:rPr>
        <w:t>who is not a minister of religion</w:t>
      </w:r>
      <w:r>
        <w:rPr>
          <w:szCs w:val="22"/>
        </w:rPr>
        <w:t>)</w:t>
      </w:r>
      <w:r w:rsidRPr="0017463C">
        <w:rPr>
          <w:szCs w:val="22"/>
        </w:rPr>
        <w:t xml:space="preserve"> and the witnesses, the words:</w:t>
      </w:r>
    </w:p>
    <w:p w14:paraId="3E84EA67" w14:textId="77777777" w:rsidR="00215F3D" w:rsidRPr="0017463C" w:rsidRDefault="00215F3D" w:rsidP="00215F3D">
      <w:pPr>
        <w:ind w:left="720"/>
        <w:rPr>
          <w:szCs w:val="22"/>
        </w:rPr>
      </w:pPr>
      <w:r w:rsidRPr="00FC388C">
        <w:rPr>
          <w:szCs w:val="22"/>
        </w:rPr>
        <w:t>‘I call upon the persons here present to witness that I, A.B. (</w:t>
      </w:r>
      <w:r w:rsidRPr="00FC388C">
        <w:rPr>
          <w:i/>
          <w:iCs/>
          <w:szCs w:val="22"/>
        </w:rPr>
        <w:t>or</w:t>
      </w:r>
      <w:r w:rsidRPr="00FC388C">
        <w:rPr>
          <w:szCs w:val="22"/>
        </w:rPr>
        <w:t xml:space="preserve"> C.D.), take thee, C.D. (</w:t>
      </w:r>
      <w:r w:rsidRPr="00FC388C">
        <w:rPr>
          <w:i/>
          <w:iCs/>
          <w:szCs w:val="22"/>
        </w:rPr>
        <w:t>or</w:t>
      </w:r>
      <w:r w:rsidRPr="00FC388C">
        <w:rPr>
          <w:szCs w:val="22"/>
        </w:rPr>
        <w:t xml:space="preserve"> A.B.), to be my lawful wedded wife (husband</w:t>
      </w:r>
      <w:r w:rsidR="00186533" w:rsidRPr="00FC388C">
        <w:rPr>
          <w:szCs w:val="22"/>
        </w:rPr>
        <w:t xml:space="preserve"> or spouse</w:t>
      </w:r>
      <w:r w:rsidRPr="00FC388C">
        <w:rPr>
          <w:szCs w:val="22"/>
        </w:rPr>
        <w:t>)’; or words to that effect.</w:t>
      </w:r>
    </w:p>
    <w:p w14:paraId="0C2141AB" w14:textId="77777777" w:rsidR="006941C2" w:rsidRDefault="00215F3D" w:rsidP="00354731">
      <w:pPr>
        <w:spacing w:before="240" w:after="240"/>
        <w:rPr>
          <w:szCs w:val="22"/>
        </w:rPr>
      </w:pPr>
      <w:r w:rsidRPr="0017463C">
        <w:rPr>
          <w:szCs w:val="22"/>
        </w:rPr>
        <w:t xml:space="preserve">These words must be included in the ceremony. They are the minimum words which must be exchanged by the couple to ensure that they fully understand the nature of the ceremony and that they are marrying each other. </w:t>
      </w:r>
    </w:p>
    <w:p w14:paraId="72E10533" w14:textId="77777777" w:rsidR="00215F3D" w:rsidRPr="007E7980" w:rsidRDefault="00031832" w:rsidP="00CE610B">
      <w:pPr>
        <w:pStyle w:val="Heading3"/>
      </w:pPr>
      <w:bookmarkStart w:id="524" w:name="_Toc505079000"/>
      <w:bookmarkStart w:id="525" w:name="_Toc518290318"/>
      <w:r w:rsidRPr="007E7980">
        <w:t xml:space="preserve">5.7.6 </w:t>
      </w:r>
      <w:r w:rsidR="00267EC7" w:rsidRPr="007E7980">
        <w:tab/>
      </w:r>
      <w:r w:rsidR="00DD485E" w:rsidRPr="007E7980">
        <w:t xml:space="preserve">Who </w:t>
      </w:r>
      <w:r w:rsidR="00677A90" w:rsidRPr="007E7980">
        <w:t>must say the vows</w:t>
      </w:r>
      <w:r w:rsidR="00DD485E" w:rsidRPr="007E7980">
        <w:t>?</w:t>
      </w:r>
      <w:bookmarkEnd w:id="524"/>
      <w:bookmarkEnd w:id="525"/>
    </w:p>
    <w:p w14:paraId="3D916BB1" w14:textId="77777777" w:rsidR="00215F3D" w:rsidRPr="006A166C" w:rsidRDefault="00215F3D" w:rsidP="001E4635">
      <w:pPr>
        <w:spacing w:before="240" w:after="240"/>
        <w:rPr>
          <w:szCs w:val="22"/>
        </w:rPr>
      </w:pPr>
      <w:r w:rsidRPr="006A166C">
        <w:rPr>
          <w:szCs w:val="22"/>
        </w:rPr>
        <w:t>Each of the parties to the marriage must say the vows to each other.</w:t>
      </w:r>
    </w:p>
    <w:p w14:paraId="0EDD2A03" w14:textId="77777777" w:rsidR="00215F3D" w:rsidRPr="0017463C" w:rsidRDefault="00215F3D" w:rsidP="00BD1C4C">
      <w:pPr>
        <w:spacing w:before="240" w:after="240"/>
        <w:rPr>
          <w:szCs w:val="22"/>
        </w:rPr>
      </w:pPr>
      <w:r w:rsidRPr="006A166C">
        <w:rPr>
          <w:szCs w:val="22"/>
        </w:rPr>
        <w:t xml:space="preserve">A ‘question and answer’ form of the vows is not contemplated by the Marriage Act for non-religious marriage ceremonies. It should not be used as a substitute for the couple stating the vows set out in the Act. For example, the </w:t>
      </w:r>
      <w:r w:rsidR="003246E7" w:rsidRPr="006A166C">
        <w:rPr>
          <w:szCs w:val="22"/>
        </w:rPr>
        <w:t>celebrant</w:t>
      </w:r>
      <w:r w:rsidRPr="006A166C">
        <w:rPr>
          <w:szCs w:val="22"/>
        </w:rPr>
        <w:t xml:space="preserve"> should not say, ‘A.B., will you take C.D., to be your lawful </w:t>
      </w:r>
      <w:r w:rsidRPr="00FC388C">
        <w:rPr>
          <w:szCs w:val="22"/>
        </w:rPr>
        <w:t xml:space="preserve">wedded </w:t>
      </w:r>
      <w:r w:rsidR="00186533" w:rsidRPr="00FC388C">
        <w:rPr>
          <w:szCs w:val="22"/>
        </w:rPr>
        <w:t>wife (husband or spouse)</w:t>
      </w:r>
      <w:r w:rsidRPr="00FC388C">
        <w:rPr>
          <w:szCs w:val="22"/>
        </w:rPr>
        <w:t xml:space="preserve">?’, with the response from the </w:t>
      </w:r>
      <w:r w:rsidR="00E50B1B" w:rsidRPr="00FC388C">
        <w:rPr>
          <w:szCs w:val="22"/>
        </w:rPr>
        <w:t xml:space="preserve">other party </w:t>
      </w:r>
      <w:r w:rsidRPr="00FC388C">
        <w:rPr>
          <w:szCs w:val="22"/>
        </w:rPr>
        <w:t>of ‘I do’. The inclusion</w:t>
      </w:r>
      <w:r w:rsidRPr="006A166C">
        <w:rPr>
          <w:szCs w:val="22"/>
        </w:rPr>
        <w:t xml:space="preserve"> of a ‘question and answer’ segment in the ceremony would need to b</w:t>
      </w:r>
      <w:r w:rsidRPr="001D5E19">
        <w:rPr>
          <w:szCs w:val="22"/>
        </w:rPr>
        <w:t>e in addition t</w:t>
      </w:r>
      <w:r w:rsidRPr="006A166C">
        <w:rPr>
          <w:szCs w:val="22"/>
        </w:rPr>
        <w:t>o the formal vows required by the Act being spoken by each party.</w:t>
      </w:r>
      <w:r w:rsidRPr="0017463C">
        <w:rPr>
          <w:szCs w:val="22"/>
        </w:rPr>
        <w:t xml:space="preserve">  </w:t>
      </w:r>
    </w:p>
    <w:p w14:paraId="55A17E38" w14:textId="77777777" w:rsidR="00215F3D" w:rsidRPr="00CF3832" w:rsidRDefault="00031832" w:rsidP="00CE610B">
      <w:pPr>
        <w:pStyle w:val="Heading3"/>
      </w:pPr>
      <w:bookmarkStart w:id="526" w:name="_Toc505079001"/>
      <w:bookmarkStart w:id="527" w:name="_Toc508963931"/>
      <w:bookmarkStart w:id="528" w:name="_Toc518290319"/>
      <w:r w:rsidRPr="00CF3832">
        <w:t xml:space="preserve">5.7.7 </w:t>
      </w:r>
      <w:r w:rsidR="00267EC7">
        <w:tab/>
      </w:r>
      <w:r w:rsidR="00DD485E" w:rsidRPr="00CF3832">
        <w:t xml:space="preserve">Can </w:t>
      </w:r>
      <w:r w:rsidR="00677A90">
        <w:t>t</w:t>
      </w:r>
      <w:r w:rsidR="00677A90" w:rsidRPr="00CF3832">
        <w:t xml:space="preserve">he couple personalise </w:t>
      </w:r>
      <w:r w:rsidR="00677A90">
        <w:t>t</w:t>
      </w:r>
      <w:r w:rsidR="00677A90" w:rsidRPr="00CF3832">
        <w:t>he vows</w:t>
      </w:r>
      <w:r w:rsidR="00DD485E" w:rsidRPr="00CF3832">
        <w:t>?</w:t>
      </w:r>
      <w:bookmarkEnd w:id="526"/>
      <w:bookmarkEnd w:id="527"/>
      <w:bookmarkEnd w:id="528"/>
    </w:p>
    <w:p w14:paraId="2F740EF9" w14:textId="77777777" w:rsidR="00215F3D" w:rsidRPr="0017463C" w:rsidRDefault="00215F3D" w:rsidP="001E4635">
      <w:pPr>
        <w:spacing w:before="240" w:after="240"/>
        <w:rPr>
          <w:szCs w:val="22"/>
        </w:rPr>
      </w:pPr>
      <w:r w:rsidRPr="0017463C">
        <w:rPr>
          <w:szCs w:val="22"/>
        </w:rPr>
        <w:t>Couples may wish t</w:t>
      </w:r>
      <w:r>
        <w:rPr>
          <w:szCs w:val="22"/>
        </w:rPr>
        <w:t xml:space="preserve">o personalise the minimum vows. </w:t>
      </w:r>
      <w:r w:rsidRPr="0017463C">
        <w:rPr>
          <w:szCs w:val="22"/>
        </w:rPr>
        <w:t xml:space="preserve">However, it is important to be aware that legally there is limited capacity to change the vows. The safest course of action is to use the wording </w:t>
      </w:r>
      <w:r w:rsidRPr="00FC388C">
        <w:rPr>
          <w:szCs w:val="22"/>
        </w:rPr>
        <w:t>in the Marriage Act.</w:t>
      </w:r>
      <w:r w:rsidR="00AC1E00" w:rsidRPr="00FC388C">
        <w:rPr>
          <w:szCs w:val="22"/>
          <w:lang w:val="en-AU"/>
        </w:rPr>
        <w:t xml:space="preserve"> Under subsection 45(2), marrying couples can make a personal choice about the terms to be used in their marriage vows that best reflect their relationship. </w:t>
      </w:r>
      <w:r w:rsidRPr="00FC388C">
        <w:rPr>
          <w:szCs w:val="22"/>
        </w:rPr>
        <w:t>The following wording</w:t>
      </w:r>
      <w:r w:rsidRPr="0017463C">
        <w:rPr>
          <w:szCs w:val="22"/>
        </w:rPr>
        <w:t xml:space="preserve"> substitutions and changes are acceptable given the inclusion of ‘words to that effect’ in subsection</w:t>
      </w:r>
      <w:r w:rsidR="00A05495">
        <w:rPr>
          <w:szCs w:val="22"/>
        </w:rPr>
        <w:t> </w:t>
      </w:r>
      <w:r w:rsidRPr="0017463C">
        <w:rPr>
          <w:szCs w:val="22"/>
        </w:rPr>
        <w:t>45(2):</w:t>
      </w:r>
    </w:p>
    <w:p w14:paraId="126F3E20" w14:textId="77777777" w:rsidR="003C32B9" w:rsidRPr="00FC388C" w:rsidRDefault="00B22F15" w:rsidP="00296FEE">
      <w:pPr>
        <w:numPr>
          <w:ilvl w:val="0"/>
          <w:numId w:val="14"/>
        </w:numPr>
        <w:spacing w:after="0"/>
        <w:rPr>
          <w:szCs w:val="22"/>
        </w:rPr>
      </w:pPr>
      <w:r w:rsidRPr="00FC388C">
        <w:t>‘husband’, or ‘wife’ or ‘</w:t>
      </w:r>
      <w:r w:rsidR="00E51216" w:rsidRPr="00FC388C">
        <w:t>s</w:t>
      </w:r>
      <w:r w:rsidR="003C32B9" w:rsidRPr="00FC388C">
        <w:t>pouse</w:t>
      </w:r>
      <w:r w:rsidRPr="00FC388C">
        <w:t>’</w:t>
      </w:r>
      <w:r w:rsidR="003C32B9" w:rsidRPr="00FC388C">
        <w:t xml:space="preserve"> may be changed to ‘partner in marriage’ </w:t>
      </w:r>
    </w:p>
    <w:p w14:paraId="50AF1908" w14:textId="77777777" w:rsidR="00215F3D" w:rsidRPr="0017463C" w:rsidRDefault="00215F3D" w:rsidP="00296FEE">
      <w:pPr>
        <w:numPr>
          <w:ilvl w:val="0"/>
          <w:numId w:val="14"/>
        </w:numPr>
        <w:spacing w:after="0"/>
        <w:rPr>
          <w:szCs w:val="22"/>
        </w:rPr>
      </w:pPr>
      <w:r w:rsidRPr="0017463C">
        <w:rPr>
          <w:szCs w:val="22"/>
        </w:rPr>
        <w:t>‘call upon’ may be changed to ‘ask’</w:t>
      </w:r>
    </w:p>
    <w:p w14:paraId="686025B7" w14:textId="77777777" w:rsidR="00215F3D" w:rsidRPr="0017463C" w:rsidRDefault="00215F3D" w:rsidP="00296FEE">
      <w:pPr>
        <w:numPr>
          <w:ilvl w:val="0"/>
          <w:numId w:val="14"/>
        </w:numPr>
        <w:spacing w:after="0"/>
        <w:rPr>
          <w:szCs w:val="22"/>
        </w:rPr>
      </w:pPr>
      <w:r w:rsidRPr="0017463C">
        <w:rPr>
          <w:szCs w:val="22"/>
        </w:rPr>
        <w:t>‘persons’ may be changed to ‘people’</w:t>
      </w:r>
    </w:p>
    <w:p w14:paraId="4B93C734" w14:textId="77777777" w:rsidR="00215F3D" w:rsidRPr="0017463C" w:rsidRDefault="00215F3D" w:rsidP="00296FEE">
      <w:pPr>
        <w:numPr>
          <w:ilvl w:val="0"/>
          <w:numId w:val="14"/>
        </w:numPr>
        <w:spacing w:after="0"/>
        <w:rPr>
          <w:szCs w:val="22"/>
        </w:rPr>
      </w:pPr>
      <w:r w:rsidRPr="0017463C">
        <w:rPr>
          <w:szCs w:val="22"/>
        </w:rPr>
        <w:t>‘thee’ may be changed to ‘you’</w:t>
      </w:r>
    </w:p>
    <w:p w14:paraId="7F4DFB0A" w14:textId="77777777" w:rsidR="00215F3D" w:rsidRPr="0017463C" w:rsidRDefault="00215F3D" w:rsidP="00296FEE">
      <w:pPr>
        <w:numPr>
          <w:ilvl w:val="0"/>
          <w:numId w:val="14"/>
        </w:numPr>
        <w:spacing w:after="0"/>
        <w:rPr>
          <w:szCs w:val="22"/>
        </w:rPr>
      </w:pPr>
      <w:r w:rsidRPr="0017463C">
        <w:rPr>
          <w:szCs w:val="22"/>
        </w:rPr>
        <w:t>‘persons here present’ may be changed to ‘everyone here’ or ‘everybody here’ or ‘everyone present here’ or ‘everybody present here’</w:t>
      </w:r>
      <w:r>
        <w:rPr>
          <w:szCs w:val="22"/>
        </w:rPr>
        <w:t>, or</w:t>
      </w:r>
    </w:p>
    <w:p w14:paraId="6DA4B713" w14:textId="77777777" w:rsidR="00215F3D" w:rsidRPr="0017463C" w:rsidRDefault="00215F3D" w:rsidP="00296FEE">
      <w:pPr>
        <w:numPr>
          <w:ilvl w:val="0"/>
          <w:numId w:val="14"/>
        </w:numPr>
        <w:rPr>
          <w:szCs w:val="22"/>
        </w:rPr>
      </w:pPr>
      <w:r w:rsidRPr="0017463C">
        <w:rPr>
          <w:szCs w:val="22"/>
        </w:rPr>
        <w:t>the couple may leave out either ‘lawful’ or ‘wedded’, but not both.</w:t>
      </w:r>
    </w:p>
    <w:p w14:paraId="63104B43" w14:textId="77777777" w:rsidR="00215F3D" w:rsidRPr="00FC388C" w:rsidRDefault="00215F3D" w:rsidP="00215F3D">
      <w:pPr>
        <w:rPr>
          <w:szCs w:val="22"/>
        </w:rPr>
      </w:pPr>
      <w:r w:rsidRPr="00FC388C">
        <w:rPr>
          <w:szCs w:val="22"/>
        </w:rPr>
        <w:t xml:space="preserve">The following changes to the minimum words are </w:t>
      </w:r>
      <w:r w:rsidRPr="001D5E19">
        <w:rPr>
          <w:szCs w:val="22"/>
        </w:rPr>
        <w:t>not acceptable:</w:t>
      </w:r>
    </w:p>
    <w:p w14:paraId="032430D2" w14:textId="77777777" w:rsidR="00EB209C" w:rsidRPr="00FC388C" w:rsidRDefault="00215F3D" w:rsidP="00296FEE">
      <w:pPr>
        <w:numPr>
          <w:ilvl w:val="0"/>
          <w:numId w:val="14"/>
        </w:numPr>
        <w:spacing w:after="0"/>
        <w:rPr>
          <w:szCs w:val="22"/>
        </w:rPr>
      </w:pPr>
      <w:r w:rsidRPr="00FC388C">
        <w:rPr>
          <w:szCs w:val="22"/>
        </w:rPr>
        <w:t>‘family and friends’ cannot replace ‘persons here present’ or ‘everyone here’</w:t>
      </w:r>
      <w:r w:rsidR="0025338D" w:rsidRPr="00FC388C">
        <w:rPr>
          <w:szCs w:val="22"/>
        </w:rPr>
        <w:t xml:space="preserve">. </w:t>
      </w:r>
    </w:p>
    <w:p w14:paraId="1E7195D9" w14:textId="77777777" w:rsidR="00215F3D" w:rsidRPr="0017463C" w:rsidRDefault="00215F3D" w:rsidP="001E4635">
      <w:pPr>
        <w:spacing w:before="240" w:after="240"/>
        <w:rPr>
          <w:szCs w:val="22"/>
        </w:rPr>
      </w:pPr>
      <w:r w:rsidRPr="00FC388C">
        <w:rPr>
          <w:szCs w:val="22"/>
        </w:rPr>
        <w:lastRenderedPageBreak/>
        <w:t>As an example, the vows could read:  ‘I ask everyone here to witness that I, A.B., take you, C.D., to be my wedded wife</w:t>
      </w:r>
      <w:r w:rsidR="00950A7D" w:rsidRPr="00FC388C">
        <w:rPr>
          <w:szCs w:val="22"/>
        </w:rPr>
        <w:t xml:space="preserve"> (husband or spouse)</w:t>
      </w:r>
      <w:r w:rsidRPr="00FC388C">
        <w:rPr>
          <w:szCs w:val="22"/>
        </w:rPr>
        <w:t>.’</w:t>
      </w:r>
    </w:p>
    <w:p w14:paraId="068E6A19" w14:textId="77777777" w:rsidR="004875AC" w:rsidRDefault="00215F3D" w:rsidP="004875AC">
      <w:pPr>
        <w:spacing w:before="240" w:after="360"/>
        <w:rPr>
          <w:szCs w:val="22"/>
        </w:rPr>
      </w:pPr>
      <w:r w:rsidRPr="0017463C">
        <w:rPr>
          <w:szCs w:val="22"/>
        </w:rPr>
        <w:t>Couples wishing to personalise their vows further are able to lengthen their vows by adding their chosen wording after saying the minimum words (so long as any material added does not contradict the minimum vows). In this sense, the minimum words are the starting point from which persona</w:t>
      </w:r>
      <w:bookmarkStart w:id="529" w:name="_Toc505079002"/>
      <w:r w:rsidR="004875AC">
        <w:rPr>
          <w:szCs w:val="22"/>
        </w:rPr>
        <w:t xml:space="preserve">lised vows can be constructed. </w:t>
      </w:r>
    </w:p>
    <w:p w14:paraId="2088F768" w14:textId="77777777" w:rsidR="002B1979" w:rsidRPr="004875AC" w:rsidRDefault="00DD485E" w:rsidP="00CE610B">
      <w:pPr>
        <w:pStyle w:val="Heading3"/>
      </w:pPr>
      <w:bookmarkStart w:id="530" w:name="_Toc518290320"/>
      <w:r w:rsidRPr="004875AC">
        <w:t>5.7.8</w:t>
      </w:r>
      <w:r w:rsidRPr="004875AC">
        <w:tab/>
      </w:r>
      <w:r w:rsidRPr="007E7980">
        <w:t>What</w:t>
      </w:r>
      <w:r w:rsidRPr="004875AC">
        <w:t xml:space="preserve"> </w:t>
      </w:r>
      <w:r w:rsidR="00677A90" w:rsidRPr="004875AC">
        <w:t>names should be used in the vows (meaning of the ter</w:t>
      </w:r>
      <w:r w:rsidRPr="004875AC">
        <w:t xml:space="preserve">ms </w:t>
      </w:r>
      <w:r w:rsidR="002C3D2C" w:rsidRPr="004875AC">
        <w:br/>
      </w:r>
      <w:r w:rsidRPr="004875AC">
        <w:t>‘A.B</w:t>
      </w:r>
      <w:r w:rsidR="00677A90">
        <w:t>.</w:t>
      </w:r>
      <w:r w:rsidRPr="004875AC">
        <w:t xml:space="preserve">’ </w:t>
      </w:r>
      <w:r w:rsidR="002C3D2C" w:rsidRPr="004875AC">
        <w:t>a</w:t>
      </w:r>
      <w:r w:rsidRPr="004875AC">
        <w:t>nd ‘C.D</w:t>
      </w:r>
      <w:r w:rsidR="00677A90">
        <w:t>.</w:t>
      </w:r>
      <w:r w:rsidRPr="004875AC">
        <w:t>’)?</w:t>
      </w:r>
      <w:bookmarkEnd w:id="529"/>
      <w:bookmarkEnd w:id="530"/>
    </w:p>
    <w:p w14:paraId="41881EB5" w14:textId="77777777" w:rsidR="00215F3D" w:rsidRPr="005D386A" w:rsidRDefault="00215F3D" w:rsidP="005D386A">
      <w:pPr>
        <w:spacing w:before="240" w:after="240"/>
        <w:rPr>
          <w:szCs w:val="22"/>
        </w:rPr>
      </w:pPr>
      <w:r w:rsidRPr="005D386A">
        <w:rPr>
          <w:szCs w:val="22"/>
        </w:rPr>
        <w:t xml:space="preserve">Commonwealth-registered celebrants (other than ministers of religion), </w:t>
      </w:r>
      <w:r w:rsidR="00A52DA1" w:rsidRPr="005D386A">
        <w:rPr>
          <w:szCs w:val="22"/>
        </w:rPr>
        <w:t xml:space="preserve">and </w:t>
      </w:r>
      <w:r w:rsidR="0032421A">
        <w:rPr>
          <w:szCs w:val="22"/>
        </w:rPr>
        <w:t>S</w:t>
      </w:r>
      <w:r w:rsidR="0032421A" w:rsidRPr="005D386A">
        <w:rPr>
          <w:szCs w:val="22"/>
        </w:rPr>
        <w:t xml:space="preserve">tate </w:t>
      </w:r>
      <w:r w:rsidR="00A52DA1" w:rsidRPr="005D386A">
        <w:rPr>
          <w:szCs w:val="22"/>
        </w:rPr>
        <w:t xml:space="preserve">and </w:t>
      </w:r>
      <w:r w:rsidR="0032421A">
        <w:rPr>
          <w:szCs w:val="22"/>
        </w:rPr>
        <w:t>T</w:t>
      </w:r>
      <w:r w:rsidR="00A52DA1" w:rsidRPr="005D386A">
        <w:rPr>
          <w:szCs w:val="22"/>
        </w:rPr>
        <w:t xml:space="preserve">erritory </w:t>
      </w:r>
      <w:r w:rsidR="0032421A">
        <w:rPr>
          <w:szCs w:val="22"/>
        </w:rPr>
        <w:t>O</w:t>
      </w:r>
      <w:r w:rsidR="00A52DA1" w:rsidRPr="005D386A">
        <w:rPr>
          <w:szCs w:val="22"/>
        </w:rPr>
        <w:t>ffice</w:t>
      </w:r>
      <w:r w:rsidRPr="005D386A">
        <w:rPr>
          <w:szCs w:val="22"/>
        </w:rPr>
        <w:t xml:space="preserve">rs, should use the parties’ full names </w:t>
      </w:r>
      <w:r w:rsidR="009F00A2" w:rsidRPr="008C6945">
        <w:rPr>
          <w:szCs w:val="22"/>
        </w:rPr>
        <w:t>(usually given name/s and surname)</w:t>
      </w:r>
      <w:r w:rsidR="009F00A2">
        <w:rPr>
          <w:szCs w:val="22"/>
        </w:rPr>
        <w:t xml:space="preserve"> </w:t>
      </w:r>
      <w:r w:rsidRPr="005D386A">
        <w:rPr>
          <w:szCs w:val="22"/>
        </w:rPr>
        <w:t>at some stage during the ceremony, preferably early in the ceremony, for the purpose of legal identification of the parties. The full name of the parties will be the names recorded in the NOIM.</w:t>
      </w:r>
      <w:r w:rsidRPr="005D386A">
        <w:rPr>
          <w:szCs w:val="22"/>
          <w:vertAlign w:val="superscript"/>
        </w:rPr>
        <w:footnoteReference w:id="39"/>
      </w:r>
    </w:p>
    <w:p w14:paraId="1E0EDC00" w14:textId="77777777" w:rsidR="00215F3D" w:rsidRPr="009D3BB8" w:rsidRDefault="00215F3D" w:rsidP="001E4635">
      <w:pPr>
        <w:spacing w:before="240" w:after="240"/>
        <w:rPr>
          <w:szCs w:val="22"/>
        </w:rPr>
      </w:pPr>
      <w:r w:rsidRPr="009D3BB8">
        <w:rPr>
          <w:szCs w:val="22"/>
        </w:rPr>
        <w:t xml:space="preserve">Where full names (as they appear in the NOIM) have been used earlier in the ceremony, it is not necessary for surnames to be used in the minimum vows. </w:t>
      </w:r>
      <w:r>
        <w:rPr>
          <w:szCs w:val="22"/>
        </w:rPr>
        <w:t>T</w:t>
      </w:r>
      <w:r w:rsidRPr="009D3BB8">
        <w:rPr>
          <w:szCs w:val="22"/>
        </w:rPr>
        <w:t xml:space="preserve">his is because the identity of the parties to the marriage has already been established. Couples may choose to use their first, or first and middle, names only.  </w:t>
      </w:r>
    </w:p>
    <w:p w14:paraId="3B1AA219" w14:textId="77777777" w:rsidR="00215F3D" w:rsidRPr="009D3BB8" w:rsidRDefault="00215F3D" w:rsidP="00A55CE6">
      <w:pPr>
        <w:spacing w:before="240" w:after="240"/>
        <w:rPr>
          <w:szCs w:val="22"/>
        </w:rPr>
      </w:pPr>
      <w:r w:rsidRPr="009D3BB8">
        <w:rPr>
          <w:szCs w:val="22"/>
        </w:rPr>
        <w:t xml:space="preserve">Nicknames </w:t>
      </w:r>
      <w:r>
        <w:rPr>
          <w:szCs w:val="22"/>
        </w:rPr>
        <w:t>alone</w:t>
      </w:r>
      <w:r w:rsidRPr="009D3BB8">
        <w:rPr>
          <w:szCs w:val="22"/>
        </w:rPr>
        <w:t xml:space="preserve"> should not be used for the vows. However, shortened names or nicknames may be added to the names used in the vows. For example ‘...I, Elizabeth Jane (Liz), take you, Peter John (Buddy)...’. Nicknames may be used elsewhere in the ceremony, on the condition that full legal names have been used earlier in the ceremony.</w:t>
      </w:r>
    </w:p>
    <w:p w14:paraId="07C97878" w14:textId="77777777" w:rsidR="00215F3D" w:rsidRPr="00CF3832" w:rsidRDefault="00031832" w:rsidP="00CE610B">
      <w:pPr>
        <w:pStyle w:val="Heading3"/>
      </w:pPr>
      <w:bookmarkStart w:id="531" w:name="_Toc505079003"/>
      <w:bookmarkStart w:id="532" w:name="_Toc508963932"/>
      <w:bookmarkStart w:id="533" w:name="_Toc518290321"/>
      <w:r w:rsidRPr="00CF3832">
        <w:t>5.7.9</w:t>
      </w:r>
      <w:r w:rsidR="002B1979">
        <w:tab/>
      </w:r>
      <w:r w:rsidR="00DD485E" w:rsidRPr="00CF3832">
        <w:t xml:space="preserve">The </w:t>
      </w:r>
      <w:r w:rsidR="00A52DA1" w:rsidRPr="00CF3832">
        <w:t xml:space="preserve">saying </w:t>
      </w:r>
      <w:r w:rsidR="00A52DA1">
        <w:t>o</w:t>
      </w:r>
      <w:r w:rsidR="00A52DA1" w:rsidRPr="00CF3832">
        <w:t xml:space="preserve">f vows </w:t>
      </w:r>
      <w:r w:rsidR="00A52DA1">
        <w:t>i</w:t>
      </w:r>
      <w:r w:rsidR="00A52DA1" w:rsidRPr="00CF3832">
        <w:t xml:space="preserve">n situations where </w:t>
      </w:r>
      <w:r w:rsidR="00A52DA1">
        <w:t>a</w:t>
      </w:r>
      <w:r w:rsidR="00A52DA1" w:rsidRPr="00CF3832">
        <w:t xml:space="preserve"> person </w:t>
      </w:r>
      <w:r w:rsidR="00A52DA1">
        <w:t>i</w:t>
      </w:r>
      <w:r w:rsidR="00A52DA1" w:rsidRPr="00CF3832">
        <w:t xml:space="preserve">s unable </w:t>
      </w:r>
      <w:r w:rsidR="00A52DA1">
        <w:t>t</w:t>
      </w:r>
      <w:r w:rsidR="00A52DA1" w:rsidRPr="00CF3832">
        <w:t>o speak</w:t>
      </w:r>
      <w:bookmarkEnd w:id="531"/>
      <w:bookmarkEnd w:id="532"/>
      <w:bookmarkEnd w:id="533"/>
    </w:p>
    <w:p w14:paraId="571F4FD6" w14:textId="77777777" w:rsidR="00215F3D" w:rsidRDefault="00215F3D" w:rsidP="005918BE">
      <w:pPr>
        <w:spacing w:before="240" w:after="240"/>
        <w:rPr>
          <w:szCs w:val="22"/>
        </w:rPr>
      </w:pPr>
      <w:r w:rsidRPr="009D3BB8">
        <w:rPr>
          <w:szCs w:val="22"/>
        </w:rPr>
        <w:t xml:space="preserve">Subsection 45(2) of the </w:t>
      </w:r>
      <w:r w:rsidRPr="009D3BB8">
        <w:rPr>
          <w:color w:val="000000"/>
          <w:szCs w:val="22"/>
        </w:rPr>
        <w:t>Marriage Act</w:t>
      </w:r>
      <w:r w:rsidRPr="009D3BB8">
        <w:rPr>
          <w:i/>
          <w:color w:val="000000"/>
          <w:szCs w:val="22"/>
        </w:rPr>
        <w:t xml:space="preserve"> </w:t>
      </w:r>
      <w:r w:rsidRPr="009D3BB8">
        <w:rPr>
          <w:szCs w:val="22"/>
        </w:rPr>
        <w:t xml:space="preserve">requires each party to say the vows to each other. If the party is able to say the vows then </w:t>
      </w:r>
      <w:r w:rsidR="00862940">
        <w:rPr>
          <w:szCs w:val="22"/>
        </w:rPr>
        <w:t>they</w:t>
      </w:r>
      <w:r>
        <w:rPr>
          <w:szCs w:val="22"/>
        </w:rPr>
        <w:t xml:space="preserve"> should do so. </w:t>
      </w:r>
      <w:r w:rsidRPr="009D3BB8">
        <w:rPr>
          <w:szCs w:val="22"/>
        </w:rPr>
        <w:t>However if</w:t>
      </w:r>
      <w:r w:rsidR="00862940">
        <w:rPr>
          <w:szCs w:val="22"/>
        </w:rPr>
        <w:t xml:space="preserve"> they are</w:t>
      </w:r>
      <w:r w:rsidRPr="009D3BB8">
        <w:rPr>
          <w:szCs w:val="22"/>
        </w:rPr>
        <w:t xml:space="preserve"> not able to do so for exceptional medical reasons (for example, the party has had a stroke or has a tracheotomy, leaving </w:t>
      </w:r>
      <w:r w:rsidR="001E389F">
        <w:rPr>
          <w:szCs w:val="22"/>
        </w:rPr>
        <w:t>them</w:t>
      </w:r>
      <w:r w:rsidRPr="009D3BB8">
        <w:rPr>
          <w:szCs w:val="22"/>
        </w:rPr>
        <w:t xml:space="preserve"> unable to speak), it is sufficient that they communicate the vows by another means that is understood by the other party to the marriage, the </w:t>
      </w:r>
      <w:r w:rsidR="003246E7">
        <w:rPr>
          <w:szCs w:val="22"/>
        </w:rPr>
        <w:t>celebrant</w:t>
      </w:r>
      <w:r w:rsidRPr="009D3BB8">
        <w:rPr>
          <w:szCs w:val="22"/>
        </w:rPr>
        <w:t xml:space="preserve">, the two witnesses and those present. The medical circumstances must be exceptional and long-lasting in nature.  </w:t>
      </w:r>
    </w:p>
    <w:p w14:paraId="6746A014" w14:textId="77777777" w:rsidR="0085624C" w:rsidRDefault="00215F3D" w:rsidP="0085624C">
      <w:pPr>
        <w:rPr>
          <w:szCs w:val="22"/>
        </w:rPr>
      </w:pPr>
      <w:r>
        <w:rPr>
          <w:szCs w:val="22"/>
        </w:rPr>
        <w:t xml:space="preserve">If a party to a marriage communicates in a sign language, such as Auslan, they may say their vows using that sign language. For information on use of interpreters in this situation see </w:t>
      </w:r>
      <w:hyperlink w:anchor="_5.9_INTERPRETERS" w:history="1">
        <w:r w:rsidRPr="0035233E">
          <w:rPr>
            <w:rStyle w:val="Hyperlink"/>
            <w:szCs w:val="22"/>
          </w:rPr>
          <w:t>Part 5.9</w:t>
        </w:r>
      </w:hyperlink>
      <w:r>
        <w:rPr>
          <w:szCs w:val="22"/>
        </w:rPr>
        <w:t xml:space="preserve"> of </w:t>
      </w:r>
      <w:r w:rsidR="00166139">
        <w:rPr>
          <w:szCs w:val="22"/>
        </w:rPr>
        <w:t>these g</w:t>
      </w:r>
      <w:r>
        <w:rPr>
          <w:szCs w:val="22"/>
        </w:rPr>
        <w:t>uidelines.</w:t>
      </w:r>
      <w:bookmarkStart w:id="534" w:name="_Toc505079004"/>
      <w:bookmarkStart w:id="535" w:name="_Toc508963933"/>
    </w:p>
    <w:p w14:paraId="1B780937" w14:textId="77777777" w:rsidR="005918BE" w:rsidRPr="0085624C" w:rsidRDefault="00333351" w:rsidP="00CE610B">
      <w:pPr>
        <w:pStyle w:val="Heading3"/>
      </w:pPr>
      <w:r>
        <w:br w:type="page"/>
      </w:r>
      <w:bookmarkStart w:id="536" w:name="_Toc518290322"/>
      <w:r w:rsidR="00031832" w:rsidRPr="0085624C">
        <w:lastRenderedPageBreak/>
        <w:t>5.7.10</w:t>
      </w:r>
      <w:r w:rsidR="002B1979" w:rsidRPr="0085624C">
        <w:tab/>
      </w:r>
      <w:r w:rsidR="005918BE" w:rsidRPr="0085624C">
        <w:t xml:space="preserve">What </w:t>
      </w:r>
      <w:r w:rsidR="00A52DA1" w:rsidRPr="0085624C">
        <w:t>are the consequences if the requirements of section 45 are not satisfie</w:t>
      </w:r>
      <w:r w:rsidR="005918BE" w:rsidRPr="0085624C">
        <w:t>d?</w:t>
      </w:r>
      <w:bookmarkEnd w:id="534"/>
      <w:bookmarkEnd w:id="535"/>
      <w:bookmarkEnd w:id="536"/>
    </w:p>
    <w:p w14:paraId="670656AC" w14:textId="77777777" w:rsidR="00215F3D" w:rsidRDefault="00215F3D" w:rsidP="00CF3832">
      <w:pPr>
        <w:spacing w:before="240" w:after="240"/>
        <w:rPr>
          <w:szCs w:val="22"/>
        </w:rPr>
      </w:pPr>
      <w:r w:rsidRPr="009D3BB8">
        <w:rPr>
          <w:szCs w:val="22"/>
        </w:rPr>
        <w:t xml:space="preserve">Section 48 of the </w:t>
      </w:r>
      <w:r w:rsidRPr="009D3BB8">
        <w:rPr>
          <w:color w:val="000000"/>
          <w:szCs w:val="22"/>
        </w:rPr>
        <w:t>Marriage Act</w:t>
      </w:r>
      <w:r w:rsidRPr="009D3BB8">
        <w:rPr>
          <w:i/>
          <w:color w:val="000000"/>
          <w:szCs w:val="22"/>
        </w:rPr>
        <w:t xml:space="preserve"> </w:t>
      </w:r>
      <w:r w:rsidRPr="009D3BB8">
        <w:rPr>
          <w:szCs w:val="22"/>
        </w:rPr>
        <w:t xml:space="preserve">states that in certain circumstances a marriage not solemnised in accordance with Part IV Division 2 of the </w:t>
      </w:r>
      <w:r w:rsidRPr="009D3BB8">
        <w:rPr>
          <w:color w:val="000000"/>
          <w:szCs w:val="22"/>
        </w:rPr>
        <w:t>Act</w:t>
      </w:r>
      <w:r w:rsidRPr="009D3BB8">
        <w:rPr>
          <w:i/>
          <w:color w:val="000000"/>
          <w:szCs w:val="22"/>
        </w:rPr>
        <w:t xml:space="preserve"> </w:t>
      </w:r>
      <w:r w:rsidRPr="009D3BB8">
        <w:rPr>
          <w:szCs w:val="22"/>
        </w:rPr>
        <w:t xml:space="preserve">will be invalid. Subsection 48(2) of the </w:t>
      </w:r>
      <w:r w:rsidRPr="009D3BB8">
        <w:rPr>
          <w:color w:val="000000"/>
          <w:szCs w:val="22"/>
        </w:rPr>
        <w:t>Act</w:t>
      </w:r>
      <w:r w:rsidRPr="009D3BB8">
        <w:rPr>
          <w:i/>
          <w:color w:val="000000"/>
          <w:szCs w:val="22"/>
        </w:rPr>
        <w:t xml:space="preserve"> </w:t>
      </w:r>
      <w:r w:rsidRPr="009D3BB8">
        <w:rPr>
          <w:szCs w:val="22"/>
        </w:rPr>
        <w:t xml:space="preserve">sets out a number of exceptions to section 48, but section 45 is not included in the list of exceptions. This means that if the </w:t>
      </w:r>
      <w:r w:rsidR="003246E7">
        <w:rPr>
          <w:szCs w:val="22"/>
        </w:rPr>
        <w:t>celebrant</w:t>
      </w:r>
      <w:r w:rsidRPr="009D3BB8">
        <w:rPr>
          <w:szCs w:val="22"/>
        </w:rPr>
        <w:t xml:space="preserve"> is not a minister of religion, and the ceremony does not satisfy the minimum requirements of subsection 45(2), namely the exchange of vows</w:t>
      </w:r>
      <w:r>
        <w:rPr>
          <w:szCs w:val="22"/>
        </w:rPr>
        <w:t xml:space="preserve"> as specified in the Marriage Act</w:t>
      </w:r>
      <w:r w:rsidRPr="009D3BB8">
        <w:rPr>
          <w:szCs w:val="22"/>
        </w:rPr>
        <w:t xml:space="preserve">, the marriage </w:t>
      </w:r>
      <w:r w:rsidR="002F1BF1">
        <w:rPr>
          <w:szCs w:val="22"/>
        </w:rPr>
        <w:t>may</w:t>
      </w:r>
      <w:r w:rsidRPr="009D3BB8">
        <w:rPr>
          <w:szCs w:val="22"/>
        </w:rPr>
        <w:t xml:space="preserve"> be void. Likewise, if the celebrant is a minister of religion the ceremony must be a form </w:t>
      </w:r>
      <w:r w:rsidR="00E14B4D">
        <w:rPr>
          <w:szCs w:val="22"/>
        </w:rPr>
        <w:t xml:space="preserve">of </w:t>
      </w:r>
      <w:r w:rsidRPr="009D3BB8">
        <w:rPr>
          <w:szCs w:val="22"/>
        </w:rPr>
        <w:t xml:space="preserve">ceremony recognised as sufficient by the religious body concerned or the marriage may be void. It is therefore very important that celebrants comply with the minimum requirements of section 45 in relation to the ceremony.  </w:t>
      </w:r>
    </w:p>
    <w:p w14:paraId="79380090" w14:textId="77777777" w:rsidR="00215F3D" w:rsidRPr="005918BE" w:rsidRDefault="00215F3D" w:rsidP="002B1979">
      <w:pPr>
        <w:pStyle w:val="Heading2"/>
        <w:ind w:left="1134" w:hanging="1134"/>
      </w:pPr>
      <w:bookmarkStart w:id="537" w:name="_5.8_WITNESSES"/>
      <w:bookmarkStart w:id="538" w:name="_Ref286833847"/>
      <w:bookmarkStart w:id="539" w:name="_Toc314496009"/>
      <w:bookmarkStart w:id="540" w:name="_Toc505079005"/>
      <w:bookmarkStart w:id="541" w:name="_Toc508963934"/>
      <w:bookmarkStart w:id="542" w:name="_Toc518290323"/>
      <w:bookmarkEnd w:id="537"/>
      <w:r w:rsidRPr="005918BE">
        <w:t xml:space="preserve">5.8 </w:t>
      </w:r>
      <w:r w:rsidR="002B1979">
        <w:tab/>
      </w:r>
      <w:r w:rsidRPr="005918BE">
        <w:t>WITNESSES</w:t>
      </w:r>
      <w:bookmarkEnd w:id="538"/>
      <w:bookmarkEnd w:id="539"/>
      <w:bookmarkEnd w:id="540"/>
      <w:bookmarkEnd w:id="541"/>
      <w:bookmarkEnd w:id="542"/>
    </w:p>
    <w:p w14:paraId="747A8CB8" w14:textId="77777777" w:rsidR="00215F3D" w:rsidRPr="009D3BB8" w:rsidRDefault="00215F3D" w:rsidP="00031832">
      <w:pPr>
        <w:spacing w:before="240" w:after="240"/>
        <w:rPr>
          <w:szCs w:val="22"/>
        </w:rPr>
      </w:pPr>
      <w:r w:rsidRPr="0042755E">
        <w:rPr>
          <w:szCs w:val="22"/>
          <w:lang w:val="en-GB"/>
        </w:rPr>
        <w:t xml:space="preserve">Under section 44 of the </w:t>
      </w:r>
      <w:r w:rsidRPr="0042755E">
        <w:rPr>
          <w:color w:val="000000"/>
          <w:szCs w:val="22"/>
          <w:lang w:val="en-GB"/>
        </w:rPr>
        <w:t>Marriage Act</w:t>
      </w:r>
      <w:r w:rsidRPr="0042755E">
        <w:rPr>
          <w:szCs w:val="22"/>
          <w:lang w:val="en-GB"/>
        </w:rPr>
        <w:t xml:space="preserve">, a marriage may not be solemnised unless at least two persons are present at the ceremony who are, or appear to the person solemnising the marriage to be, over the age of 18 years. </w:t>
      </w:r>
      <w:r w:rsidRPr="009D3BB8">
        <w:rPr>
          <w:szCs w:val="22"/>
        </w:rPr>
        <w:t xml:space="preserve">These are the </w:t>
      </w:r>
      <w:r w:rsidR="00E14B4D">
        <w:rPr>
          <w:szCs w:val="22"/>
        </w:rPr>
        <w:t xml:space="preserve">people </w:t>
      </w:r>
      <w:r w:rsidRPr="009D3BB8">
        <w:rPr>
          <w:szCs w:val="22"/>
        </w:rPr>
        <w:t>who will sign the marriage certificates in their capacity as the witnesses to the marriage.</w:t>
      </w:r>
      <w:r>
        <w:rPr>
          <w:szCs w:val="22"/>
        </w:rPr>
        <w:t xml:space="preserve"> When completing the marriage certificates the witnesses to the marriage should record their names in full, including any middle names. </w:t>
      </w:r>
    </w:p>
    <w:p w14:paraId="1C756B27" w14:textId="77777777" w:rsidR="00215F3D" w:rsidRDefault="00215F3D" w:rsidP="00CF3832">
      <w:pPr>
        <w:spacing w:before="240" w:after="240"/>
        <w:rPr>
          <w:szCs w:val="22"/>
        </w:rPr>
      </w:pPr>
      <w:r w:rsidRPr="009D3BB8">
        <w:rPr>
          <w:szCs w:val="22"/>
        </w:rPr>
        <w:t xml:space="preserve">The object of requiring the attendance of witnesses is that their evidence will be available to establish the identity of the parties or to testify as to the circumstances in which the ceremony was performed. It is therefore </w:t>
      </w:r>
      <w:r w:rsidR="00EA6F9B" w:rsidRPr="00664CA0">
        <w:rPr>
          <w:szCs w:val="22"/>
        </w:rPr>
        <w:t>best practice (but not a requirement of the Marriage Act)</w:t>
      </w:r>
      <w:r w:rsidR="00EA6F9B">
        <w:rPr>
          <w:szCs w:val="22"/>
        </w:rPr>
        <w:t xml:space="preserve"> </w:t>
      </w:r>
      <w:r w:rsidRPr="009D3BB8">
        <w:rPr>
          <w:szCs w:val="22"/>
        </w:rPr>
        <w:t xml:space="preserve">that the witnesses know the parties to the marriage. Arranging for the attendance of witnesses at the marriage ceremony is the responsibility of the parties to the marriage. The </w:t>
      </w:r>
      <w:r w:rsidR="003246E7">
        <w:rPr>
          <w:szCs w:val="22"/>
        </w:rPr>
        <w:t>celebrant</w:t>
      </w:r>
      <w:r w:rsidRPr="009D3BB8">
        <w:rPr>
          <w:szCs w:val="22"/>
        </w:rPr>
        <w:t xml:space="preserve"> is not responsible for providing witnesses.</w:t>
      </w:r>
    </w:p>
    <w:p w14:paraId="5F9C77D4" w14:textId="77777777" w:rsidR="00215F3D" w:rsidRPr="005918BE" w:rsidRDefault="00215F3D" w:rsidP="002B1979">
      <w:pPr>
        <w:pStyle w:val="Heading2"/>
        <w:ind w:left="1134" w:hanging="1134"/>
      </w:pPr>
      <w:bookmarkStart w:id="543" w:name="_5.9_INTERPRETERS"/>
      <w:bookmarkStart w:id="544" w:name="_5.9__INTERPRETERS"/>
      <w:bookmarkStart w:id="545" w:name="_Toc314496010"/>
      <w:bookmarkStart w:id="546" w:name="_Toc505079006"/>
      <w:bookmarkStart w:id="547" w:name="_Toc508963935"/>
      <w:bookmarkStart w:id="548" w:name="_Toc518290324"/>
      <w:bookmarkEnd w:id="543"/>
      <w:bookmarkEnd w:id="544"/>
      <w:r w:rsidRPr="005918BE">
        <w:t xml:space="preserve">5.9 </w:t>
      </w:r>
      <w:r w:rsidR="002B1979">
        <w:tab/>
      </w:r>
      <w:r w:rsidRPr="005918BE">
        <w:t>INTERPRETERS</w:t>
      </w:r>
      <w:bookmarkEnd w:id="545"/>
      <w:bookmarkEnd w:id="546"/>
      <w:bookmarkEnd w:id="547"/>
      <w:bookmarkEnd w:id="548"/>
    </w:p>
    <w:p w14:paraId="10ADF6DB" w14:textId="77777777" w:rsidR="00215F3D" w:rsidRPr="009D3BB8" w:rsidRDefault="00215F3D" w:rsidP="00031832">
      <w:pPr>
        <w:spacing w:before="240" w:after="240"/>
        <w:rPr>
          <w:szCs w:val="22"/>
        </w:rPr>
      </w:pPr>
      <w:r w:rsidRPr="009D3BB8">
        <w:rPr>
          <w:szCs w:val="22"/>
        </w:rPr>
        <w:t xml:space="preserve">Section 112 of the </w:t>
      </w:r>
      <w:r w:rsidRPr="009D3BB8">
        <w:rPr>
          <w:color w:val="000000"/>
          <w:szCs w:val="22"/>
        </w:rPr>
        <w:t>Marriage Act</w:t>
      </w:r>
      <w:r w:rsidRPr="009D3BB8">
        <w:rPr>
          <w:i/>
          <w:color w:val="000000"/>
          <w:szCs w:val="22"/>
        </w:rPr>
        <w:t xml:space="preserve"> </w:t>
      </w:r>
      <w:r w:rsidRPr="009D3BB8">
        <w:rPr>
          <w:szCs w:val="22"/>
        </w:rPr>
        <w:t xml:space="preserve">provides that where a celebrant considers it desirable to do so, </w:t>
      </w:r>
      <w:r w:rsidR="00E14B4D">
        <w:rPr>
          <w:szCs w:val="22"/>
        </w:rPr>
        <w:t>the celebrant</w:t>
      </w:r>
      <w:r w:rsidR="00E14B4D" w:rsidRPr="009D3BB8">
        <w:rPr>
          <w:szCs w:val="22"/>
        </w:rPr>
        <w:t xml:space="preserve"> </w:t>
      </w:r>
      <w:r w:rsidRPr="009D3BB8">
        <w:rPr>
          <w:szCs w:val="22"/>
        </w:rPr>
        <w:t xml:space="preserve">may use the services of an interpreter in, or in connection with, a marriage ceremony. It is prudent for a celebrant to use the services of an interpreter when any one person among the </w:t>
      </w:r>
      <w:r w:rsidR="003246E7">
        <w:rPr>
          <w:szCs w:val="22"/>
        </w:rPr>
        <w:t>celebrant</w:t>
      </w:r>
      <w:r w:rsidRPr="009D3BB8">
        <w:rPr>
          <w:szCs w:val="22"/>
        </w:rPr>
        <w:t>, parties or witnesses do not understand the language in which the marriage ceremony will be conducted</w:t>
      </w:r>
      <w:r>
        <w:rPr>
          <w:szCs w:val="22"/>
        </w:rPr>
        <w:t>. This includes ceremonies conducted in a sign language, such as Auslan</w:t>
      </w:r>
      <w:r w:rsidRPr="009D3BB8">
        <w:rPr>
          <w:szCs w:val="22"/>
        </w:rPr>
        <w:t xml:space="preserve">.  </w:t>
      </w:r>
    </w:p>
    <w:p w14:paraId="7CE3E62E" w14:textId="77777777" w:rsidR="00215F3D" w:rsidRPr="009D3BB8" w:rsidRDefault="00215F3D" w:rsidP="00031832">
      <w:pPr>
        <w:spacing w:before="240" w:after="240"/>
        <w:rPr>
          <w:szCs w:val="22"/>
        </w:rPr>
      </w:pPr>
      <w:r w:rsidRPr="009D3BB8">
        <w:rPr>
          <w:szCs w:val="22"/>
        </w:rPr>
        <w:t xml:space="preserve">The interpreter must be a person other than a party to the marriage, and they must be able to meet the requirements set out in section 112 of the </w:t>
      </w:r>
      <w:r w:rsidRPr="009D3BB8">
        <w:rPr>
          <w:color w:val="000000"/>
          <w:szCs w:val="22"/>
        </w:rPr>
        <w:t>Marriage Act.</w:t>
      </w:r>
      <w:r w:rsidRPr="009D3BB8">
        <w:rPr>
          <w:i/>
          <w:color w:val="000000"/>
          <w:szCs w:val="22"/>
        </w:rPr>
        <w:t xml:space="preserve"> </w:t>
      </w:r>
      <w:r w:rsidRPr="009D3BB8">
        <w:rPr>
          <w:szCs w:val="22"/>
        </w:rPr>
        <w:t xml:space="preserve">It is the </w:t>
      </w:r>
      <w:r w:rsidR="003246E7">
        <w:rPr>
          <w:szCs w:val="22"/>
        </w:rPr>
        <w:t>celebrant</w:t>
      </w:r>
      <w:r w:rsidRPr="009D3BB8">
        <w:rPr>
          <w:szCs w:val="22"/>
        </w:rPr>
        <w:t>’s responsibility to decide whether an interpreter is necessary.</w:t>
      </w:r>
    </w:p>
    <w:p w14:paraId="4E025C82" w14:textId="77777777" w:rsidR="00215F3D" w:rsidRDefault="00215F3D" w:rsidP="00031832">
      <w:pPr>
        <w:spacing w:before="240" w:after="240"/>
        <w:rPr>
          <w:szCs w:val="22"/>
        </w:rPr>
      </w:pPr>
      <w:r w:rsidRPr="009D3BB8">
        <w:rPr>
          <w:szCs w:val="22"/>
        </w:rPr>
        <w:t xml:space="preserve">Subsection 112(2) of the </w:t>
      </w:r>
      <w:r w:rsidRPr="009D3BB8">
        <w:rPr>
          <w:color w:val="000000"/>
          <w:szCs w:val="22"/>
        </w:rPr>
        <w:t>Marriage Act</w:t>
      </w:r>
      <w:r w:rsidRPr="009D3BB8">
        <w:rPr>
          <w:i/>
          <w:color w:val="000000"/>
          <w:szCs w:val="22"/>
        </w:rPr>
        <w:t xml:space="preserve"> </w:t>
      </w:r>
      <w:r w:rsidRPr="009D3BB8">
        <w:rPr>
          <w:color w:val="000000"/>
          <w:szCs w:val="22"/>
        </w:rPr>
        <w:t>states that t</w:t>
      </w:r>
      <w:r w:rsidRPr="009D3BB8">
        <w:rPr>
          <w:szCs w:val="22"/>
        </w:rPr>
        <w:t xml:space="preserve">he </w:t>
      </w:r>
      <w:r w:rsidR="003246E7">
        <w:rPr>
          <w:szCs w:val="22"/>
        </w:rPr>
        <w:t>celebrant</w:t>
      </w:r>
      <w:r w:rsidRPr="009D3BB8">
        <w:rPr>
          <w:szCs w:val="22"/>
        </w:rPr>
        <w:t xml:space="preserve"> must not solemnise a marriage at which the services of an interpreter are to be used unless the </w:t>
      </w:r>
      <w:r w:rsidR="003246E7">
        <w:rPr>
          <w:szCs w:val="22"/>
        </w:rPr>
        <w:t>celebrant</w:t>
      </w:r>
      <w:r w:rsidRPr="009D3BB8">
        <w:rPr>
          <w:szCs w:val="22"/>
        </w:rPr>
        <w:t xml:space="preserve"> has received a statutory declaration by the interpreter stating that </w:t>
      </w:r>
      <w:r w:rsidR="00862940">
        <w:rPr>
          <w:szCs w:val="22"/>
        </w:rPr>
        <w:t xml:space="preserve">they </w:t>
      </w:r>
      <w:r w:rsidRPr="009D3BB8">
        <w:rPr>
          <w:szCs w:val="22"/>
        </w:rPr>
        <w:t xml:space="preserve">understand, and </w:t>
      </w:r>
      <w:r w:rsidR="00862940">
        <w:rPr>
          <w:szCs w:val="22"/>
        </w:rPr>
        <w:t>are</w:t>
      </w:r>
      <w:r w:rsidR="00862940" w:rsidRPr="009D3BB8">
        <w:rPr>
          <w:szCs w:val="22"/>
        </w:rPr>
        <w:t xml:space="preserve"> </w:t>
      </w:r>
      <w:r w:rsidRPr="009D3BB8">
        <w:rPr>
          <w:szCs w:val="22"/>
        </w:rPr>
        <w:t xml:space="preserve">able to converse in, the language/s required.  </w:t>
      </w:r>
    </w:p>
    <w:p w14:paraId="4BA3D359" w14:textId="77777777" w:rsidR="00992426" w:rsidRPr="00000B81" w:rsidRDefault="00000B81" w:rsidP="00CE610B">
      <w:pPr>
        <w:pStyle w:val="Heading3"/>
      </w:pPr>
      <w:bookmarkStart w:id="549" w:name="_Toc518290325"/>
      <w:r w:rsidRPr="00000B81">
        <w:lastRenderedPageBreak/>
        <w:t>5.9.1</w:t>
      </w:r>
      <w:r w:rsidRPr="00000B81">
        <w:tab/>
      </w:r>
      <w:r w:rsidR="00992426" w:rsidRPr="00000B81">
        <w:t>Witnesses to the marriage to also act as interpreter</w:t>
      </w:r>
      <w:bookmarkEnd w:id="549"/>
    </w:p>
    <w:p w14:paraId="66EFDB4A" w14:textId="77777777" w:rsidR="008C60ED" w:rsidRPr="009D3BB8" w:rsidRDefault="00992426" w:rsidP="00031832">
      <w:pPr>
        <w:spacing w:before="240" w:after="240"/>
        <w:rPr>
          <w:szCs w:val="22"/>
        </w:rPr>
      </w:pPr>
      <w:r w:rsidRPr="00992426">
        <w:rPr>
          <w:szCs w:val="22"/>
        </w:rPr>
        <w:t>The roles of the two witnesses are to observe that the marriage is duly solemnised and to sign the marriage certificates. The Marriage Act does not prohibit an interpreter and a witness being one and the same person, however, it is recommended that the professionalism of the interpreter is not compromised by a celebrant agreeing that the interpreter is also a witness to the marriage. Ultimately it is the celebrant who must determine whether an interpreter is desirable in order to ensure the marriage is validly solemnised.</w:t>
      </w:r>
    </w:p>
    <w:p w14:paraId="1ABC9D8C" w14:textId="77777777" w:rsidR="00652C89" w:rsidRDefault="00652C89" w:rsidP="00CE610B">
      <w:pPr>
        <w:pStyle w:val="Heading3"/>
      </w:pPr>
      <w:bookmarkStart w:id="550" w:name="_5.9.1_Certificate_of"/>
      <w:bookmarkStart w:id="551" w:name="_Toc508963936"/>
      <w:bookmarkStart w:id="552" w:name="_Toc518290326"/>
      <w:bookmarkEnd w:id="550"/>
      <w:r>
        <w:t>5.9.</w:t>
      </w:r>
      <w:r w:rsidR="00000B81">
        <w:t>2</w:t>
      </w:r>
      <w:r>
        <w:tab/>
        <w:t xml:space="preserve">Certificate of </w:t>
      </w:r>
      <w:r w:rsidR="002F1BF1">
        <w:t>faithful performance</w:t>
      </w:r>
      <w:bookmarkEnd w:id="551"/>
      <w:bookmarkEnd w:id="552"/>
    </w:p>
    <w:p w14:paraId="50F4BA68" w14:textId="77777777" w:rsidR="00215F3D" w:rsidRPr="009D3BB8" w:rsidRDefault="00215F3D" w:rsidP="00031832">
      <w:pPr>
        <w:spacing w:before="240" w:after="240"/>
        <w:rPr>
          <w:szCs w:val="22"/>
        </w:rPr>
      </w:pPr>
      <w:r w:rsidRPr="009D3BB8">
        <w:rPr>
          <w:szCs w:val="22"/>
        </w:rPr>
        <w:t xml:space="preserve">Immediately after the ceremony the interpreter must give the </w:t>
      </w:r>
      <w:r w:rsidR="003246E7">
        <w:rPr>
          <w:szCs w:val="22"/>
        </w:rPr>
        <w:t>celebrant</w:t>
      </w:r>
      <w:r w:rsidRPr="009D3BB8">
        <w:rPr>
          <w:szCs w:val="22"/>
        </w:rPr>
        <w:t xml:space="preserve"> a certificate of the faithful performance of </w:t>
      </w:r>
      <w:r w:rsidR="00A84D98">
        <w:rPr>
          <w:szCs w:val="22"/>
        </w:rPr>
        <w:t xml:space="preserve">their </w:t>
      </w:r>
      <w:r w:rsidRPr="009D3BB8">
        <w:rPr>
          <w:szCs w:val="22"/>
        </w:rPr>
        <w:t xml:space="preserve">services as interpreter. The certificate must be in the </w:t>
      </w:r>
      <w:r w:rsidRPr="00C42672">
        <w:rPr>
          <w:szCs w:val="22"/>
        </w:rPr>
        <w:t>approved form.</w:t>
      </w:r>
      <w:r w:rsidRPr="00C42672">
        <w:rPr>
          <w:rStyle w:val="FootnoteReference"/>
          <w:szCs w:val="22"/>
        </w:rPr>
        <w:footnoteReference w:id="40"/>
      </w:r>
      <w:r w:rsidRPr="00C42672">
        <w:rPr>
          <w:szCs w:val="22"/>
        </w:rPr>
        <w:t xml:space="preserve"> The approved form for the certificate of faithful performance by the interpreter is available on the </w:t>
      </w:r>
      <w:hyperlink r:id="rId49" w:history="1">
        <w:r w:rsidR="00E06EC7" w:rsidRPr="00E06EC7">
          <w:rPr>
            <w:rStyle w:val="Hyperlink"/>
            <w:szCs w:val="22"/>
          </w:rPr>
          <w:t>Attorney-General’s D</w:t>
        </w:r>
        <w:r w:rsidRPr="00E06EC7">
          <w:rPr>
            <w:rStyle w:val="Hyperlink"/>
            <w:szCs w:val="22"/>
          </w:rPr>
          <w:t>epartment’s</w:t>
        </w:r>
      </w:hyperlink>
      <w:r w:rsidRPr="008021E9">
        <w:rPr>
          <w:szCs w:val="22"/>
        </w:rPr>
        <w:t xml:space="preserve"> </w:t>
      </w:r>
      <w:r w:rsidRPr="00E06EC7">
        <w:rPr>
          <w:szCs w:val="22"/>
        </w:rPr>
        <w:t>website</w:t>
      </w:r>
      <w:r w:rsidRPr="00C42672">
        <w:rPr>
          <w:szCs w:val="22"/>
        </w:rPr>
        <w:t>.</w:t>
      </w:r>
    </w:p>
    <w:p w14:paraId="57A00A9C" w14:textId="77777777" w:rsidR="00874BBC" w:rsidRDefault="00215F3D" w:rsidP="00031832">
      <w:pPr>
        <w:spacing w:before="240" w:after="240"/>
        <w:rPr>
          <w:szCs w:val="22"/>
        </w:rPr>
        <w:sectPr w:rsidR="00874BBC" w:rsidSect="00C8506A">
          <w:pgSz w:w="11906" w:h="16838"/>
          <w:pgMar w:top="1440" w:right="1440" w:bottom="1135" w:left="1440" w:header="708" w:footer="708" w:gutter="0"/>
          <w:cols w:space="708"/>
          <w:docGrid w:linePitch="360"/>
        </w:sectPr>
      </w:pPr>
      <w:r w:rsidRPr="009D3BB8">
        <w:rPr>
          <w:szCs w:val="22"/>
        </w:rPr>
        <w:t>The celebrant must for</w:t>
      </w:r>
      <w:r w:rsidRPr="00C42672">
        <w:rPr>
          <w:szCs w:val="22"/>
        </w:rPr>
        <w:t xml:space="preserve">ward the statutory declaration and </w:t>
      </w:r>
      <w:r w:rsidRPr="006567AA">
        <w:rPr>
          <w:szCs w:val="22"/>
        </w:rPr>
        <w:t>certificate</w:t>
      </w:r>
      <w:r w:rsidRPr="00C42672">
        <w:rPr>
          <w:szCs w:val="22"/>
        </w:rPr>
        <w:t xml:space="preserve"> of faithful performance by the interpreter to the</w:t>
      </w:r>
      <w:r w:rsidRPr="009D3BB8">
        <w:rPr>
          <w:szCs w:val="22"/>
        </w:rPr>
        <w:t xml:space="preserve"> appropriate registering authority with the registration copy of the marriage certificate</w:t>
      </w:r>
      <w:r w:rsidR="00874BBC">
        <w:rPr>
          <w:szCs w:val="22"/>
        </w:rPr>
        <w:t>.</w:t>
      </w:r>
    </w:p>
    <w:p w14:paraId="31C3F2EA" w14:textId="77777777" w:rsidR="00215F3D" w:rsidRPr="00DF74B9" w:rsidRDefault="00031832" w:rsidP="002B1979">
      <w:pPr>
        <w:pStyle w:val="Heading1"/>
        <w:shd w:val="clear" w:color="auto" w:fill="auto"/>
        <w:ind w:left="1134" w:hanging="1134"/>
        <w:rPr>
          <w:sz w:val="32"/>
          <w:szCs w:val="32"/>
        </w:rPr>
      </w:pPr>
      <w:bookmarkStart w:id="553" w:name="_Toc314496011"/>
      <w:bookmarkStart w:id="554" w:name="marriagecertificates"/>
      <w:bookmarkStart w:id="555" w:name="_Toc505079007"/>
      <w:bookmarkStart w:id="556" w:name="_Toc508963937"/>
      <w:bookmarkStart w:id="557" w:name="_Toc518290327"/>
      <w:r w:rsidRPr="00DF74B9">
        <w:rPr>
          <w:sz w:val="32"/>
          <w:szCs w:val="32"/>
        </w:rPr>
        <w:lastRenderedPageBreak/>
        <w:t xml:space="preserve">Part </w:t>
      </w:r>
      <w:r w:rsidR="00215F3D" w:rsidRPr="00DF74B9">
        <w:rPr>
          <w:sz w:val="32"/>
          <w:szCs w:val="32"/>
        </w:rPr>
        <w:t xml:space="preserve">6 </w:t>
      </w:r>
      <w:r w:rsidR="002B1979" w:rsidRPr="00DF74B9">
        <w:rPr>
          <w:sz w:val="32"/>
          <w:szCs w:val="32"/>
        </w:rPr>
        <w:tab/>
      </w:r>
      <w:r w:rsidR="00215F3D" w:rsidRPr="00DF74B9">
        <w:rPr>
          <w:sz w:val="32"/>
          <w:szCs w:val="32"/>
        </w:rPr>
        <w:t>MARRIAGE CERTIFICATES</w:t>
      </w:r>
      <w:bookmarkEnd w:id="553"/>
      <w:bookmarkEnd w:id="554"/>
      <w:bookmarkEnd w:id="555"/>
      <w:bookmarkEnd w:id="556"/>
      <w:bookmarkEnd w:id="557"/>
    </w:p>
    <w:p w14:paraId="454AD898" w14:textId="77777777" w:rsidR="00215F3D" w:rsidRPr="009D3BB8" w:rsidRDefault="00215F3D" w:rsidP="00031832">
      <w:pPr>
        <w:spacing w:before="240" w:after="240"/>
        <w:rPr>
          <w:szCs w:val="22"/>
        </w:rPr>
      </w:pPr>
      <w:r w:rsidRPr="009D3BB8">
        <w:rPr>
          <w:szCs w:val="22"/>
        </w:rPr>
        <w:t xml:space="preserve">The following outlines the requirements for marriage certificates, including how to complete them, as well as record keeping obligations for </w:t>
      </w:r>
      <w:r w:rsidR="003246E7">
        <w:rPr>
          <w:szCs w:val="22"/>
        </w:rPr>
        <w:t>celebrant</w:t>
      </w:r>
      <w:r w:rsidRPr="009D3BB8">
        <w:rPr>
          <w:szCs w:val="22"/>
        </w:rPr>
        <w:t xml:space="preserve">s.  </w:t>
      </w:r>
    </w:p>
    <w:p w14:paraId="63641409" w14:textId="77777777" w:rsidR="00215F3D" w:rsidRPr="006D46ED" w:rsidRDefault="003A2C85" w:rsidP="002B1979">
      <w:pPr>
        <w:pStyle w:val="Heading2"/>
        <w:tabs>
          <w:tab w:val="left" w:pos="1134"/>
        </w:tabs>
        <w:ind w:left="1134" w:hanging="1134"/>
      </w:pPr>
      <w:bookmarkStart w:id="558" w:name="_Toc505079008"/>
      <w:bookmarkStart w:id="559" w:name="_Toc508963938"/>
      <w:bookmarkStart w:id="560" w:name="_Toc518290328"/>
      <w:r w:rsidRPr="006D46ED">
        <w:t xml:space="preserve">6.1 </w:t>
      </w:r>
      <w:r w:rsidR="002B1979">
        <w:tab/>
      </w:r>
      <w:r w:rsidR="00215F3D" w:rsidRPr="006D46ED">
        <w:t xml:space="preserve">HOW MANY MARRIAGE CERTIFICATES MUST A </w:t>
      </w:r>
      <w:r w:rsidR="003246E7">
        <w:t>CELEBRANT</w:t>
      </w:r>
      <w:r w:rsidR="00215F3D" w:rsidRPr="006D46ED">
        <w:t xml:space="preserve"> PREPARE AND SIGN?</w:t>
      </w:r>
      <w:bookmarkEnd w:id="558"/>
      <w:bookmarkEnd w:id="559"/>
      <w:bookmarkEnd w:id="560"/>
    </w:p>
    <w:p w14:paraId="11618ECA" w14:textId="77777777" w:rsidR="005D386A" w:rsidRPr="003A2C85" w:rsidRDefault="005D386A" w:rsidP="00333351">
      <w:pPr>
        <w:spacing w:before="240" w:after="360"/>
      </w:pPr>
      <w:r>
        <w:t>Three marriage certificates must be prepared for each marriage.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15F3D" w:rsidRPr="00073C40" w14:paraId="2E479ACA" w14:textId="77777777" w:rsidTr="008D4870">
        <w:tc>
          <w:tcPr>
            <w:tcW w:w="9242" w:type="dxa"/>
            <w:shd w:val="clear" w:color="auto" w:fill="auto"/>
          </w:tcPr>
          <w:p w14:paraId="66AF95FA" w14:textId="77777777" w:rsidR="00F340FF" w:rsidRPr="001D5E19" w:rsidRDefault="00F340FF" w:rsidP="00BC306E">
            <w:pPr>
              <w:jc w:val="both"/>
              <w:rPr>
                <w:szCs w:val="22"/>
              </w:rPr>
            </w:pPr>
            <w:r w:rsidRPr="001D5E19">
              <w:rPr>
                <w:szCs w:val="22"/>
              </w:rPr>
              <w:t>Marriage Certificates</w:t>
            </w:r>
          </w:p>
          <w:p w14:paraId="7919734E" w14:textId="77777777" w:rsidR="00215F3D" w:rsidRPr="001D5E19" w:rsidRDefault="00215F3D" w:rsidP="00BC306E">
            <w:pPr>
              <w:jc w:val="both"/>
              <w:rPr>
                <w:szCs w:val="22"/>
              </w:rPr>
            </w:pPr>
            <w:r w:rsidRPr="009D3BB8">
              <w:rPr>
                <w:szCs w:val="22"/>
              </w:rPr>
              <w:t xml:space="preserve">Section 50 of the </w:t>
            </w:r>
            <w:r w:rsidR="00954EC2" w:rsidRPr="00954EC2">
              <w:rPr>
                <w:szCs w:val="22"/>
              </w:rPr>
              <w:t>Marriage Act</w:t>
            </w:r>
            <w:r>
              <w:rPr>
                <w:i/>
                <w:color w:val="000000"/>
                <w:szCs w:val="22"/>
              </w:rPr>
              <w:t xml:space="preserve"> </w:t>
            </w:r>
            <w:r w:rsidRPr="009D3BB8">
              <w:rPr>
                <w:szCs w:val="22"/>
              </w:rPr>
              <w:t>requires the celebrant to prepare and sign the following</w:t>
            </w:r>
            <w:r w:rsidRPr="001D5E19">
              <w:rPr>
                <w:szCs w:val="22"/>
              </w:rPr>
              <w:t xml:space="preserve"> three marriage certificates for each marriage </w:t>
            </w:r>
            <w:r w:rsidR="00862940" w:rsidRPr="001D5E19">
              <w:rPr>
                <w:szCs w:val="22"/>
              </w:rPr>
              <w:t>they</w:t>
            </w:r>
            <w:r w:rsidRPr="001D5E19">
              <w:rPr>
                <w:szCs w:val="22"/>
              </w:rPr>
              <w:t xml:space="preserve"> solemnise:</w:t>
            </w:r>
          </w:p>
          <w:p w14:paraId="60696F38" w14:textId="77777777" w:rsidR="00215F3D" w:rsidRPr="00A457E3" w:rsidRDefault="00215F3D" w:rsidP="00296FEE">
            <w:pPr>
              <w:numPr>
                <w:ilvl w:val="0"/>
                <w:numId w:val="38"/>
              </w:numPr>
              <w:jc w:val="both"/>
              <w:rPr>
                <w:szCs w:val="22"/>
              </w:rPr>
            </w:pPr>
            <w:r w:rsidRPr="00A457E3">
              <w:rPr>
                <w:szCs w:val="22"/>
              </w:rPr>
              <w:t xml:space="preserve">the official certificate of marriage, which is sent to the relevant BDM for registration purposes (discussed further in </w:t>
            </w:r>
            <w:hyperlink w:anchor="form16" w:history="1">
              <w:r w:rsidRPr="00A457E3">
                <w:rPr>
                  <w:rStyle w:val="Hyperlink"/>
                  <w:szCs w:val="22"/>
                </w:rPr>
                <w:t>Part 6.</w:t>
              </w:r>
              <w:r w:rsidR="00BA460D">
                <w:rPr>
                  <w:rStyle w:val="Hyperlink"/>
                  <w:szCs w:val="22"/>
                </w:rPr>
                <w:t>2</w:t>
              </w:r>
            </w:hyperlink>
            <w:r w:rsidR="00166139">
              <w:rPr>
                <w:szCs w:val="22"/>
              </w:rPr>
              <w:t xml:space="preserve"> of these g</w:t>
            </w:r>
            <w:r w:rsidRPr="00A457E3">
              <w:rPr>
                <w:szCs w:val="22"/>
              </w:rPr>
              <w:t>uidelines)</w:t>
            </w:r>
          </w:p>
          <w:p w14:paraId="47DCA929" w14:textId="77777777" w:rsidR="00215F3D" w:rsidRPr="009D3BB8" w:rsidRDefault="00215F3D" w:rsidP="00296FEE">
            <w:pPr>
              <w:numPr>
                <w:ilvl w:val="0"/>
                <w:numId w:val="38"/>
              </w:numPr>
              <w:jc w:val="both"/>
              <w:rPr>
                <w:szCs w:val="22"/>
              </w:rPr>
            </w:pPr>
            <w:r w:rsidRPr="00A457E3">
              <w:rPr>
                <w:szCs w:val="22"/>
              </w:rPr>
              <w:t>the second official certificate of marriage kept by the</w:t>
            </w:r>
            <w:r w:rsidRPr="009D3BB8">
              <w:rPr>
                <w:szCs w:val="22"/>
              </w:rPr>
              <w:t xml:space="preserve"> celebrant or the church (discussed further in </w:t>
            </w:r>
            <w:hyperlink w:anchor="partsixpt2" w:history="1">
              <w:r w:rsidRPr="009D3BB8">
                <w:rPr>
                  <w:rStyle w:val="Hyperlink"/>
                  <w:szCs w:val="22"/>
                </w:rPr>
                <w:t>Part 6.</w:t>
              </w:r>
              <w:r w:rsidR="00BA460D">
                <w:rPr>
                  <w:rStyle w:val="Hyperlink"/>
                  <w:szCs w:val="22"/>
                </w:rPr>
                <w:t>3</w:t>
              </w:r>
            </w:hyperlink>
            <w:r w:rsidR="00166139">
              <w:rPr>
                <w:szCs w:val="22"/>
              </w:rPr>
              <w:t xml:space="preserve"> of these g</w:t>
            </w:r>
            <w:r>
              <w:rPr>
                <w:szCs w:val="22"/>
              </w:rPr>
              <w:t>uidelines),</w:t>
            </w:r>
            <w:r w:rsidRPr="009D3BB8">
              <w:rPr>
                <w:szCs w:val="22"/>
              </w:rPr>
              <w:t xml:space="preserve"> and</w:t>
            </w:r>
          </w:p>
          <w:p w14:paraId="7752605C" w14:textId="77777777" w:rsidR="00215F3D" w:rsidRPr="00073C40" w:rsidRDefault="00215F3D" w:rsidP="00296FEE">
            <w:pPr>
              <w:numPr>
                <w:ilvl w:val="0"/>
                <w:numId w:val="38"/>
              </w:numPr>
              <w:jc w:val="both"/>
            </w:pPr>
            <w:r w:rsidRPr="009D3BB8">
              <w:rPr>
                <w:szCs w:val="22"/>
              </w:rPr>
              <w:t xml:space="preserve">the Form 15 certificate of marriage, which is given to the parties (discussed further in </w:t>
            </w:r>
            <w:hyperlink w:anchor="_6.4__THE" w:history="1">
              <w:r w:rsidRPr="009D3BB8">
                <w:rPr>
                  <w:rStyle w:val="Hyperlink"/>
                  <w:szCs w:val="22"/>
                </w:rPr>
                <w:t>Part</w:t>
              </w:r>
              <w:r>
                <w:rPr>
                  <w:rStyle w:val="Hyperlink"/>
                  <w:szCs w:val="22"/>
                </w:rPr>
                <w:t> </w:t>
              </w:r>
              <w:r w:rsidRPr="009D3BB8">
                <w:rPr>
                  <w:rStyle w:val="Hyperlink"/>
                  <w:szCs w:val="22"/>
                </w:rPr>
                <w:t>6.4</w:t>
              </w:r>
            </w:hyperlink>
            <w:r w:rsidR="00166139">
              <w:rPr>
                <w:szCs w:val="22"/>
              </w:rPr>
              <w:t xml:space="preserve"> of these g</w:t>
            </w:r>
            <w:r>
              <w:rPr>
                <w:szCs w:val="22"/>
              </w:rPr>
              <w:t>uidelines</w:t>
            </w:r>
            <w:r w:rsidRPr="009D3BB8">
              <w:rPr>
                <w:szCs w:val="22"/>
              </w:rPr>
              <w:t>)</w:t>
            </w:r>
            <w:r>
              <w:rPr>
                <w:szCs w:val="22"/>
              </w:rPr>
              <w:t>.</w:t>
            </w:r>
          </w:p>
        </w:tc>
      </w:tr>
    </w:tbl>
    <w:p w14:paraId="0C0A0A7B" w14:textId="77777777" w:rsidR="00215F3D" w:rsidRPr="009D3BB8" w:rsidRDefault="00215F3D" w:rsidP="005D386A">
      <w:pPr>
        <w:spacing w:before="360"/>
        <w:rPr>
          <w:szCs w:val="22"/>
        </w:rPr>
      </w:pPr>
      <w:r w:rsidRPr="009D3BB8">
        <w:rPr>
          <w:szCs w:val="22"/>
        </w:rPr>
        <w:t>Each of these certificates is regarded as evidence of the marriage so a</w:t>
      </w:r>
      <w:r w:rsidR="003246E7">
        <w:rPr>
          <w:szCs w:val="22"/>
        </w:rPr>
        <w:t xml:space="preserve"> </w:t>
      </w:r>
      <w:r w:rsidRPr="009D3BB8">
        <w:rPr>
          <w:szCs w:val="22"/>
        </w:rPr>
        <w:t>celebrant must take the utmost care in preparing and signing the</w:t>
      </w:r>
      <w:r>
        <w:rPr>
          <w:szCs w:val="22"/>
        </w:rPr>
        <w:t>m</w:t>
      </w:r>
      <w:r w:rsidRPr="009D3BB8">
        <w:rPr>
          <w:szCs w:val="22"/>
        </w:rPr>
        <w:t>.</w:t>
      </w:r>
      <w:r w:rsidRPr="009D3BB8">
        <w:rPr>
          <w:rStyle w:val="FootnoteReference"/>
          <w:szCs w:val="22"/>
        </w:rPr>
        <w:footnoteReference w:id="41"/>
      </w:r>
    </w:p>
    <w:p w14:paraId="7840D504" w14:textId="77777777" w:rsidR="00215F3D" w:rsidRPr="009D3BB8" w:rsidRDefault="00215F3D" w:rsidP="00215F3D">
      <w:pPr>
        <w:rPr>
          <w:szCs w:val="22"/>
        </w:rPr>
      </w:pPr>
      <w:r w:rsidRPr="009D3BB8">
        <w:rPr>
          <w:szCs w:val="22"/>
        </w:rPr>
        <w:t xml:space="preserve">It will be necessary for celebrants to prepare all three certificates </w:t>
      </w:r>
      <w:r w:rsidRPr="001D5E19">
        <w:rPr>
          <w:szCs w:val="22"/>
        </w:rPr>
        <w:t>before</w:t>
      </w:r>
      <w:r w:rsidRPr="009D3BB8">
        <w:rPr>
          <w:szCs w:val="22"/>
        </w:rPr>
        <w:t xml:space="preserve"> the ceremony.  </w:t>
      </w:r>
    </w:p>
    <w:p w14:paraId="6A38ED77" w14:textId="77777777" w:rsidR="00A33BDD" w:rsidRDefault="00215F3D" w:rsidP="00215F3D">
      <w:pPr>
        <w:rPr>
          <w:szCs w:val="22"/>
        </w:rPr>
      </w:pPr>
      <w:r w:rsidRPr="009D3BB8">
        <w:rPr>
          <w:szCs w:val="22"/>
        </w:rPr>
        <w:t>If the ceremony does not take place, the certificate for the parties (</w:t>
      </w:r>
      <w:r w:rsidR="002C0922">
        <w:rPr>
          <w:szCs w:val="22"/>
        </w:rPr>
        <w:t xml:space="preserve">see </w:t>
      </w:r>
      <w:hyperlink w:anchor="_6.4__THE" w:history="1">
        <w:r w:rsidR="002C0922">
          <w:rPr>
            <w:rStyle w:val="Hyperlink"/>
            <w:szCs w:val="22"/>
          </w:rPr>
          <w:t>Part 6.4</w:t>
        </w:r>
      </w:hyperlink>
      <w:r w:rsidRPr="009D3BB8">
        <w:rPr>
          <w:szCs w:val="22"/>
        </w:rPr>
        <w:t>) should be destroyed and the details recorded on the record keeping sheet</w:t>
      </w:r>
      <w:r w:rsidR="004C0BC8">
        <w:rPr>
          <w:szCs w:val="22"/>
        </w:rPr>
        <w:t xml:space="preserve"> (the ‘record of use form’)</w:t>
      </w:r>
      <w:r w:rsidRPr="009D3BB8">
        <w:rPr>
          <w:szCs w:val="22"/>
        </w:rPr>
        <w:t xml:space="preserve">. </w:t>
      </w:r>
      <w:r w:rsidRPr="00A457E3">
        <w:rPr>
          <w:szCs w:val="22"/>
        </w:rPr>
        <w:t xml:space="preserve">The registration copy </w:t>
      </w:r>
      <w:r w:rsidR="002D15B4">
        <w:rPr>
          <w:szCs w:val="22"/>
        </w:rPr>
        <w:t xml:space="preserve">(official certificate of marriage) </w:t>
      </w:r>
      <w:r w:rsidRPr="00A457E3">
        <w:rPr>
          <w:szCs w:val="22"/>
        </w:rPr>
        <w:t>should also</w:t>
      </w:r>
      <w:r w:rsidRPr="009D3BB8">
        <w:rPr>
          <w:szCs w:val="22"/>
        </w:rPr>
        <w:t xml:space="preserve"> be destroyed and the butt of the regi</w:t>
      </w:r>
      <w:r>
        <w:rPr>
          <w:szCs w:val="22"/>
        </w:rPr>
        <w:t>stration copy should be marked ‘</w:t>
      </w:r>
      <w:r w:rsidRPr="009D3BB8">
        <w:rPr>
          <w:szCs w:val="22"/>
        </w:rPr>
        <w:t>cancelled</w:t>
      </w:r>
      <w:r>
        <w:rPr>
          <w:szCs w:val="22"/>
        </w:rPr>
        <w:t>’</w:t>
      </w:r>
      <w:r w:rsidRPr="009D3BB8">
        <w:rPr>
          <w:szCs w:val="22"/>
        </w:rPr>
        <w:t>. The entry in the register (second official certificate) should</w:t>
      </w:r>
      <w:r>
        <w:rPr>
          <w:szCs w:val="22"/>
        </w:rPr>
        <w:t xml:space="preserve"> also be marked ‘cancelled’</w:t>
      </w:r>
      <w:r w:rsidRPr="009D3BB8">
        <w:rPr>
          <w:szCs w:val="22"/>
        </w:rPr>
        <w:t xml:space="preserve">. Further information on the requirements for the three different certificates </w:t>
      </w:r>
      <w:r>
        <w:rPr>
          <w:szCs w:val="22"/>
        </w:rPr>
        <w:t xml:space="preserve">is set out </w:t>
      </w:r>
      <w:r w:rsidRPr="009D3BB8">
        <w:rPr>
          <w:szCs w:val="22"/>
        </w:rPr>
        <w:t xml:space="preserve">below.  </w:t>
      </w:r>
    </w:p>
    <w:p w14:paraId="24FAE78B" w14:textId="77777777" w:rsidR="00A33BDD" w:rsidRDefault="00A33BDD" w:rsidP="00A33BDD">
      <w:r>
        <w:br w:type="page"/>
      </w:r>
    </w:p>
    <w:p w14:paraId="489175E5" w14:textId="77777777" w:rsidR="00215F3D" w:rsidRPr="005918BE" w:rsidRDefault="003A2C85" w:rsidP="00CE610B">
      <w:pPr>
        <w:pStyle w:val="Heading3"/>
      </w:pPr>
      <w:bookmarkStart w:id="561" w:name="_Toc505079009"/>
      <w:bookmarkStart w:id="562" w:name="_Toc508963939"/>
      <w:bookmarkStart w:id="563" w:name="_Toc518290329"/>
      <w:r w:rsidRPr="005918BE">
        <w:lastRenderedPageBreak/>
        <w:t>6.</w:t>
      </w:r>
      <w:r w:rsidR="00CF3832">
        <w:t>1.</w:t>
      </w:r>
      <w:r w:rsidRPr="005918BE">
        <w:t xml:space="preserve">1 </w:t>
      </w:r>
      <w:r w:rsidR="002B1979">
        <w:tab/>
      </w:r>
      <w:r w:rsidR="005918BE">
        <w:t>Can a</w:t>
      </w:r>
      <w:r w:rsidR="002F1BF1" w:rsidRPr="005918BE">
        <w:t xml:space="preserve"> celebrant provide </w:t>
      </w:r>
      <w:r w:rsidR="002F1BF1">
        <w:t>a</w:t>
      </w:r>
      <w:r w:rsidR="002F1BF1" w:rsidRPr="005918BE">
        <w:t xml:space="preserve"> couple </w:t>
      </w:r>
      <w:r w:rsidR="002F1BF1">
        <w:t>w</w:t>
      </w:r>
      <w:r w:rsidR="002F1BF1" w:rsidRPr="005918BE">
        <w:t xml:space="preserve">ith </w:t>
      </w:r>
      <w:r w:rsidR="002F1BF1">
        <w:t>a souvenir certificate as well a</w:t>
      </w:r>
      <w:r w:rsidR="002F1BF1" w:rsidRPr="005918BE">
        <w:t xml:space="preserve">s </w:t>
      </w:r>
      <w:r w:rsidR="002F1BF1">
        <w:t>t</w:t>
      </w:r>
      <w:r w:rsidR="002F1BF1" w:rsidRPr="005918BE">
        <w:t>he official certificate</w:t>
      </w:r>
      <w:r w:rsidR="00DD485E" w:rsidRPr="005918BE">
        <w:t>?</w:t>
      </w:r>
      <w:bookmarkEnd w:id="561"/>
      <w:bookmarkEnd w:id="562"/>
      <w:bookmarkEnd w:id="563"/>
    </w:p>
    <w:p w14:paraId="0F64A717" w14:textId="77777777" w:rsidR="00215F3D" w:rsidRPr="009D3BB8" w:rsidRDefault="00215F3D" w:rsidP="00DF74B9">
      <w:pPr>
        <w:spacing w:before="240" w:after="240"/>
        <w:rPr>
          <w:szCs w:val="22"/>
        </w:rPr>
      </w:pPr>
      <w:r w:rsidRPr="009D3BB8">
        <w:rPr>
          <w:szCs w:val="22"/>
        </w:rPr>
        <w:t>No other certificates that include the words ‘marriage certifica</w:t>
      </w:r>
      <w:r>
        <w:rPr>
          <w:szCs w:val="22"/>
        </w:rPr>
        <w:t>te’ or contain the Commonwealth </w:t>
      </w:r>
      <w:r w:rsidRPr="009D3BB8">
        <w:rPr>
          <w:szCs w:val="22"/>
        </w:rPr>
        <w:t xml:space="preserve">Coat of Arms can be issued. A replacement certificate </w:t>
      </w:r>
      <w:r w:rsidRPr="001D5E19">
        <w:rPr>
          <w:szCs w:val="22"/>
        </w:rPr>
        <w:t>cannot</w:t>
      </w:r>
      <w:r w:rsidRPr="009D3BB8">
        <w:rPr>
          <w:szCs w:val="22"/>
        </w:rPr>
        <w:t xml:space="preserve"> be issued in case of damage or loss. Other souvenirs that do not purport to be a marriage certificate are acceptable, such as a framed copy of the vows, or a copy of the ceremony. Please note that some BDMs issue commemorative certificates to couples, however these are not official certificates of marriage.</w:t>
      </w:r>
    </w:p>
    <w:p w14:paraId="236AC91E" w14:textId="77777777" w:rsidR="00215F3D" w:rsidRPr="00CF3832" w:rsidRDefault="00215F3D" w:rsidP="002B1979">
      <w:pPr>
        <w:pStyle w:val="Heading2"/>
        <w:ind w:left="1134" w:hanging="1134"/>
      </w:pPr>
      <w:bookmarkStart w:id="564" w:name="_6.1_THE_FORM"/>
      <w:bookmarkStart w:id="565" w:name="_6.1_THE_OFFICIAL"/>
      <w:bookmarkStart w:id="566" w:name="_Toc518290330"/>
      <w:bookmarkStart w:id="567" w:name="form16"/>
      <w:bookmarkStart w:id="568" w:name="_Toc314496012"/>
      <w:bookmarkStart w:id="569" w:name="_Toc505079010"/>
      <w:bookmarkStart w:id="570" w:name="_Toc508963940"/>
      <w:bookmarkEnd w:id="564"/>
      <w:bookmarkEnd w:id="565"/>
      <w:r w:rsidRPr="00CF3832">
        <w:t>6.</w:t>
      </w:r>
      <w:r w:rsidR="003A2C85" w:rsidRPr="00CF3832">
        <w:t>2</w:t>
      </w:r>
      <w:r w:rsidRPr="00CF3832">
        <w:t xml:space="preserve"> </w:t>
      </w:r>
      <w:r w:rsidR="002B1979">
        <w:tab/>
      </w:r>
      <w:r w:rsidRPr="00CF3832">
        <w:t>THE OFFICIAL CERTIFICATE</w:t>
      </w:r>
      <w:r w:rsidR="002D15B4" w:rsidRPr="00CF3832">
        <w:t xml:space="preserve"> OF MARRIAGE</w:t>
      </w:r>
      <w:r w:rsidRPr="00CF3832">
        <w:t>, SENT TO THE BDM FOR REGISTRATION</w:t>
      </w:r>
      <w:bookmarkEnd w:id="566"/>
      <w:r w:rsidRPr="00CF3832">
        <w:t xml:space="preserve"> </w:t>
      </w:r>
      <w:bookmarkEnd w:id="567"/>
      <w:bookmarkEnd w:id="568"/>
      <w:bookmarkEnd w:id="569"/>
      <w:bookmarkEnd w:id="570"/>
    </w:p>
    <w:p w14:paraId="52B23A5F" w14:textId="77777777" w:rsidR="00215F3D" w:rsidRPr="00A457E3" w:rsidRDefault="00215F3D" w:rsidP="003A2C85">
      <w:pPr>
        <w:spacing w:before="240" w:after="240"/>
        <w:rPr>
          <w:szCs w:val="22"/>
        </w:rPr>
      </w:pPr>
      <w:r w:rsidRPr="00A457E3">
        <w:rPr>
          <w:szCs w:val="22"/>
        </w:rPr>
        <w:t xml:space="preserve">The </w:t>
      </w:r>
      <w:r w:rsidR="00BC306E">
        <w:rPr>
          <w:szCs w:val="22"/>
        </w:rPr>
        <w:t>official</w:t>
      </w:r>
      <w:r w:rsidRPr="00A457E3">
        <w:rPr>
          <w:szCs w:val="22"/>
        </w:rPr>
        <w:t xml:space="preserve"> certificate of marriage is the official certificate sent to the BDM for registration purposes. It should be detached from the butt (if the certificate book is used) and written or printed as legibly as possible.  </w:t>
      </w:r>
    </w:p>
    <w:p w14:paraId="1A762A60" w14:textId="77777777" w:rsidR="00215F3D" w:rsidRPr="00A457E3" w:rsidRDefault="00215F3D" w:rsidP="003A2C85">
      <w:pPr>
        <w:spacing w:before="240" w:after="240"/>
        <w:rPr>
          <w:szCs w:val="22"/>
        </w:rPr>
      </w:pPr>
      <w:r w:rsidRPr="00A457E3">
        <w:rPr>
          <w:szCs w:val="22"/>
        </w:rPr>
        <w:t xml:space="preserve">The </w:t>
      </w:r>
      <w:r w:rsidR="002D15B4">
        <w:rPr>
          <w:szCs w:val="22"/>
        </w:rPr>
        <w:t>official</w:t>
      </w:r>
      <w:r w:rsidRPr="00A457E3">
        <w:rPr>
          <w:szCs w:val="22"/>
        </w:rPr>
        <w:t xml:space="preserve"> certificate has the declarations of the parties on the back. For further information on the declarations of no legal impediment, please see </w:t>
      </w:r>
      <w:hyperlink w:anchor="_4.8_DECLARATION_OF" w:history="1">
        <w:r w:rsidR="00E1482F" w:rsidRPr="00E1482F">
          <w:rPr>
            <w:rStyle w:val="Hyperlink"/>
            <w:szCs w:val="22"/>
          </w:rPr>
          <w:t>Part 4.</w:t>
        </w:r>
        <w:r w:rsidR="00630C78">
          <w:rPr>
            <w:rStyle w:val="Hyperlink"/>
            <w:szCs w:val="22"/>
          </w:rPr>
          <w:t>1</w:t>
        </w:r>
        <w:r w:rsidR="00710F5D">
          <w:rPr>
            <w:rStyle w:val="Hyperlink"/>
            <w:szCs w:val="22"/>
          </w:rPr>
          <w:t>4</w:t>
        </w:r>
      </w:hyperlink>
      <w:r w:rsidR="00166139">
        <w:rPr>
          <w:szCs w:val="22"/>
        </w:rPr>
        <w:t xml:space="preserve"> of these g</w:t>
      </w:r>
      <w:r w:rsidRPr="00A457E3">
        <w:rPr>
          <w:szCs w:val="22"/>
        </w:rPr>
        <w:t>uidelines.</w:t>
      </w:r>
    </w:p>
    <w:p w14:paraId="424472E0" w14:textId="77777777" w:rsidR="00215F3D" w:rsidRPr="00A457E3" w:rsidRDefault="00215F3D" w:rsidP="003A2C85">
      <w:pPr>
        <w:spacing w:before="240" w:after="240"/>
        <w:rPr>
          <w:szCs w:val="22"/>
        </w:rPr>
      </w:pPr>
      <w:r w:rsidRPr="00A457E3">
        <w:rPr>
          <w:szCs w:val="22"/>
        </w:rPr>
        <w:t>T</w:t>
      </w:r>
      <w:r w:rsidRPr="00A457E3">
        <w:rPr>
          <w:color w:val="000000"/>
          <w:szCs w:val="22"/>
        </w:rPr>
        <w:t xml:space="preserve">he </w:t>
      </w:r>
      <w:r w:rsidR="003246E7">
        <w:rPr>
          <w:color w:val="000000"/>
          <w:szCs w:val="22"/>
        </w:rPr>
        <w:t>celebrant</w:t>
      </w:r>
      <w:r w:rsidRPr="00A457E3">
        <w:rPr>
          <w:color w:val="000000"/>
          <w:szCs w:val="22"/>
        </w:rPr>
        <w:t xml:space="preserve"> must forward the </w:t>
      </w:r>
      <w:r w:rsidR="002D15B4">
        <w:rPr>
          <w:color w:val="000000"/>
          <w:szCs w:val="22"/>
        </w:rPr>
        <w:t>official</w:t>
      </w:r>
      <w:r w:rsidRPr="00A457E3">
        <w:rPr>
          <w:color w:val="000000"/>
          <w:szCs w:val="22"/>
        </w:rPr>
        <w:t xml:space="preserve"> certificate to the BDM in the </w:t>
      </w:r>
      <w:r w:rsidR="002F1BF1" w:rsidRPr="00A457E3">
        <w:rPr>
          <w:color w:val="000000"/>
          <w:szCs w:val="22"/>
        </w:rPr>
        <w:t xml:space="preserve">state or territory </w:t>
      </w:r>
      <w:r w:rsidRPr="00A457E3">
        <w:rPr>
          <w:color w:val="000000"/>
          <w:szCs w:val="22"/>
        </w:rPr>
        <w:t>where the marriage was solemnised within 14 days of the ceremony.</w:t>
      </w:r>
      <w:r w:rsidRPr="00A457E3">
        <w:rPr>
          <w:rStyle w:val="FootnoteReference"/>
          <w:color w:val="000000"/>
          <w:szCs w:val="22"/>
        </w:rPr>
        <w:footnoteReference w:id="42"/>
      </w:r>
      <w:r w:rsidRPr="00A457E3">
        <w:rPr>
          <w:color w:val="000000"/>
          <w:szCs w:val="22"/>
        </w:rPr>
        <w:t xml:space="preserve"> With the certificate, the </w:t>
      </w:r>
      <w:r w:rsidR="003246E7">
        <w:rPr>
          <w:color w:val="000000"/>
          <w:szCs w:val="22"/>
        </w:rPr>
        <w:t>celebrant</w:t>
      </w:r>
      <w:r w:rsidRPr="00A457E3">
        <w:rPr>
          <w:color w:val="000000"/>
          <w:szCs w:val="22"/>
        </w:rPr>
        <w:t xml:space="preserve"> should send the NOIM, any order under section 12 of the Marriage Act,</w:t>
      </w:r>
      <w:r w:rsidRPr="00A457E3">
        <w:rPr>
          <w:i/>
          <w:color w:val="000000"/>
          <w:szCs w:val="22"/>
        </w:rPr>
        <w:t xml:space="preserve"> </w:t>
      </w:r>
      <w:r w:rsidRPr="00A457E3">
        <w:rPr>
          <w:color w:val="000000"/>
          <w:szCs w:val="22"/>
        </w:rPr>
        <w:t xml:space="preserve">and any statutory declarations, consents and dispensations with consents relating to the marriage that are in </w:t>
      </w:r>
      <w:r w:rsidR="00A84D98">
        <w:rPr>
          <w:color w:val="000000"/>
          <w:szCs w:val="22"/>
        </w:rPr>
        <w:t xml:space="preserve">their </w:t>
      </w:r>
      <w:r w:rsidRPr="00A457E3">
        <w:rPr>
          <w:color w:val="000000"/>
          <w:szCs w:val="22"/>
        </w:rPr>
        <w:t>possession.</w:t>
      </w:r>
      <w:r w:rsidRPr="00A457E3">
        <w:rPr>
          <w:rStyle w:val="FootnoteReference"/>
          <w:color w:val="000000"/>
          <w:szCs w:val="22"/>
        </w:rPr>
        <w:footnoteReference w:id="43"/>
      </w:r>
    </w:p>
    <w:p w14:paraId="56F7D896" w14:textId="77777777" w:rsidR="00215F3D" w:rsidRPr="009D3BB8" w:rsidRDefault="00215F3D" w:rsidP="003A2C85">
      <w:pPr>
        <w:spacing w:before="240" w:after="240"/>
        <w:rPr>
          <w:szCs w:val="22"/>
        </w:rPr>
      </w:pPr>
      <w:r w:rsidRPr="00A457E3">
        <w:rPr>
          <w:szCs w:val="22"/>
        </w:rPr>
        <w:t xml:space="preserve">The particulars on the </w:t>
      </w:r>
      <w:r w:rsidR="002D15B4">
        <w:rPr>
          <w:szCs w:val="22"/>
        </w:rPr>
        <w:t>official</w:t>
      </w:r>
      <w:r w:rsidRPr="00A457E3">
        <w:rPr>
          <w:szCs w:val="22"/>
        </w:rPr>
        <w:t xml:space="preserve"> certificate must c</w:t>
      </w:r>
      <w:r w:rsidRPr="009D3BB8">
        <w:rPr>
          <w:szCs w:val="22"/>
        </w:rPr>
        <w:t xml:space="preserve">orrespond exactly with the particulars on the NOIM.  If there is an obvious error </w:t>
      </w:r>
      <w:r w:rsidR="00C54283">
        <w:rPr>
          <w:szCs w:val="22"/>
        </w:rPr>
        <w:t>on</w:t>
      </w:r>
      <w:r w:rsidR="00C54283" w:rsidRPr="009D3BB8">
        <w:rPr>
          <w:szCs w:val="22"/>
        </w:rPr>
        <w:t xml:space="preserve"> </w:t>
      </w:r>
      <w:r w:rsidRPr="009D3BB8">
        <w:rPr>
          <w:szCs w:val="22"/>
        </w:rPr>
        <w:t xml:space="preserve">the NOIM, the relevant particular should not be included in the certificate until the NOIM has been corrected. For further information on correcting errors on the NOIM, please see </w:t>
      </w:r>
      <w:hyperlink w:anchor="_4.9.5__Corrections" w:history="1">
        <w:r w:rsidRPr="00AF57D0">
          <w:rPr>
            <w:rStyle w:val="Hyperlink"/>
            <w:szCs w:val="22"/>
          </w:rPr>
          <w:t>Part 4.</w:t>
        </w:r>
        <w:r w:rsidR="00710F5D" w:rsidRPr="00AF57D0">
          <w:rPr>
            <w:rStyle w:val="Hyperlink"/>
            <w:szCs w:val="22"/>
          </w:rPr>
          <w:t>9</w:t>
        </w:r>
        <w:r w:rsidR="00630C78" w:rsidRPr="00AA304B">
          <w:rPr>
            <w:rStyle w:val="Hyperlink"/>
            <w:szCs w:val="22"/>
          </w:rPr>
          <w:t>.5</w:t>
        </w:r>
      </w:hyperlink>
      <w:r w:rsidR="00166139">
        <w:rPr>
          <w:szCs w:val="22"/>
        </w:rPr>
        <w:t xml:space="preserve"> of these g</w:t>
      </w:r>
      <w:r w:rsidRPr="009D3BB8">
        <w:rPr>
          <w:szCs w:val="22"/>
        </w:rPr>
        <w:t>uidelines.</w:t>
      </w:r>
    </w:p>
    <w:p w14:paraId="7D3CCAD4" w14:textId="77777777" w:rsidR="00215F3D" w:rsidRPr="009D3BB8" w:rsidRDefault="003246E7" w:rsidP="00CF3832">
      <w:pPr>
        <w:spacing w:before="240" w:after="240"/>
        <w:rPr>
          <w:szCs w:val="22"/>
        </w:rPr>
      </w:pPr>
      <w:r>
        <w:rPr>
          <w:szCs w:val="22"/>
        </w:rPr>
        <w:t>Celebrant</w:t>
      </w:r>
      <w:r w:rsidR="00215F3D" w:rsidRPr="009D3BB8">
        <w:rPr>
          <w:szCs w:val="22"/>
        </w:rPr>
        <w:t xml:space="preserve">s should take particular care in transcribing or copying the spelling of names and details. The Australian Passports Office may reject any BDM certificate in which the spelling of the names differs from that on the birth certificate. </w:t>
      </w:r>
      <w:r w:rsidR="00C54283">
        <w:rPr>
          <w:szCs w:val="22"/>
        </w:rPr>
        <w:t>Inaccuracy</w:t>
      </w:r>
      <w:r w:rsidR="00215F3D" w:rsidRPr="009D3BB8">
        <w:rPr>
          <w:szCs w:val="22"/>
        </w:rPr>
        <w:t xml:space="preserve"> may result in a person having to pay a fee to a BDM for the official register to be corrected.</w:t>
      </w:r>
    </w:p>
    <w:p w14:paraId="203E2D24" w14:textId="77777777" w:rsidR="00215F3D" w:rsidRPr="00CF3832" w:rsidRDefault="00215F3D" w:rsidP="002B1979">
      <w:pPr>
        <w:pStyle w:val="Heading2"/>
        <w:tabs>
          <w:tab w:val="left" w:pos="1134"/>
        </w:tabs>
        <w:spacing w:before="240" w:after="240"/>
        <w:ind w:left="1134" w:hanging="1134"/>
      </w:pPr>
      <w:bookmarkStart w:id="571" w:name="_6.2_THE_SECOND"/>
      <w:bookmarkStart w:id="572" w:name="_6.3__THE"/>
      <w:bookmarkStart w:id="573" w:name="partsixpt2"/>
      <w:bookmarkStart w:id="574" w:name="_Toc314496013"/>
      <w:bookmarkStart w:id="575" w:name="_Toc505079011"/>
      <w:bookmarkStart w:id="576" w:name="_Toc508963941"/>
      <w:bookmarkStart w:id="577" w:name="_Toc518290331"/>
      <w:bookmarkEnd w:id="571"/>
      <w:bookmarkEnd w:id="572"/>
      <w:r w:rsidRPr="00CF3832">
        <w:t>6.</w:t>
      </w:r>
      <w:r w:rsidR="003A2C85" w:rsidRPr="00CF3832">
        <w:t>3</w:t>
      </w:r>
      <w:r w:rsidRPr="00CF3832">
        <w:t xml:space="preserve"> </w:t>
      </w:r>
      <w:r w:rsidR="002B1979">
        <w:tab/>
      </w:r>
      <w:r w:rsidRPr="00CF3832">
        <w:t>THE SECOND OFFICIAL CERTIFICATE KEPT BY THE CELEBRANT OR THE CHURCH</w:t>
      </w:r>
      <w:bookmarkEnd w:id="573"/>
      <w:bookmarkEnd w:id="574"/>
      <w:bookmarkEnd w:id="575"/>
      <w:bookmarkEnd w:id="576"/>
      <w:bookmarkEnd w:id="577"/>
    </w:p>
    <w:p w14:paraId="0C5676F4" w14:textId="77777777" w:rsidR="00215F3D" w:rsidRPr="004248C0" w:rsidRDefault="00215F3D" w:rsidP="004248C0">
      <w:r w:rsidRPr="004248C0">
        <w:t>The second official certificate is the celebrant’s copy of the marriage certificate. This certificate may take the form of an entry in a marriage register.</w:t>
      </w:r>
    </w:p>
    <w:p w14:paraId="6C1E1CF2" w14:textId="77777777" w:rsidR="00215F3D" w:rsidRDefault="00215F3D" w:rsidP="004248C0">
      <w:r w:rsidRPr="004248C0">
        <w:lastRenderedPageBreak/>
        <w:t>The particulars on the second marriage certificate must be exactly the same as the particulars on the official registration certificate (</w:t>
      </w:r>
      <w:r w:rsidR="002D15B4" w:rsidRPr="004248C0">
        <w:t>Official certificate of marriage</w:t>
      </w:r>
      <w:r w:rsidRPr="004248C0">
        <w:t>). The BDM is entitled to request the second marriage certificate.</w:t>
      </w:r>
      <w:r w:rsidR="0078524D">
        <w:rPr>
          <w:rStyle w:val="FootnoteReference"/>
        </w:rPr>
        <w:footnoteReference w:id="44"/>
      </w:r>
      <w:r w:rsidRPr="004248C0">
        <w:t xml:space="preserve"> </w:t>
      </w:r>
    </w:p>
    <w:p w14:paraId="5A49537E" w14:textId="77777777" w:rsidR="00215F3D" w:rsidRPr="005918BE" w:rsidRDefault="00215F3D" w:rsidP="00CE610B">
      <w:pPr>
        <w:pStyle w:val="Heading3"/>
      </w:pPr>
      <w:bookmarkStart w:id="578" w:name="_6.3_SECOND_OFFICIAL"/>
      <w:bookmarkStart w:id="579" w:name="_Toc314496014"/>
      <w:bookmarkStart w:id="580" w:name="_Toc505079012"/>
      <w:bookmarkStart w:id="581" w:name="_Toc508963942"/>
      <w:bookmarkStart w:id="582" w:name="_Toc518290332"/>
      <w:bookmarkEnd w:id="578"/>
      <w:r w:rsidRPr="005918BE">
        <w:t>6.3</w:t>
      </w:r>
      <w:r w:rsidR="00CF3832">
        <w:t>.1</w:t>
      </w:r>
      <w:r w:rsidRPr="005918BE">
        <w:t xml:space="preserve"> </w:t>
      </w:r>
      <w:r w:rsidR="002B1979">
        <w:tab/>
      </w:r>
      <w:r w:rsidR="006D46ED" w:rsidRPr="005918BE">
        <w:t xml:space="preserve">Second </w:t>
      </w:r>
      <w:r w:rsidR="002F1BF1" w:rsidRPr="005918BE">
        <w:t xml:space="preserve">official </w:t>
      </w:r>
      <w:r w:rsidR="002F1BF1">
        <w:t>certificate –</w:t>
      </w:r>
      <w:r w:rsidR="00D36486">
        <w:t xml:space="preserve"> </w:t>
      </w:r>
      <w:r w:rsidR="002F1BF1">
        <w:t>requirements f</w:t>
      </w:r>
      <w:r w:rsidR="002F1BF1" w:rsidRPr="005918BE">
        <w:t xml:space="preserve">or ministers </w:t>
      </w:r>
      <w:r w:rsidR="002F1BF1">
        <w:t>o</w:t>
      </w:r>
      <w:r w:rsidR="002F1BF1" w:rsidRPr="005918BE">
        <w:t>f religion</w:t>
      </w:r>
      <w:bookmarkEnd w:id="579"/>
      <w:bookmarkEnd w:id="580"/>
      <w:bookmarkEnd w:id="581"/>
      <w:bookmarkEnd w:id="582"/>
    </w:p>
    <w:p w14:paraId="4A14F20C" w14:textId="77777777" w:rsidR="00E43E29" w:rsidRPr="006A166C" w:rsidRDefault="00E43E29" w:rsidP="00E43E29">
      <w:pPr>
        <w:spacing w:before="240" w:after="240"/>
        <w:rPr>
          <w:szCs w:val="22"/>
        </w:rPr>
      </w:pPr>
      <w:r w:rsidRPr="006A166C">
        <w:rPr>
          <w:szCs w:val="22"/>
        </w:rPr>
        <w:t>Ministers of religion may be issued with church marriage registers. The entry in the celebrant’s copy of the marriage certificate is sometimes referred to as the ‘second marriage certificate’. Church registers need to be securely stored.</w:t>
      </w:r>
    </w:p>
    <w:p w14:paraId="20969811" w14:textId="77777777" w:rsidR="00E43E29" w:rsidRPr="00E43E29" w:rsidRDefault="00E43E29" w:rsidP="00E43E29">
      <w:pPr>
        <w:spacing w:before="240" w:after="240"/>
      </w:pPr>
      <w:r w:rsidRPr="006A166C">
        <w:t>Ministers of religion are required by the Marriage Regulations to add the second Official Certificate of Marriage to the records of the parish or district in which the marriage was solemnised; the records of the church in which the marriage was solemnised; or the records of the religious body or religious organisation.</w:t>
      </w:r>
      <w:r w:rsidRPr="006A166C">
        <w:rPr>
          <w:szCs w:val="22"/>
        </w:rPr>
        <w:t xml:space="preserve"> </w:t>
      </w:r>
    </w:p>
    <w:p w14:paraId="4C54989F" w14:textId="77777777" w:rsidR="00215F3D" w:rsidRPr="00EB209C" w:rsidRDefault="00DD485E" w:rsidP="00CE610B">
      <w:pPr>
        <w:pStyle w:val="Heading3"/>
      </w:pPr>
      <w:bookmarkStart w:id="583" w:name="_Toc505079013"/>
      <w:bookmarkStart w:id="584" w:name="_Toc508963943"/>
      <w:bookmarkStart w:id="585" w:name="_Toc518290333"/>
      <w:r w:rsidRPr="003A1CB0">
        <w:t>6.3.</w:t>
      </w:r>
      <w:r w:rsidR="00CF3832" w:rsidRPr="00C1604A">
        <w:t>2</w:t>
      </w:r>
      <w:r w:rsidRPr="00BF24EC">
        <w:t xml:space="preserve"> </w:t>
      </w:r>
      <w:r w:rsidR="002B1979" w:rsidRPr="008B2018">
        <w:tab/>
      </w:r>
      <w:r w:rsidRPr="008B2018">
        <w:t xml:space="preserve">Second </w:t>
      </w:r>
      <w:r w:rsidR="002F1BF1" w:rsidRPr="001779B8">
        <w:t>offi</w:t>
      </w:r>
      <w:r w:rsidR="002F1BF1" w:rsidRPr="003C32B9">
        <w:t>cial certificate –</w:t>
      </w:r>
      <w:r w:rsidR="00D36486">
        <w:t xml:space="preserve"> </w:t>
      </w:r>
      <w:r w:rsidR="002F1BF1" w:rsidRPr="003C32B9">
        <w:t xml:space="preserve">requirements for </w:t>
      </w:r>
      <w:r w:rsidR="003246E7" w:rsidRPr="003C32B9">
        <w:t>celebrant</w:t>
      </w:r>
      <w:r w:rsidR="002F1BF1" w:rsidRPr="00B22F15">
        <w:t>s who are not ministers of religion</w:t>
      </w:r>
      <w:r w:rsidRPr="0025338D">
        <w:t>?</w:t>
      </w:r>
      <w:bookmarkEnd w:id="583"/>
      <w:bookmarkEnd w:id="584"/>
      <w:bookmarkEnd w:id="585"/>
    </w:p>
    <w:p w14:paraId="646FDA6F" w14:textId="77777777" w:rsidR="00F72CB7" w:rsidRPr="009D3BB8" w:rsidRDefault="00F72CB7" w:rsidP="005918BE">
      <w:pPr>
        <w:spacing w:before="240" w:after="240"/>
        <w:rPr>
          <w:szCs w:val="22"/>
        </w:rPr>
      </w:pPr>
      <w:r w:rsidRPr="00FC388C">
        <w:rPr>
          <w:szCs w:val="22"/>
        </w:rPr>
        <w:t xml:space="preserve">Celebrants who are not ministers of religion must retain the second official certificate of marriage for six years starting </w:t>
      </w:r>
      <w:r w:rsidR="00464440" w:rsidRPr="00FC388C">
        <w:rPr>
          <w:szCs w:val="22"/>
        </w:rPr>
        <w:t xml:space="preserve">on </w:t>
      </w:r>
      <w:r w:rsidRPr="00FC388C">
        <w:rPr>
          <w:szCs w:val="22"/>
        </w:rPr>
        <w:t>the day</w:t>
      </w:r>
      <w:r w:rsidR="00464440" w:rsidRPr="00FC388C">
        <w:rPr>
          <w:szCs w:val="22"/>
        </w:rPr>
        <w:t>,</w:t>
      </w:r>
      <w:r w:rsidRPr="00FC388C">
        <w:rPr>
          <w:szCs w:val="22"/>
        </w:rPr>
        <w:t xml:space="preserve"> after the</w:t>
      </w:r>
      <w:r w:rsidR="00464440" w:rsidRPr="00FC388C">
        <w:rPr>
          <w:szCs w:val="22"/>
        </w:rPr>
        <w:t xml:space="preserve"> day the</w:t>
      </w:r>
      <w:r w:rsidRPr="00FC388C">
        <w:rPr>
          <w:szCs w:val="22"/>
        </w:rPr>
        <w:t xml:space="preserve"> marriage was solemnised.</w:t>
      </w:r>
      <w:r w:rsidR="0078524D" w:rsidRPr="00FC388C">
        <w:rPr>
          <w:szCs w:val="22"/>
        </w:rPr>
        <w:t xml:space="preserve"> The Marriage</w:t>
      </w:r>
      <w:r w:rsidR="006A166C" w:rsidRPr="00FC388C">
        <w:rPr>
          <w:szCs w:val="22"/>
        </w:rPr>
        <w:t> </w:t>
      </w:r>
      <w:r w:rsidR="0078524D" w:rsidRPr="00FC388C">
        <w:rPr>
          <w:szCs w:val="22"/>
        </w:rPr>
        <w:t>Regulations ‘turn off’ the requirements to keep the Official Certificate of Marriage if the marriage celebrant dies or becomes permanently incapacitated. This provides certainty that, if such a scenario arises, a celebrant’s family or other persons can choose how to deal with these documents.</w:t>
      </w:r>
      <w:r w:rsidR="00224C4B" w:rsidRPr="00FC388C">
        <w:rPr>
          <w:szCs w:val="22"/>
        </w:rPr>
        <w:t xml:space="preserve"> If the family or other persons decide to destroy the documents they should do so safely,</w:t>
      </w:r>
      <w:r w:rsidR="00224C4B">
        <w:rPr>
          <w:szCs w:val="22"/>
        </w:rPr>
        <w:t xml:space="preserve"> for example by shredding the documents. If they decide to keep the documents they should be kept securely.</w:t>
      </w:r>
    </w:p>
    <w:p w14:paraId="321BC9E3" w14:textId="77777777" w:rsidR="00215F3D" w:rsidRPr="00CF3832" w:rsidRDefault="00DD485E" w:rsidP="00CE610B">
      <w:pPr>
        <w:pStyle w:val="Heading3"/>
      </w:pPr>
      <w:bookmarkStart w:id="586" w:name="_Toc505079014"/>
      <w:bookmarkStart w:id="587" w:name="_Toc508963944"/>
      <w:bookmarkStart w:id="588" w:name="_Toc518290334"/>
      <w:r w:rsidRPr="00CF3832">
        <w:t>6.3.</w:t>
      </w:r>
      <w:r w:rsidR="00CF3832" w:rsidRPr="00CF3832">
        <w:t>3</w:t>
      </w:r>
      <w:r w:rsidRPr="00CF3832">
        <w:t xml:space="preserve"> </w:t>
      </w:r>
      <w:r w:rsidR="002B1979">
        <w:tab/>
      </w:r>
      <w:r w:rsidRPr="00CF3832">
        <w:t xml:space="preserve">Second </w:t>
      </w:r>
      <w:r w:rsidR="002F1BF1" w:rsidRPr="00CF3832">
        <w:t>official certificate –</w:t>
      </w:r>
      <w:r w:rsidR="00D36486">
        <w:t xml:space="preserve"> </w:t>
      </w:r>
      <w:r w:rsidR="002F1BF1" w:rsidRPr="00CF3832">
        <w:t xml:space="preserve">requirements </w:t>
      </w:r>
      <w:r w:rsidR="002F1BF1">
        <w:t>f</w:t>
      </w:r>
      <w:r w:rsidR="002F1BF1" w:rsidRPr="00CF3832">
        <w:t xml:space="preserve">or celebrants who </w:t>
      </w:r>
      <w:r w:rsidR="002F1BF1">
        <w:t>a</w:t>
      </w:r>
      <w:r w:rsidR="002F1BF1" w:rsidRPr="00CF3832">
        <w:t xml:space="preserve">re </w:t>
      </w:r>
      <w:r w:rsidR="009A3E59">
        <w:t>S</w:t>
      </w:r>
      <w:r w:rsidR="002F1BF1" w:rsidRPr="00CF3832">
        <w:t xml:space="preserve">tate </w:t>
      </w:r>
      <w:r w:rsidR="002F1BF1">
        <w:t>a</w:t>
      </w:r>
      <w:r w:rsidR="002F1BF1" w:rsidRPr="00CF3832">
        <w:t xml:space="preserve">nd </w:t>
      </w:r>
      <w:r w:rsidR="009A3E59">
        <w:t>T</w:t>
      </w:r>
      <w:r w:rsidR="002F1BF1" w:rsidRPr="00CF3832">
        <w:t xml:space="preserve">erritory </w:t>
      </w:r>
      <w:r w:rsidR="009A3E59">
        <w:t>O</w:t>
      </w:r>
      <w:r w:rsidR="002F1BF1" w:rsidRPr="00CF3832">
        <w:t>fficers</w:t>
      </w:r>
      <w:r w:rsidRPr="00CF3832">
        <w:t>?</w:t>
      </w:r>
      <w:bookmarkEnd w:id="586"/>
      <w:bookmarkEnd w:id="587"/>
      <w:bookmarkEnd w:id="588"/>
    </w:p>
    <w:p w14:paraId="6F1CE314" w14:textId="77777777" w:rsidR="00F340FF" w:rsidRDefault="00215F3D" w:rsidP="005116BD">
      <w:pPr>
        <w:spacing w:before="240" w:after="240"/>
        <w:rPr>
          <w:szCs w:val="22"/>
        </w:rPr>
      </w:pPr>
      <w:r w:rsidRPr="009D3BB8">
        <w:rPr>
          <w:szCs w:val="22"/>
        </w:rPr>
        <w:t xml:space="preserve">Certain celebrants who are members of the staff of registering authorities in the </w:t>
      </w:r>
      <w:r w:rsidR="00A277CD" w:rsidRPr="009D3BB8">
        <w:rPr>
          <w:szCs w:val="22"/>
        </w:rPr>
        <w:t xml:space="preserve">states and </w:t>
      </w:r>
      <w:r w:rsidR="00A277CD" w:rsidRPr="00FC388C">
        <w:rPr>
          <w:szCs w:val="22"/>
        </w:rPr>
        <w:t>territorie</w:t>
      </w:r>
      <w:r w:rsidRPr="00FC388C">
        <w:rPr>
          <w:szCs w:val="22"/>
        </w:rPr>
        <w:t>s have been exempted from preparing second official marriage certificates.</w:t>
      </w:r>
      <w:r w:rsidRPr="00FC388C">
        <w:rPr>
          <w:rStyle w:val="FootnoteReference"/>
          <w:szCs w:val="22"/>
        </w:rPr>
        <w:footnoteReference w:id="45"/>
      </w:r>
      <w:r w:rsidR="003000F1" w:rsidRPr="00FC388C">
        <w:rPr>
          <w:szCs w:val="22"/>
        </w:rPr>
        <w:t xml:space="preserve"> </w:t>
      </w:r>
      <w:r w:rsidR="00C54283" w:rsidRPr="00FC388C">
        <w:rPr>
          <w:szCs w:val="22"/>
        </w:rPr>
        <w:t>In circumstances in which</w:t>
      </w:r>
      <w:r w:rsidR="00CE25D2" w:rsidRPr="00FC388C">
        <w:rPr>
          <w:szCs w:val="22"/>
        </w:rPr>
        <w:t xml:space="preserve"> members of staff of registering authorities in the states and territories have been authorised to solemnise marriages but have not been exempted from preparing a second official marriage certificate, they are required to keep the certificate for six years from the date of the marriage. If the person’s authori</w:t>
      </w:r>
      <w:r w:rsidR="00E43E29" w:rsidRPr="00FC388C">
        <w:rPr>
          <w:szCs w:val="22"/>
        </w:rPr>
        <w:t>s</w:t>
      </w:r>
      <w:r w:rsidR="00CE25D2" w:rsidRPr="00FC388C">
        <w:rPr>
          <w:szCs w:val="22"/>
        </w:rPr>
        <w:t>ation ceases before the end of the six year period, they must send the certificate to, or deal with it as authorised by, the relevant BDM.</w:t>
      </w:r>
    </w:p>
    <w:p w14:paraId="42405965" w14:textId="77777777" w:rsidR="00A33BDD" w:rsidRDefault="00A33BDD">
      <w:pPr>
        <w:spacing w:before="0" w:after="0" w:line="240" w:lineRule="auto"/>
        <w:rPr>
          <w:b/>
          <w:caps/>
          <w:spacing w:val="15"/>
          <w:sz w:val="24"/>
          <w:szCs w:val="22"/>
        </w:rPr>
      </w:pPr>
      <w:bookmarkStart w:id="589" w:name="_6.4_THE_FORM"/>
      <w:bookmarkStart w:id="590" w:name="_6.4__THE"/>
      <w:bookmarkStart w:id="591" w:name="_Toc314496015"/>
      <w:bookmarkStart w:id="592" w:name="_Toc505079015"/>
      <w:bookmarkStart w:id="593" w:name="_Toc508963945"/>
      <w:bookmarkStart w:id="594" w:name="_Toc518290335"/>
      <w:bookmarkStart w:id="595" w:name="partsixpt4"/>
      <w:bookmarkStart w:id="596" w:name="form15"/>
      <w:bookmarkEnd w:id="589"/>
      <w:bookmarkEnd w:id="590"/>
      <w:r>
        <w:br w:type="page"/>
      </w:r>
    </w:p>
    <w:p w14:paraId="39B25D85" w14:textId="77777777" w:rsidR="00215F3D" w:rsidRPr="00CF3832" w:rsidRDefault="00215F3D" w:rsidP="00954EC2">
      <w:pPr>
        <w:pStyle w:val="Heading2"/>
        <w:tabs>
          <w:tab w:val="left" w:pos="1134"/>
        </w:tabs>
        <w:spacing w:before="240" w:after="240"/>
        <w:ind w:left="1134" w:hanging="1134"/>
      </w:pPr>
      <w:r w:rsidRPr="00CF3832">
        <w:lastRenderedPageBreak/>
        <w:t xml:space="preserve">6.4 </w:t>
      </w:r>
      <w:r w:rsidR="002B1979">
        <w:tab/>
      </w:r>
      <w:r w:rsidRPr="00CF3832">
        <w:t>FORM 15 CERTIFICATE OF MARRIAGE GIVEN TO THE PARTIES</w:t>
      </w:r>
      <w:bookmarkEnd w:id="591"/>
      <w:bookmarkEnd w:id="592"/>
      <w:bookmarkEnd w:id="593"/>
      <w:bookmarkEnd w:id="594"/>
    </w:p>
    <w:bookmarkEnd w:id="595"/>
    <w:bookmarkEnd w:id="596"/>
    <w:p w14:paraId="0ABA8B64" w14:textId="77777777" w:rsidR="00215F3D" w:rsidRPr="009D3BB8" w:rsidRDefault="00215F3D" w:rsidP="00CF3832">
      <w:pPr>
        <w:spacing w:before="240" w:after="240"/>
        <w:rPr>
          <w:szCs w:val="22"/>
        </w:rPr>
      </w:pPr>
      <w:r w:rsidRPr="009D3BB8">
        <w:rPr>
          <w:szCs w:val="22"/>
        </w:rPr>
        <w:t xml:space="preserve">The Form 15 certificate of marriage is the certificate the </w:t>
      </w:r>
      <w:r w:rsidR="003246E7">
        <w:rPr>
          <w:szCs w:val="22"/>
        </w:rPr>
        <w:t>celebrant</w:t>
      </w:r>
      <w:r w:rsidRPr="009D3BB8">
        <w:rPr>
          <w:szCs w:val="22"/>
        </w:rPr>
        <w:t xml:space="preserve"> must issue to the parties. It is not a document of identity but it is evidence that a couple is married and hence that their legal status has changed.</w:t>
      </w:r>
    </w:p>
    <w:p w14:paraId="3182272A" w14:textId="77777777" w:rsidR="00215F3D" w:rsidRPr="009D3BB8" w:rsidRDefault="00215F3D" w:rsidP="003A2C85">
      <w:pPr>
        <w:spacing w:before="240" w:after="240"/>
        <w:rPr>
          <w:szCs w:val="22"/>
        </w:rPr>
      </w:pPr>
      <w:r w:rsidRPr="009D3BB8">
        <w:rPr>
          <w:szCs w:val="22"/>
        </w:rPr>
        <w:t xml:space="preserve">The Form 15 certificate of marriage must be purchased from </w:t>
      </w:r>
      <w:hyperlink r:id="rId50" w:history="1">
        <w:r w:rsidRPr="00D20924">
          <w:rPr>
            <w:rStyle w:val="Hyperlink"/>
            <w:szCs w:val="22"/>
          </w:rPr>
          <w:t>Can</w:t>
        </w:r>
        <w:r>
          <w:rPr>
            <w:rStyle w:val="Hyperlink"/>
            <w:szCs w:val="22"/>
          </w:rPr>
          <w:t>P</w:t>
        </w:r>
        <w:r w:rsidRPr="00D20924">
          <w:rPr>
            <w:rStyle w:val="Hyperlink"/>
            <w:szCs w:val="22"/>
          </w:rPr>
          <w:t>rint Communications</w:t>
        </w:r>
      </w:hyperlink>
      <w:r w:rsidRPr="009D3BB8">
        <w:rPr>
          <w:szCs w:val="22"/>
        </w:rPr>
        <w:t>.</w:t>
      </w:r>
    </w:p>
    <w:p w14:paraId="692533B2" w14:textId="77777777" w:rsidR="00215F3D" w:rsidRPr="009D3BB8" w:rsidRDefault="00464440" w:rsidP="005918BE">
      <w:pPr>
        <w:spacing w:before="240" w:after="240"/>
        <w:rPr>
          <w:szCs w:val="22"/>
        </w:rPr>
      </w:pPr>
      <w:r>
        <w:rPr>
          <w:szCs w:val="22"/>
        </w:rPr>
        <w:t>The Form 15 certificate</w:t>
      </w:r>
      <w:r w:rsidR="00215F3D" w:rsidRPr="009D3BB8">
        <w:rPr>
          <w:szCs w:val="22"/>
        </w:rPr>
        <w:t xml:space="preserve"> has security features built in during the printing stage, and a unique identifying number on the back. </w:t>
      </w:r>
      <w:r w:rsidR="003246E7">
        <w:rPr>
          <w:szCs w:val="22"/>
        </w:rPr>
        <w:t>Celebrant</w:t>
      </w:r>
      <w:r w:rsidR="00215F3D" w:rsidRPr="009D3BB8">
        <w:rPr>
          <w:szCs w:val="22"/>
        </w:rPr>
        <w:t xml:space="preserve">s should advise marrying couples that the certificate given to them is an important document and should be kept in a safe place with other official documents. They should be advised that the certificate </w:t>
      </w:r>
      <w:r w:rsidR="00215F3D" w:rsidRPr="001D5E19">
        <w:rPr>
          <w:szCs w:val="22"/>
        </w:rPr>
        <w:t>cannot</w:t>
      </w:r>
      <w:r w:rsidR="00215F3D" w:rsidRPr="009D3BB8">
        <w:rPr>
          <w:szCs w:val="22"/>
        </w:rPr>
        <w:t xml:space="preserve"> be replaced if it is lost. </w:t>
      </w:r>
      <w:r>
        <w:rPr>
          <w:szCs w:val="22"/>
        </w:rPr>
        <w:t>Couples</w:t>
      </w:r>
      <w:r w:rsidRPr="009D3BB8">
        <w:rPr>
          <w:szCs w:val="22"/>
        </w:rPr>
        <w:t xml:space="preserve"> </w:t>
      </w:r>
      <w:r w:rsidR="00215F3D" w:rsidRPr="009D3BB8">
        <w:rPr>
          <w:szCs w:val="22"/>
        </w:rPr>
        <w:t xml:space="preserve">should also be advised that the </w:t>
      </w:r>
      <w:r w:rsidR="00215F3D" w:rsidRPr="00D35284">
        <w:rPr>
          <w:color w:val="000000"/>
          <w:szCs w:val="22"/>
        </w:rPr>
        <w:t xml:space="preserve">Form 15 certificate of marriage </w:t>
      </w:r>
      <w:r>
        <w:rPr>
          <w:color w:val="000000"/>
          <w:szCs w:val="22"/>
        </w:rPr>
        <w:t>can</w:t>
      </w:r>
      <w:r w:rsidR="00215F3D" w:rsidRPr="00D35284">
        <w:rPr>
          <w:color w:val="000000"/>
          <w:szCs w:val="22"/>
        </w:rPr>
        <w:t xml:space="preserve">not replace the need to obtain an official marriage certificate from the relevant BDM for some purposes, such as applying for an Australian passport, and in some </w:t>
      </w:r>
      <w:r w:rsidR="00A277CD" w:rsidRPr="00D35284">
        <w:rPr>
          <w:color w:val="000000"/>
          <w:szCs w:val="22"/>
        </w:rPr>
        <w:t>states and territories</w:t>
      </w:r>
      <w:r w:rsidR="00215F3D" w:rsidRPr="00D35284">
        <w:rPr>
          <w:color w:val="000000"/>
          <w:szCs w:val="22"/>
        </w:rPr>
        <w:t xml:space="preserve">, a </w:t>
      </w:r>
      <w:r w:rsidR="006E23D4">
        <w:rPr>
          <w:color w:val="000000"/>
          <w:szCs w:val="22"/>
        </w:rPr>
        <w:t>driver</w:t>
      </w:r>
      <w:r w:rsidR="00215F3D" w:rsidRPr="00D35284">
        <w:rPr>
          <w:color w:val="000000"/>
          <w:szCs w:val="22"/>
        </w:rPr>
        <w:t xml:space="preserve"> licence</w:t>
      </w:r>
      <w:r w:rsidR="00215F3D" w:rsidRPr="009D3BB8">
        <w:rPr>
          <w:szCs w:val="22"/>
        </w:rPr>
        <w:t xml:space="preserve">. This is stated on the back of the certificate and attention should be drawn to those words.  </w:t>
      </w:r>
    </w:p>
    <w:p w14:paraId="533D31C4" w14:textId="77777777" w:rsidR="00215F3D" w:rsidRPr="00CF3832" w:rsidRDefault="003A2C85" w:rsidP="00CE610B">
      <w:pPr>
        <w:pStyle w:val="Heading3"/>
      </w:pPr>
      <w:bookmarkStart w:id="597" w:name="_Toc505079016"/>
      <w:bookmarkStart w:id="598" w:name="_Toc508963946"/>
      <w:bookmarkStart w:id="599" w:name="_Toc518290336"/>
      <w:r w:rsidRPr="00CF3832">
        <w:t xml:space="preserve">6.4.1 </w:t>
      </w:r>
      <w:r w:rsidR="002B1979">
        <w:tab/>
      </w:r>
      <w:r w:rsidR="00DD485E" w:rsidRPr="00CF3832">
        <w:t xml:space="preserve">What </w:t>
      </w:r>
      <w:r w:rsidR="00A277CD">
        <w:t>i</w:t>
      </w:r>
      <w:r w:rsidR="00A277CD" w:rsidRPr="00CF3832">
        <w:t xml:space="preserve">s </w:t>
      </w:r>
      <w:r w:rsidR="00A277CD">
        <w:t>a</w:t>
      </w:r>
      <w:r w:rsidR="00A277CD" w:rsidRPr="00CF3832">
        <w:t xml:space="preserve"> </w:t>
      </w:r>
      <w:r w:rsidR="003246E7">
        <w:t>celebrant</w:t>
      </w:r>
      <w:r w:rsidR="00A277CD" w:rsidRPr="00CF3832">
        <w:t xml:space="preserve"> required </w:t>
      </w:r>
      <w:r w:rsidR="00A277CD">
        <w:t>t</w:t>
      </w:r>
      <w:r w:rsidR="00A277CD" w:rsidRPr="00CF3832">
        <w:t xml:space="preserve">o do with </w:t>
      </w:r>
      <w:r w:rsidR="00A277CD">
        <w:t>t</w:t>
      </w:r>
      <w:r w:rsidR="00A277CD" w:rsidRPr="00CF3832">
        <w:t>he Form 15 marriage certificate</w:t>
      </w:r>
      <w:r w:rsidR="00DD485E" w:rsidRPr="00CF3832">
        <w:t>?</w:t>
      </w:r>
      <w:bookmarkEnd w:id="597"/>
      <w:bookmarkEnd w:id="598"/>
      <w:bookmarkEnd w:id="599"/>
    </w:p>
    <w:p w14:paraId="6DAB20F0" w14:textId="77777777" w:rsidR="00215F3D" w:rsidRPr="009D3BB8" w:rsidRDefault="00215F3D" w:rsidP="00CF3832">
      <w:pPr>
        <w:spacing w:before="240" w:after="240"/>
        <w:rPr>
          <w:color w:val="000000"/>
          <w:szCs w:val="22"/>
        </w:rPr>
      </w:pPr>
      <w:r w:rsidRPr="009D3BB8">
        <w:rPr>
          <w:color w:val="000000"/>
          <w:szCs w:val="22"/>
        </w:rPr>
        <w:t xml:space="preserve">Immediately after the marriage certificates have been signed, the </w:t>
      </w:r>
      <w:r w:rsidR="003246E7">
        <w:rPr>
          <w:color w:val="000000"/>
          <w:szCs w:val="22"/>
        </w:rPr>
        <w:t>celebrant</w:t>
      </w:r>
      <w:r w:rsidRPr="009D3BB8">
        <w:rPr>
          <w:color w:val="000000"/>
          <w:szCs w:val="22"/>
        </w:rPr>
        <w:t xml:space="preserve"> should hand the Form 15 certificate of marriage to one of the parties to the marriage. The details of the use of this certificate should previously have been recorded on the </w:t>
      </w:r>
      <w:bookmarkStart w:id="600" w:name="OLE_LINK7"/>
      <w:bookmarkStart w:id="601" w:name="OLE_LINK10"/>
      <w:r w:rsidRPr="009D3BB8">
        <w:rPr>
          <w:color w:val="000000"/>
          <w:szCs w:val="22"/>
        </w:rPr>
        <w:t xml:space="preserve">record keeping sheet </w:t>
      </w:r>
      <w:bookmarkEnd w:id="600"/>
      <w:bookmarkEnd w:id="601"/>
      <w:r w:rsidRPr="009D3BB8">
        <w:rPr>
          <w:color w:val="000000"/>
          <w:szCs w:val="22"/>
        </w:rPr>
        <w:t xml:space="preserve">(see further </w:t>
      </w:r>
      <w:r>
        <w:rPr>
          <w:color w:val="000000"/>
          <w:szCs w:val="22"/>
        </w:rPr>
        <w:t xml:space="preserve">information </w:t>
      </w:r>
      <w:r w:rsidRPr="009D3BB8">
        <w:rPr>
          <w:color w:val="000000"/>
          <w:szCs w:val="22"/>
        </w:rPr>
        <w:t>below).</w:t>
      </w:r>
    </w:p>
    <w:p w14:paraId="591B973D" w14:textId="77777777" w:rsidR="00215F3D" w:rsidRPr="00CF3832" w:rsidRDefault="00215F3D" w:rsidP="002B1979">
      <w:pPr>
        <w:pStyle w:val="Heading2"/>
        <w:spacing w:before="240" w:after="240"/>
        <w:ind w:left="1134" w:hanging="1134"/>
      </w:pPr>
      <w:bookmarkStart w:id="602" w:name="_6.5_THE_RECORDS"/>
      <w:bookmarkStart w:id="603" w:name="_6.5__THE"/>
      <w:bookmarkStart w:id="604" w:name="_Toc314496016"/>
      <w:bookmarkStart w:id="605" w:name="_Toc505079017"/>
      <w:bookmarkStart w:id="606" w:name="_Toc508963947"/>
      <w:bookmarkStart w:id="607" w:name="_Toc518290337"/>
      <w:bookmarkEnd w:id="602"/>
      <w:bookmarkEnd w:id="603"/>
      <w:r w:rsidRPr="00CF3832">
        <w:t xml:space="preserve">6.5 </w:t>
      </w:r>
      <w:r w:rsidR="002B1979">
        <w:tab/>
      </w:r>
      <w:r w:rsidRPr="00CF3832">
        <w:t>RECORDS A CELEBRANT MUST KEEP FOR THE FORM 15 MARRIAGE CERTIFICATE</w:t>
      </w:r>
      <w:bookmarkEnd w:id="604"/>
      <w:r w:rsidRPr="00CF3832">
        <w:t xml:space="preserve"> (RECORD OF USE FORM)</w:t>
      </w:r>
      <w:bookmarkEnd w:id="605"/>
      <w:bookmarkEnd w:id="606"/>
      <w:bookmarkEnd w:id="607"/>
    </w:p>
    <w:p w14:paraId="1285E956" w14:textId="77777777" w:rsidR="00215F3D" w:rsidRPr="009D3BB8" w:rsidRDefault="003246E7" w:rsidP="00CF3832">
      <w:pPr>
        <w:spacing w:before="240" w:after="240"/>
        <w:rPr>
          <w:szCs w:val="22"/>
        </w:rPr>
      </w:pPr>
      <w:r>
        <w:rPr>
          <w:szCs w:val="22"/>
        </w:rPr>
        <w:t>C</w:t>
      </w:r>
      <w:r w:rsidR="00215F3D" w:rsidRPr="009D3BB8">
        <w:rPr>
          <w:szCs w:val="22"/>
        </w:rPr>
        <w:t>elebrants must record the number of each Form 15 certificate of marriage they are issued with</w:t>
      </w:r>
      <w:r w:rsidR="00215F3D">
        <w:rPr>
          <w:szCs w:val="22"/>
        </w:rPr>
        <w:t>,</w:t>
      </w:r>
      <w:r w:rsidR="00215F3D" w:rsidRPr="009D3BB8">
        <w:rPr>
          <w:szCs w:val="22"/>
        </w:rPr>
        <w:t xml:space="preserve"> what happens to the certificate and the date on which they use it.</w:t>
      </w:r>
    </w:p>
    <w:p w14:paraId="36554A7B" w14:textId="77777777" w:rsidR="00215F3D" w:rsidRPr="009D3BB8" w:rsidRDefault="003246E7" w:rsidP="00215F3D">
      <w:pPr>
        <w:spacing w:before="240"/>
        <w:rPr>
          <w:szCs w:val="22"/>
        </w:rPr>
      </w:pPr>
      <w:r>
        <w:rPr>
          <w:szCs w:val="22"/>
        </w:rPr>
        <w:t>C</w:t>
      </w:r>
      <w:r w:rsidR="00215F3D" w:rsidRPr="009D3BB8">
        <w:rPr>
          <w:szCs w:val="22"/>
        </w:rPr>
        <w:t xml:space="preserve">elebrants must record the following details on the </w:t>
      </w:r>
      <w:r w:rsidR="00442B05" w:rsidRPr="009D3BB8">
        <w:rPr>
          <w:szCs w:val="22"/>
        </w:rPr>
        <w:t>record</w:t>
      </w:r>
      <w:r w:rsidR="00442B05">
        <w:rPr>
          <w:szCs w:val="22"/>
        </w:rPr>
        <w:t>-</w:t>
      </w:r>
      <w:r w:rsidR="00215F3D" w:rsidRPr="009D3BB8">
        <w:rPr>
          <w:szCs w:val="22"/>
        </w:rPr>
        <w:t>keeping form:</w:t>
      </w:r>
    </w:p>
    <w:p w14:paraId="01171A0B" w14:textId="77777777" w:rsidR="00215F3D" w:rsidRPr="009D3BB8" w:rsidRDefault="00215F3D" w:rsidP="00296FEE">
      <w:pPr>
        <w:numPr>
          <w:ilvl w:val="0"/>
          <w:numId w:val="18"/>
        </w:numPr>
        <w:spacing w:before="240" w:after="0" w:line="240" w:lineRule="auto"/>
        <w:rPr>
          <w:szCs w:val="22"/>
        </w:rPr>
      </w:pPr>
      <w:r w:rsidRPr="009D3BB8">
        <w:rPr>
          <w:szCs w:val="22"/>
        </w:rPr>
        <w:t>their name and registration number</w:t>
      </w:r>
    </w:p>
    <w:p w14:paraId="6E4EC4CD" w14:textId="77777777" w:rsidR="00215F3D" w:rsidRPr="009D3BB8" w:rsidRDefault="00215F3D" w:rsidP="00296FEE">
      <w:pPr>
        <w:numPr>
          <w:ilvl w:val="0"/>
          <w:numId w:val="18"/>
        </w:numPr>
        <w:spacing w:before="240" w:after="0" w:line="240" w:lineRule="auto"/>
        <w:rPr>
          <w:szCs w:val="22"/>
        </w:rPr>
      </w:pPr>
      <w:r w:rsidRPr="009D3BB8">
        <w:rPr>
          <w:szCs w:val="22"/>
        </w:rPr>
        <w:t>the serial number on the certificate</w:t>
      </w:r>
    </w:p>
    <w:p w14:paraId="5EE0DE23" w14:textId="77777777" w:rsidR="00215F3D" w:rsidRPr="009D3BB8" w:rsidRDefault="00215F3D" w:rsidP="00296FEE">
      <w:pPr>
        <w:numPr>
          <w:ilvl w:val="0"/>
          <w:numId w:val="18"/>
        </w:numPr>
        <w:spacing w:before="240" w:after="0" w:line="240" w:lineRule="auto"/>
        <w:rPr>
          <w:szCs w:val="22"/>
        </w:rPr>
      </w:pPr>
      <w:r w:rsidRPr="009D3BB8">
        <w:rPr>
          <w:szCs w:val="22"/>
        </w:rPr>
        <w:t>the dat</w:t>
      </w:r>
      <w:r w:rsidR="00D36486">
        <w:rPr>
          <w:szCs w:val="22"/>
        </w:rPr>
        <w:t>e they used the certificate</w:t>
      </w:r>
    </w:p>
    <w:p w14:paraId="73B6DF38" w14:textId="77777777" w:rsidR="00215F3D" w:rsidRPr="00A94DC7" w:rsidRDefault="00215F3D" w:rsidP="00296FEE">
      <w:pPr>
        <w:numPr>
          <w:ilvl w:val="0"/>
          <w:numId w:val="18"/>
        </w:numPr>
        <w:spacing w:before="240" w:after="0" w:line="240" w:lineRule="auto"/>
        <w:rPr>
          <w:szCs w:val="22"/>
        </w:rPr>
      </w:pPr>
      <w:r w:rsidRPr="009D3BB8">
        <w:rPr>
          <w:szCs w:val="22"/>
        </w:rPr>
        <w:t>how the certificate was used</w:t>
      </w:r>
      <w:r>
        <w:rPr>
          <w:szCs w:val="22"/>
        </w:rPr>
        <w:t xml:space="preserve"> (see following section)</w:t>
      </w:r>
      <w:r w:rsidRPr="009D3BB8">
        <w:rPr>
          <w:szCs w:val="22"/>
        </w:rPr>
        <w:t>.</w:t>
      </w:r>
      <w:r w:rsidR="002E3155">
        <w:rPr>
          <w:szCs w:val="22"/>
        </w:rPr>
        <w:br/>
      </w:r>
    </w:p>
    <w:p w14:paraId="499E66DF" w14:textId="77777777" w:rsidR="00A33BDD" w:rsidRDefault="00A33BDD">
      <w:pPr>
        <w:spacing w:before="0" w:after="0" w:line="240" w:lineRule="auto"/>
        <w:rPr>
          <w:i/>
          <w:spacing w:val="15"/>
          <w:szCs w:val="22"/>
        </w:rPr>
      </w:pPr>
      <w:bookmarkStart w:id="608" w:name="_Toc505079018"/>
      <w:bookmarkStart w:id="609" w:name="_Toc508963948"/>
      <w:bookmarkStart w:id="610" w:name="_Toc518290338"/>
      <w:r>
        <w:br w:type="page"/>
      </w:r>
    </w:p>
    <w:p w14:paraId="5CDD58D8" w14:textId="77777777" w:rsidR="00215F3D" w:rsidRPr="002E3155" w:rsidRDefault="002015B8" w:rsidP="00CE610B">
      <w:pPr>
        <w:pStyle w:val="Heading3"/>
      </w:pPr>
      <w:r w:rsidRPr="002E3155">
        <w:lastRenderedPageBreak/>
        <w:t>6</w:t>
      </w:r>
      <w:r w:rsidR="003A2C85" w:rsidRPr="002E3155">
        <w:t xml:space="preserve">.5.1 </w:t>
      </w:r>
      <w:r w:rsidR="002B1979" w:rsidRPr="002E3155">
        <w:tab/>
      </w:r>
      <w:r w:rsidR="00DD485E" w:rsidRPr="002E3155">
        <w:t xml:space="preserve">What </w:t>
      </w:r>
      <w:r w:rsidR="00442B05" w:rsidRPr="002E3155">
        <w:t>date should a celebrant record on the r</w:t>
      </w:r>
      <w:r w:rsidR="002E3155">
        <w:t>ecord keeping form for the Form </w:t>
      </w:r>
      <w:r w:rsidR="00442B05" w:rsidRPr="002E3155">
        <w:t>15 certificate of marriage</w:t>
      </w:r>
      <w:r w:rsidR="00DD485E" w:rsidRPr="002E3155">
        <w:t>?</w:t>
      </w:r>
      <w:bookmarkEnd w:id="608"/>
      <w:bookmarkEnd w:id="609"/>
      <w:bookmarkEnd w:id="610"/>
    </w:p>
    <w:p w14:paraId="32A63C86" w14:textId="77777777" w:rsidR="00215F3D" w:rsidRPr="009D3BB8" w:rsidRDefault="00215F3D" w:rsidP="00215F3D">
      <w:pPr>
        <w:spacing w:before="240"/>
        <w:rPr>
          <w:szCs w:val="22"/>
        </w:rPr>
      </w:pPr>
      <w:r w:rsidRPr="009D3BB8">
        <w:rPr>
          <w:szCs w:val="22"/>
        </w:rPr>
        <w:t xml:space="preserve">The date to be recorded is the date the </w:t>
      </w:r>
      <w:r w:rsidR="003246E7">
        <w:rPr>
          <w:szCs w:val="22"/>
        </w:rPr>
        <w:t>celebrant</w:t>
      </w:r>
      <w:r w:rsidRPr="009D3BB8">
        <w:rPr>
          <w:szCs w:val="22"/>
        </w:rPr>
        <w:t xml:space="preserve"> used the certificate in any way. This includes:</w:t>
      </w:r>
    </w:p>
    <w:p w14:paraId="2E6CA34B" w14:textId="77777777" w:rsidR="00215F3D" w:rsidRPr="009D3BB8" w:rsidRDefault="00215F3D" w:rsidP="00296FEE">
      <w:pPr>
        <w:numPr>
          <w:ilvl w:val="0"/>
          <w:numId w:val="19"/>
        </w:numPr>
        <w:spacing w:before="240" w:after="0"/>
        <w:ind w:left="714" w:hanging="357"/>
        <w:rPr>
          <w:szCs w:val="22"/>
        </w:rPr>
      </w:pPr>
      <w:r w:rsidRPr="009D3BB8">
        <w:rPr>
          <w:szCs w:val="22"/>
        </w:rPr>
        <w:t xml:space="preserve">completing the certificate and giving the certificate to a marrying couple at their wedding – in which case the </w:t>
      </w:r>
      <w:r w:rsidR="003246E7">
        <w:rPr>
          <w:szCs w:val="22"/>
        </w:rPr>
        <w:t>celebrant</w:t>
      </w:r>
      <w:r w:rsidRPr="009D3BB8">
        <w:rPr>
          <w:szCs w:val="22"/>
        </w:rPr>
        <w:t xml:space="preserve"> records the names of the parties to the wedding and the date it was given to them</w:t>
      </w:r>
    </w:p>
    <w:p w14:paraId="18C13A15" w14:textId="77777777" w:rsidR="00215F3D" w:rsidRPr="009D3BB8" w:rsidRDefault="00215F3D" w:rsidP="00296FEE">
      <w:pPr>
        <w:numPr>
          <w:ilvl w:val="0"/>
          <w:numId w:val="19"/>
        </w:numPr>
        <w:spacing w:before="240" w:after="0"/>
        <w:ind w:left="714" w:hanging="357"/>
        <w:rPr>
          <w:szCs w:val="22"/>
        </w:rPr>
      </w:pPr>
      <w:r w:rsidRPr="009D3BB8">
        <w:rPr>
          <w:szCs w:val="22"/>
        </w:rPr>
        <w:t xml:space="preserve">if the certificate was spoiled and had to be destroyed – for example by spilling something on it – the </w:t>
      </w:r>
      <w:r w:rsidR="003246E7">
        <w:rPr>
          <w:szCs w:val="22"/>
        </w:rPr>
        <w:t>celebrant</w:t>
      </w:r>
      <w:r w:rsidRPr="009D3BB8">
        <w:rPr>
          <w:szCs w:val="22"/>
        </w:rPr>
        <w:t xml:space="preserve"> records that the</w:t>
      </w:r>
      <w:r w:rsidR="00464440">
        <w:rPr>
          <w:szCs w:val="22"/>
        </w:rPr>
        <w:t xml:space="preserve"> certificate was</w:t>
      </w:r>
      <w:r w:rsidRPr="009D3BB8">
        <w:rPr>
          <w:szCs w:val="22"/>
        </w:rPr>
        <w:t xml:space="preserve"> destroyed</w:t>
      </w:r>
      <w:r w:rsidR="00464440">
        <w:rPr>
          <w:szCs w:val="22"/>
        </w:rPr>
        <w:t>, the reason for the destruction</w:t>
      </w:r>
      <w:r w:rsidRPr="009D3BB8">
        <w:rPr>
          <w:szCs w:val="22"/>
        </w:rPr>
        <w:t xml:space="preserve"> and the date</w:t>
      </w:r>
      <w:r w:rsidR="001D2B8C">
        <w:rPr>
          <w:szCs w:val="22"/>
        </w:rPr>
        <w:t xml:space="preserve"> on which it was destroyed</w:t>
      </w:r>
    </w:p>
    <w:p w14:paraId="47DDF632" w14:textId="77777777" w:rsidR="00215F3D" w:rsidRPr="009D3BB8" w:rsidRDefault="00215F3D" w:rsidP="00296FEE">
      <w:pPr>
        <w:numPr>
          <w:ilvl w:val="0"/>
          <w:numId w:val="19"/>
        </w:numPr>
        <w:spacing w:before="240" w:after="0"/>
        <w:ind w:left="714" w:hanging="357"/>
        <w:rPr>
          <w:szCs w:val="22"/>
        </w:rPr>
      </w:pPr>
      <w:r w:rsidRPr="009D3BB8">
        <w:rPr>
          <w:szCs w:val="22"/>
        </w:rPr>
        <w:t xml:space="preserve">if the </w:t>
      </w:r>
      <w:r w:rsidR="003246E7">
        <w:rPr>
          <w:szCs w:val="22"/>
        </w:rPr>
        <w:t>celebrant</w:t>
      </w:r>
      <w:r w:rsidRPr="009D3BB8">
        <w:rPr>
          <w:szCs w:val="22"/>
        </w:rPr>
        <w:t xml:space="preserve"> </w:t>
      </w:r>
      <w:r w:rsidR="00464440">
        <w:rPr>
          <w:szCs w:val="22"/>
        </w:rPr>
        <w:t xml:space="preserve">transferred </w:t>
      </w:r>
      <w:r w:rsidRPr="009D3BB8">
        <w:rPr>
          <w:szCs w:val="22"/>
        </w:rPr>
        <w:t xml:space="preserve">the certificate to another celebrant – the </w:t>
      </w:r>
      <w:r w:rsidR="003246E7">
        <w:rPr>
          <w:szCs w:val="22"/>
        </w:rPr>
        <w:t>celebrant</w:t>
      </w:r>
      <w:r w:rsidRPr="009D3BB8">
        <w:rPr>
          <w:szCs w:val="22"/>
        </w:rPr>
        <w:t xml:space="preserve"> </w:t>
      </w:r>
      <w:r w:rsidR="00464440">
        <w:rPr>
          <w:szCs w:val="22"/>
        </w:rPr>
        <w:t xml:space="preserve">transferring </w:t>
      </w:r>
      <w:r w:rsidRPr="009D3BB8">
        <w:rPr>
          <w:szCs w:val="22"/>
        </w:rPr>
        <w:t xml:space="preserve">the certificate records the other celebrant’s name </w:t>
      </w:r>
      <w:r w:rsidRPr="001D5E19">
        <w:rPr>
          <w:szCs w:val="22"/>
        </w:rPr>
        <w:t>and</w:t>
      </w:r>
      <w:r w:rsidRPr="009D3BB8">
        <w:rPr>
          <w:szCs w:val="22"/>
        </w:rPr>
        <w:t xml:space="preserve"> registration number and the date on which t</w:t>
      </w:r>
      <w:r w:rsidR="00464440">
        <w:rPr>
          <w:szCs w:val="22"/>
        </w:rPr>
        <w:t>he certificate</w:t>
      </w:r>
      <w:r w:rsidRPr="009D3BB8">
        <w:rPr>
          <w:szCs w:val="22"/>
        </w:rPr>
        <w:t xml:space="preserve"> was </w:t>
      </w:r>
      <w:r w:rsidR="00464440">
        <w:rPr>
          <w:szCs w:val="22"/>
        </w:rPr>
        <w:t>transferred</w:t>
      </w:r>
      <w:r w:rsidRPr="009D3BB8">
        <w:rPr>
          <w:szCs w:val="22"/>
        </w:rPr>
        <w:t xml:space="preserve"> to the other celebrant.</w:t>
      </w:r>
    </w:p>
    <w:p w14:paraId="293AA958" w14:textId="77777777" w:rsidR="00215F3D" w:rsidRPr="00CF3832" w:rsidRDefault="003A2C85" w:rsidP="00CE610B">
      <w:pPr>
        <w:pStyle w:val="Heading3"/>
      </w:pPr>
      <w:bookmarkStart w:id="611" w:name="_Toc505079019"/>
      <w:bookmarkStart w:id="612" w:name="_Toc508963949"/>
      <w:bookmarkStart w:id="613" w:name="_Toc518290339"/>
      <w:r w:rsidRPr="00CF3832">
        <w:t xml:space="preserve">6.5.2 </w:t>
      </w:r>
      <w:r w:rsidR="002B1979">
        <w:tab/>
      </w:r>
      <w:r w:rsidR="00DD485E" w:rsidRPr="00CF3832">
        <w:t xml:space="preserve">What </w:t>
      </w:r>
      <w:r w:rsidR="00442B05" w:rsidRPr="00CF3832">
        <w:t>should a celebrant do if Form 15 certificates of marriage are lost or stolen</w:t>
      </w:r>
      <w:r w:rsidR="00DD485E" w:rsidRPr="00CF3832">
        <w:t>?</w:t>
      </w:r>
      <w:bookmarkEnd w:id="611"/>
      <w:bookmarkEnd w:id="612"/>
      <w:bookmarkEnd w:id="613"/>
    </w:p>
    <w:p w14:paraId="4A7F4BE4" w14:textId="77777777" w:rsidR="00215F3D" w:rsidRPr="009D3BB8" w:rsidRDefault="00215F3D" w:rsidP="00215F3D">
      <w:pPr>
        <w:spacing w:before="240"/>
        <w:rPr>
          <w:szCs w:val="22"/>
        </w:rPr>
      </w:pPr>
      <w:r w:rsidRPr="009D3BB8">
        <w:rPr>
          <w:szCs w:val="22"/>
        </w:rPr>
        <w:t xml:space="preserve">If Form 15 certificates of marriage issued to a celebrant are lost or stolen the </w:t>
      </w:r>
      <w:r w:rsidR="003246E7">
        <w:rPr>
          <w:szCs w:val="22"/>
        </w:rPr>
        <w:t>celebrant</w:t>
      </w:r>
      <w:r w:rsidRPr="009D3BB8">
        <w:rPr>
          <w:szCs w:val="22"/>
        </w:rPr>
        <w:t xml:space="preserve"> must do two things:</w:t>
      </w:r>
    </w:p>
    <w:p w14:paraId="108F4924" w14:textId="77777777" w:rsidR="00215F3D" w:rsidRPr="009D3BB8" w:rsidRDefault="00215F3D" w:rsidP="00296FEE">
      <w:pPr>
        <w:numPr>
          <w:ilvl w:val="0"/>
          <w:numId w:val="20"/>
        </w:numPr>
        <w:spacing w:before="240" w:after="0" w:line="240" w:lineRule="auto"/>
        <w:rPr>
          <w:szCs w:val="22"/>
        </w:rPr>
      </w:pPr>
      <w:r w:rsidRPr="009D3BB8">
        <w:rPr>
          <w:szCs w:val="22"/>
        </w:rPr>
        <w:t>record how many were lost or stolen – on the record kee</w:t>
      </w:r>
      <w:r w:rsidR="001D2B8C">
        <w:rPr>
          <w:szCs w:val="22"/>
        </w:rPr>
        <w:t>ping form if they still have it</w:t>
      </w:r>
    </w:p>
    <w:p w14:paraId="63F59F5A" w14:textId="77777777" w:rsidR="00215F3D" w:rsidRPr="009D3BB8" w:rsidRDefault="00215F3D" w:rsidP="00296FEE">
      <w:pPr>
        <w:numPr>
          <w:ilvl w:val="0"/>
          <w:numId w:val="20"/>
        </w:numPr>
        <w:spacing w:before="240" w:after="360" w:line="240" w:lineRule="auto"/>
        <w:ind w:left="714" w:hanging="357"/>
        <w:rPr>
          <w:szCs w:val="22"/>
        </w:rPr>
      </w:pPr>
      <w:r w:rsidRPr="009D3BB8">
        <w:rPr>
          <w:szCs w:val="22"/>
        </w:rPr>
        <w:t xml:space="preserve">notify the </w:t>
      </w:r>
      <w:r w:rsidR="00AA304B" w:rsidRPr="00566DB7">
        <w:rPr>
          <w:szCs w:val="22"/>
        </w:rPr>
        <w:t>department</w:t>
      </w:r>
      <w:r w:rsidRPr="009D3BB8">
        <w:rPr>
          <w:szCs w:val="22"/>
        </w:rPr>
        <w:t xml:space="preserve"> </w:t>
      </w:r>
      <w:r w:rsidRPr="00545FE4">
        <w:rPr>
          <w:szCs w:val="22"/>
        </w:rPr>
        <w:t>immediately</w:t>
      </w:r>
      <w:r w:rsidRPr="009D3BB8">
        <w:rPr>
          <w:szCs w:val="22"/>
        </w:rPr>
        <w:t>.</w:t>
      </w:r>
    </w:p>
    <w:p w14:paraId="60EF1F27" w14:textId="77777777" w:rsidR="00215F3D" w:rsidRPr="00CF3832" w:rsidRDefault="003A2C85" w:rsidP="00CE610B">
      <w:pPr>
        <w:pStyle w:val="Heading3"/>
      </w:pPr>
      <w:bookmarkStart w:id="614" w:name="_6.5.3__What"/>
      <w:bookmarkStart w:id="615" w:name="_Toc505079020"/>
      <w:bookmarkStart w:id="616" w:name="_Toc508963950"/>
      <w:bookmarkStart w:id="617" w:name="_Toc518290340"/>
      <w:bookmarkEnd w:id="614"/>
      <w:r w:rsidRPr="00CF3832">
        <w:t xml:space="preserve">6.5.3 </w:t>
      </w:r>
      <w:r w:rsidR="002B1979">
        <w:tab/>
      </w:r>
      <w:r w:rsidR="001418BE">
        <w:t xml:space="preserve">What </w:t>
      </w:r>
      <w:r w:rsidR="00E92E95">
        <w:t>is the purpose o</w:t>
      </w:r>
      <w:r w:rsidR="00E92E95" w:rsidRPr="00CF3832">
        <w:t xml:space="preserve">f </w:t>
      </w:r>
      <w:r w:rsidR="003246E7">
        <w:t>celebrant</w:t>
      </w:r>
      <w:r w:rsidR="00E92E95" w:rsidRPr="00CF3832">
        <w:t>s recording what happens to each Form 15 certificate of marriage they are issued</w:t>
      </w:r>
      <w:r w:rsidR="006D46ED" w:rsidRPr="00CF3832">
        <w:t>?</w:t>
      </w:r>
      <w:bookmarkEnd w:id="615"/>
      <w:bookmarkEnd w:id="616"/>
      <w:bookmarkEnd w:id="617"/>
    </w:p>
    <w:p w14:paraId="508B04BE" w14:textId="77777777" w:rsidR="00215F3D" w:rsidRPr="009D3BB8" w:rsidRDefault="003246E7" w:rsidP="003A2C85">
      <w:pPr>
        <w:spacing w:before="240" w:after="240"/>
        <w:rPr>
          <w:szCs w:val="22"/>
        </w:rPr>
      </w:pPr>
      <w:r>
        <w:rPr>
          <w:szCs w:val="22"/>
        </w:rPr>
        <w:t>Celebrant</w:t>
      </w:r>
      <w:r w:rsidR="00215F3D" w:rsidRPr="009D3BB8">
        <w:rPr>
          <w:szCs w:val="22"/>
        </w:rPr>
        <w:t xml:space="preserve">s must ensure they have a complete record of what happens to each </w:t>
      </w:r>
      <w:r w:rsidR="00E76F71" w:rsidRPr="009D3BB8">
        <w:rPr>
          <w:szCs w:val="22"/>
        </w:rPr>
        <w:t>Form</w:t>
      </w:r>
      <w:r w:rsidR="00E76F71">
        <w:rPr>
          <w:szCs w:val="22"/>
        </w:rPr>
        <w:t> </w:t>
      </w:r>
      <w:r w:rsidR="00215F3D" w:rsidRPr="009D3BB8">
        <w:rPr>
          <w:szCs w:val="22"/>
        </w:rPr>
        <w:t>15 certificate of marriage they are issued. Each marriage certificate issued to a celebrant and then to a couple after 1</w:t>
      </w:r>
      <w:r w:rsidR="00AA304B">
        <w:rPr>
          <w:szCs w:val="22"/>
        </w:rPr>
        <w:t> </w:t>
      </w:r>
      <w:r w:rsidR="00215F3D" w:rsidRPr="009D3BB8">
        <w:rPr>
          <w:szCs w:val="22"/>
        </w:rPr>
        <w:t>September 2005 is traceable.</w:t>
      </w:r>
    </w:p>
    <w:p w14:paraId="0041C43F" w14:textId="77777777" w:rsidR="00215F3D" w:rsidRPr="009D3BB8" w:rsidRDefault="00215F3D" w:rsidP="003A2C85">
      <w:pPr>
        <w:spacing w:before="240" w:after="240"/>
        <w:rPr>
          <w:szCs w:val="22"/>
        </w:rPr>
      </w:pPr>
      <w:r w:rsidRPr="009D3BB8">
        <w:rPr>
          <w:szCs w:val="22"/>
        </w:rPr>
        <w:t xml:space="preserve">The supplier keeps a record of which numbers are supplied to each </w:t>
      </w:r>
      <w:r w:rsidR="003246E7">
        <w:rPr>
          <w:szCs w:val="22"/>
        </w:rPr>
        <w:t>celebrant</w:t>
      </w:r>
      <w:r w:rsidRPr="009D3BB8">
        <w:rPr>
          <w:szCs w:val="22"/>
        </w:rPr>
        <w:t xml:space="preserve"> and provides these to the</w:t>
      </w:r>
      <w:r>
        <w:rPr>
          <w:szCs w:val="22"/>
        </w:rPr>
        <w:t xml:space="preserve"> department.</w:t>
      </w:r>
    </w:p>
    <w:p w14:paraId="7612427B" w14:textId="77777777" w:rsidR="00215F3D" w:rsidRPr="009D3BB8" w:rsidRDefault="00215F3D" w:rsidP="003A2C85">
      <w:pPr>
        <w:spacing w:before="240" w:after="240"/>
        <w:rPr>
          <w:szCs w:val="22"/>
        </w:rPr>
      </w:pPr>
      <w:r w:rsidRPr="009D3BB8">
        <w:rPr>
          <w:szCs w:val="22"/>
        </w:rPr>
        <w:t xml:space="preserve">The </w:t>
      </w:r>
      <w:r w:rsidR="003246E7">
        <w:rPr>
          <w:szCs w:val="22"/>
        </w:rPr>
        <w:t>celebrant</w:t>
      </w:r>
      <w:r w:rsidRPr="009D3BB8">
        <w:rPr>
          <w:szCs w:val="22"/>
        </w:rPr>
        <w:t xml:space="preserve"> keeps a record of what happens to each certificate and who it is given to.</w:t>
      </w:r>
      <w:r w:rsidR="00333351">
        <w:rPr>
          <w:szCs w:val="22"/>
        </w:rPr>
        <w:t xml:space="preserve"> </w:t>
      </w:r>
      <w:r>
        <w:rPr>
          <w:szCs w:val="22"/>
        </w:rPr>
        <w:t>This process</w:t>
      </w:r>
      <w:r w:rsidRPr="009D3BB8">
        <w:rPr>
          <w:szCs w:val="22"/>
        </w:rPr>
        <w:t xml:space="preserve"> means the authenticity of each certificate can be verified.</w:t>
      </w:r>
    </w:p>
    <w:p w14:paraId="358D5F39" w14:textId="77777777" w:rsidR="00CE25D2" w:rsidRDefault="00215F3D" w:rsidP="003A2C85">
      <w:pPr>
        <w:spacing w:before="240" w:after="240"/>
        <w:rPr>
          <w:szCs w:val="22"/>
        </w:rPr>
      </w:pPr>
      <w:r w:rsidRPr="009D3BB8">
        <w:rPr>
          <w:szCs w:val="22"/>
        </w:rPr>
        <w:t>Th</w:t>
      </w:r>
      <w:r>
        <w:rPr>
          <w:szCs w:val="22"/>
        </w:rPr>
        <w:t>is department</w:t>
      </w:r>
      <w:r w:rsidRPr="009D3BB8">
        <w:rPr>
          <w:szCs w:val="22"/>
        </w:rPr>
        <w:t xml:space="preserve"> has sought to minimise the additional work and obligation placed on </w:t>
      </w:r>
      <w:r w:rsidR="003246E7">
        <w:rPr>
          <w:szCs w:val="22"/>
        </w:rPr>
        <w:t>celebrant</w:t>
      </w:r>
      <w:r w:rsidRPr="009D3BB8">
        <w:rPr>
          <w:szCs w:val="22"/>
        </w:rPr>
        <w:t>s as much as possible by not requiring that they send or supply the record sheets to anyone (except in the circumstances that follow).</w:t>
      </w:r>
      <w:r w:rsidR="002015B8">
        <w:rPr>
          <w:szCs w:val="22"/>
        </w:rPr>
        <w:t xml:space="preserve"> </w:t>
      </w:r>
      <w:r w:rsidRPr="009D3BB8">
        <w:rPr>
          <w:szCs w:val="22"/>
        </w:rPr>
        <w:t>However</w:t>
      </w:r>
      <w:r>
        <w:rPr>
          <w:szCs w:val="22"/>
        </w:rPr>
        <w:t>,</w:t>
      </w:r>
      <w:r w:rsidRPr="009D3BB8">
        <w:rPr>
          <w:szCs w:val="22"/>
        </w:rPr>
        <w:t xml:space="preserve"> </w:t>
      </w:r>
      <w:r w:rsidR="003246E7">
        <w:rPr>
          <w:szCs w:val="22"/>
        </w:rPr>
        <w:t>celebrant</w:t>
      </w:r>
      <w:r w:rsidRPr="009D3BB8">
        <w:rPr>
          <w:szCs w:val="22"/>
        </w:rPr>
        <w:t>s must keep the record sheets with their other marriage docu</w:t>
      </w:r>
      <w:r w:rsidRPr="001D5E19">
        <w:rPr>
          <w:szCs w:val="22"/>
        </w:rPr>
        <w:t>ments in a secure place for six years</w:t>
      </w:r>
      <w:r w:rsidR="00464440" w:rsidRPr="001D5E19">
        <w:rPr>
          <w:szCs w:val="22"/>
        </w:rPr>
        <w:t xml:space="preserve"> from the date of the last entry on the sheet</w:t>
      </w:r>
      <w:r w:rsidRPr="001D5E19">
        <w:rPr>
          <w:szCs w:val="22"/>
        </w:rPr>
        <w:t>.</w:t>
      </w:r>
      <w:r w:rsidR="00333351" w:rsidRPr="001D5E19">
        <w:rPr>
          <w:szCs w:val="22"/>
        </w:rPr>
        <w:t xml:space="preserve"> </w:t>
      </w:r>
      <w:r w:rsidR="00CE25D2">
        <w:rPr>
          <w:szCs w:val="22"/>
        </w:rPr>
        <w:t xml:space="preserve">It is an offence under the Marriage Regulations for a celebrant to contravene this record-keeping </w:t>
      </w:r>
      <w:r w:rsidR="00CE25D2">
        <w:rPr>
          <w:szCs w:val="22"/>
        </w:rPr>
        <w:lastRenderedPageBreak/>
        <w:t xml:space="preserve">requirement. </w:t>
      </w:r>
      <w:r w:rsidR="00FC4AC9">
        <w:rPr>
          <w:szCs w:val="22"/>
        </w:rPr>
        <w:t>Subp</w:t>
      </w:r>
      <w:r w:rsidRPr="009D3BB8">
        <w:rPr>
          <w:szCs w:val="22"/>
        </w:rPr>
        <w:t>aragraph 5(</w:t>
      </w:r>
      <w:r w:rsidR="00E43E29">
        <w:rPr>
          <w:szCs w:val="22"/>
        </w:rPr>
        <w:t>b</w:t>
      </w:r>
      <w:r w:rsidRPr="009D3BB8">
        <w:rPr>
          <w:szCs w:val="22"/>
        </w:rPr>
        <w:t>)</w:t>
      </w:r>
      <w:r w:rsidR="00E43E29">
        <w:rPr>
          <w:szCs w:val="22"/>
        </w:rPr>
        <w:t>(</w:t>
      </w:r>
      <w:r w:rsidR="00FC4AC9">
        <w:rPr>
          <w:szCs w:val="22"/>
        </w:rPr>
        <w:t>ii</w:t>
      </w:r>
      <w:r w:rsidR="00E43E29">
        <w:rPr>
          <w:szCs w:val="22"/>
        </w:rPr>
        <w:t>i)</w:t>
      </w:r>
      <w:r w:rsidRPr="009D3BB8">
        <w:rPr>
          <w:szCs w:val="22"/>
        </w:rPr>
        <w:t xml:space="preserve"> of the </w:t>
      </w:r>
      <w:hyperlink r:id="rId51" w:history="1">
        <w:r w:rsidRPr="009D3BB8">
          <w:rPr>
            <w:rStyle w:val="Hyperlink"/>
            <w:szCs w:val="22"/>
          </w:rPr>
          <w:t>Code of Practice</w:t>
        </w:r>
      </w:hyperlink>
      <w:r w:rsidRPr="009D3BB8">
        <w:rPr>
          <w:szCs w:val="22"/>
        </w:rPr>
        <w:t xml:space="preserve"> requires Commonwealth-registered marriage celebrants to maintain </w:t>
      </w:r>
      <w:r w:rsidR="00464440">
        <w:rPr>
          <w:szCs w:val="22"/>
        </w:rPr>
        <w:t xml:space="preserve">appropriate </w:t>
      </w:r>
      <w:r w:rsidRPr="009D3BB8">
        <w:rPr>
          <w:szCs w:val="22"/>
        </w:rPr>
        <w:t>facilities for the secure storage of records.</w:t>
      </w:r>
      <w:r w:rsidR="00464440">
        <w:rPr>
          <w:szCs w:val="22"/>
        </w:rPr>
        <w:t xml:space="preserve"> </w:t>
      </w:r>
    </w:p>
    <w:p w14:paraId="0B8ADD36" w14:textId="77777777" w:rsidR="00215F3D" w:rsidRPr="009D3BB8" w:rsidRDefault="00CE25D2" w:rsidP="003A2C85">
      <w:pPr>
        <w:spacing w:before="240" w:after="240"/>
        <w:rPr>
          <w:szCs w:val="22"/>
        </w:rPr>
      </w:pPr>
      <w:r w:rsidRPr="00FC388C">
        <w:rPr>
          <w:szCs w:val="22"/>
        </w:rPr>
        <w:t>The Marriage Regulations ‘turn off’ the requirements to keep the record sheets if the marriage celebrant dies or becomes permanently incapacitated. This provides certainty that, if such a scenario arises, a celebrant’s family or other persons can choose how to deal with these documents.</w:t>
      </w:r>
      <w:r w:rsidR="00224C4B" w:rsidRPr="00FC388C">
        <w:rPr>
          <w:szCs w:val="22"/>
        </w:rPr>
        <w:t xml:space="preserve"> If the</w:t>
      </w:r>
      <w:r w:rsidR="00224C4B">
        <w:rPr>
          <w:szCs w:val="22"/>
        </w:rPr>
        <w:t xml:space="preserve"> family or other persons decide to destroy the documents they should do so safely, for example by shredding the documents. If they decide to keep the documents they should be kept securely.</w:t>
      </w:r>
    </w:p>
    <w:p w14:paraId="69550960" w14:textId="77777777" w:rsidR="0051493B" w:rsidRDefault="004E3E9F" w:rsidP="00CE610B">
      <w:pPr>
        <w:pStyle w:val="Heading3"/>
      </w:pPr>
      <w:bookmarkStart w:id="618" w:name="_Toc508963951"/>
      <w:bookmarkStart w:id="619" w:name="_Toc518290341"/>
      <w:r>
        <w:t>6.5.4</w:t>
      </w:r>
      <w:r>
        <w:tab/>
      </w:r>
      <w:r w:rsidR="00215F3D" w:rsidRPr="000853AD">
        <w:t xml:space="preserve">When must </w:t>
      </w:r>
      <w:r w:rsidR="003246E7">
        <w:t>celebrant</w:t>
      </w:r>
      <w:r w:rsidR="00215F3D" w:rsidRPr="000853AD">
        <w:t>s provide their record keeping forms for Form 15 certificates of marriage?</w:t>
      </w:r>
      <w:bookmarkEnd w:id="618"/>
      <w:bookmarkEnd w:id="619"/>
      <w:r w:rsidR="0051493B">
        <w:t xml:space="preserve"> </w:t>
      </w:r>
    </w:p>
    <w:p w14:paraId="7E55A0E1" w14:textId="77777777" w:rsidR="0051493B" w:rsidRPr="0051493B" w:rsidRDefault="0051493B" w:rsidP="0047553F">
      <w:pPr>
        <w:rPr>
          <w:i/>
          <w:vertAlign w:val="superscript"/>
        </w:rPr>
      </w:pPr>
      <w:r w:rsidRPr="0051493B">
        <w:t>Celebrants may be required to provide a copy of their record in relation to a particular certificate or certificates if requested to do so by a specified person, such as the Registrar or another person authorised by the Minister.</w:t>
      </w:r>
      <w:r w:rsidRPr="0051493B">
        <w:rPr>
          <w:vertAlign w:val="superscript"/>
        </w:rPr>
        <w:footnoteReference w:id="46"/>
      </w:r>
    </w:p>
    <w:p w14:paraId="3609E55B" w14:textId="77777777" w:rsidR="00215F3D" w:rsidRPr="009D3BB8" w:rsidRDefault="00215F3D" w:rsidP="003A2C85">
      <w:pPr>
        <w:spacing w:before="240" w:after="240"/>
        <w:rPr>
          <w:szCs w:val="22"/>
        </w:rPr>
      </w:pPr>
      <w:r w:rsidRPr="009D3BB8">
        <w:rPr>
          <w:szCs w:val="22"/>
        </w:rPr>
        <w:t>If a celebrant is required to provide a copy of their record or records they will receive a written request to do so. The request will state the certificate number(s) for which records are required, who the record must be provided to and the date it must be provided. It is an offence under the Marriage Regulations if a celebrant does not, or cannot, provide the record when requested in writing to do so.</w:t>
      </w:r>
      <w:r w:rsidRPr="009D3BB8">
        <w:rPr>
          <w:rStyle w:val="FootnoteReference"/>
          <w:szCs w:val="22"/>
        </w:rPr>
        <w:footnoteReference w:id="47"/>
      </w:r>
    </w:p>
    <w:p w14:paraId="34B09339" w14:textId="77777777" w:rsidR="00215F3D" w:rsidRPr="009D3BB8" w:rsidRDefault="00215F3D" w:rsidP="005918BE">
      <w:pPr>
        <w:spacing w:before="240" w:after="240"/>
        <w:rPr>
          <w:szCs w:val="22"/>
        </w:rPr>
      </w:pPr>
      <w:r w:rsidRPr="009D3BB8">
        <w:rPr>
          <w:szCs w:val="22"/>
        </w:rPr>
        <w:t>For the purposes of a Commonwealth-registered marriage celebrant’s performance review they may be asked for the records relating to a particular period. Failure to produce the records is a serious matter that would be taken into account in assessing the celebrant’s performance.</w:t>
      </w:r>
    </w:p>
    <w:p w14:paraId="750CD043" w14:textId="77777777" w:rsidR="00215F3D" w:rsidRPr="00CF3832" w:rsidRDefault="00215F3D" w:rsidP="002B1979">
      <w:pPr>
        <w:pStyle w:val="Heading2"/>
        <w:ind w:left="1134" w:hanging="1134"/>
      </w:pPr>
      <w:bookmarkStart w:id="620" w:name="_6.6__NAMES"/>
      <w:bookmarkStart w:id="621" w:name="_Toc314496017"/>
      <w:bookmarkStart w:id="622" w:name="_Toc505079021"/>
      <w:bookmarkStart w:id="623" w:name="_Toc508963952"/>
      <w:bookmarkStart w:id="624" w:name="_Toc518290342"/>
      <w:bookmarkStart w:id="625" w:name="OLE_LINK28"/>
      <w:bookmarkStart w:id="626" w:name="OLE_LINK29"/>
      <w:bookmarkEnd w:id="620"/>
      <w:r w:rsidRPr="00CF3832">
        <w:t xml:space="preserve">6.6 </w:t>
      </w:r>
      <w:r w:rsidR="002B1979">
        <w:tab/>
      </w:r>
      <w:r w:rsidRPr="00CF3832">
        <w:t>NAMES ON MARRIAGE CERTIFICATES</w:t>
      </w:r>
      <w:bookmarkEnd w:id="621"/>
      <w:bookmarkEnd w:id="622"/>
      <w:bookmarkEnd w:id="623"/>
      <w:bookmarkEnd w:id="624"/>
    </w:p>
    <w:bookmarkEnd w:id="625"/>
    <w:bookmarkEnd w:id="626"/>
    <w:p w14:paraId="079EA363" w14:textId="77777777" w:rsidR="00215F3D" w:rsidRPr="009D3BB8" w:rsidRDefault="00215F3D" w:rsidP="003A2C85">
      <w:pPr>
        <w:spacing w:before="360" w:after="240"/>
        <w:rPr>
          <w:szCs w:val="22"/>
        </w:rPr>
      </w:pPr>
      <w:r w:rsidRPr="009D3BB8">
        <w:rPr>
          <w:szCs w:val="22"/>
        </w:rPr>
        <w:t xml:space="preserve">The names on the marriage certificates should correspond exactly with the names on the NOIM.  </w:t>
      </w:r>
      <w:r w:rsidR="003246E7">
        <w:rPr>
          <w:szCs w:val="22"/>
        </w:rPr>
        <w:t>Celebrant</w:t>
      </w:r>
      <w:r w:rsidRPr="009D3BB8">
        <w:rPr>
          <w:szCs w:val="22"/>
        </w:rPr>
        <w:t xml:space="preserve">s should ensure that they have seen the original documents from which those names were derived, rather than relying only on the NOIM. This is because simply copying all information from the NOIM may result in the repetition of a previous error. This is particularly important if a NOIM is transferred from one </w:t>
      </w:r>
      <w:r w:rsidR="003246E7">
        <w:rPr>
          <w:szCs w:val="22"/>
        </w:rPr>
        <w:t>celebrant</w:t>
      </w:r>
      <w:r w:rsidRPr="009D3BB8">
        <w:rPr>
          <w:szCs w:val="22"/>
        </w:rPr>
        <w:t xml:space="preserve"> to another before the marriage ceremony (see </w:t>
      </w:r>
      <w:hyperlink w:anchor="_5.2.1__Celebrant" w:history="1">
        <w:r w:rsidR="000956FC">
          <w:rPr>
            <w:rStyle w:val="Hyperlink"/>
            <w:szCs w:val="22"/>
          </w:rPr>
          <w:t>Part 5.2.1</w:t>
        </w:r>
      </w:hyperlink>
      <w:r w:rsidR="00166139">
        <w:rPr>
          <w:szCs w:val="22"/>
        </w:rPr>
        <w:t xml:space="preserve"> of these g</w:t>
      </w:r>
      <w:r w:rsidRPr="009D3BB8">
        <w:rPr>
          <w:szCs w:val="22"/>
        </w:rPr>
        <w:t>uidelines</w:t>
      </w:r>
      <w:r>
        <w:rPr>
          <w:szCs w:val="22"/>
        </w:rPr>
        <w:t>).</w:t>
      </w:r>
    </w:p>
    <w:p w14:paraId="6BEEC8FB" w14:textId="77777777" w:rsidR="00215F3D" w:rsidRPr="009D3BB8" w:rsidRDefault="00215F3D" w:rsidP="003A2C85">
      <w:pPr>
        <w:spacing w:before="240" w:after="240"/>
        <w:rPr>
          <w:szCs w:val="22"/>
        </w:rPr>
      </w:pPr>
      <w:r w:rsidRPr="009D3BB8">
        <w:rPr>
          <w:szCs w:val="22"/>
        </w:rPr>
        <w:t xml:space="preserve">The names on all three marriage </w:t>
      </w:r>
      <w:r>
        <w:rPr>
          <w:szCs w:val="22"/>
        </w:rPr>
        <w:t>certificates must be the same.</w:t>
      </w:r>
    </w:p>
    <w:p w14:paraId="42A131FB" w14:textId="77777777" w:rsidR="0048782A" w:rsidRDefault="00215F3D" w:rsidP="00465598">
      <w:pPr>
        <w:spacing w:before="240" w:after="240"/>
      </w:pPr>
      <w:r w:rsidRPr="009D3BB8">
        <w:rPr>
          <w:szCs w:val="22"/>
        </w:rPr>
        <w:t xml:space="preserve">It is important for </w:t>
      </w:r>
      <w:r w:rsidR="003246E7">
        <w:rPr>
          <w:szCs w:val="22"/>
        </w:rPr>
        <w:t>celebrant</w:t>
      </w:r>
      <w:r w:rsidRPr="009D3BB8">
        <w:rPr>
          <w:szCs w:val="22"/>
        </w:rPr>
        <w:t xml:space="preserve">s to make each of the parties aware that any discrepancy between their name as it appears on the birth certificate, or on a change of name certificate, and their name as it appears on the marriage documents, may mean they may encounter problems if they wish to obtain an Australian passport </w:t>
      </w:r>
      <w:r>
        <w:rPr>
          <w:szCs w:val="22"/>
        </w:rPr>
        <w:t xml:space="preserve">issued </w:t>
      </w:r>
      <w:r w:rsidRPr="009D3BB8">
        <w:rPr>
          <w:szCs w:val="22"/>
        </w:rPr>
        <w:t xml:space="preserve">in their married </w:t>
      </w:r>
      <w:r>
        <w:rPr>
          <w:szCs w:val="22"/>
        </w:rPr>
        <w:t>name in the future.</w:t>
      </w:r>
    </w:p>
    <w:p w14:paraId="3D073A22" w14:textId="77777777" w:rsidR="00215F3D" w:rsidRPr="003F7ED9" w:rsidRDefault="00215F3D" w:rsidP="00954EC2">
      <w:pPr>
        <w:pStyle w:val="Heading2"/>
        <w:ind w:left="1134" w:hanging="1134"/>
      </w:pPr>
      <w:bookmarkStart w:id="627" w:name="_6.7_RECORDING_THE"/>
      <w:bookmarkStart w:id="628" w:name="_6.7__RECORDING"/>
      <w:bookmarkStart w:id="629" w:name="_6.7__RECORDING_1"/>
      <w:bookmarkStart w:id="630" w:name="_Toc314496018"/>
      <w:bookmarkStart w:id="631" w:name="_Toc505079022"/>
      <w:bookmarkStart w:id="632" w:name="_Toc508963953"/>
      <w:bookmarkStart w:id="633" w:name="_Toc518290343"/>
      <w:bookmarkEnd w:id="627"/>
      <w:bookmarkEnd w:id="628"/>
      <w:bookmarkEnd w:id="629"/>
      <w:r w:rsidRPr="003F7ED9">
        <w:lastRenderedPageBreak/>
        <w:t xml:space="preserve">6.7 </w:t>
      </w:r>
      <w:r w:rsidR="002B1979" w:rsidRPr="003F7ED9">
        <w:tab/>
      </w:r>
      <w:r w:rsidRPr="003F7ED9">
        <w:t>RECORDING THE MARRIAGE RITES ON THE MARRIAGE CERTIFICATES</w:t>
      </w:r>
      <w:bookmarkEnd w:id="630"/>
      <w:bookmarkEnd w:id="631"/>
      <w:bookmarkEnd w:id="632"/>
      <w:bookmarkEnd w:id="633"/>
    </w:p>
    <w:p w14:paraId="594DFCEC" w14:textId="77777777" w:rsidR="00215F3D" w:rsidRPr="00A457E3" w:rsidRDefault="00215F3D" w:rsidP="005918BE">
      <w:pPr>
        <w:spacing w:before="240" w:after="240"/>
        <w:rPr>
          <w:szCs w:val="22"/>
        </w:rPr>
      </w:pPr>
      <w:r w:rsidRPr="00A457E3">
        <w:rPr>
          <w:szCs w:val="22"/>
        </w:rPr>
        <w:t xml:space="preserve">When recording the rites used to solemnise a marriage on the Form 15 and </w:t>
      </w:r>
      <w:r w:rsidR="00545FE4">
        <w:rPr>
          <w:szCs w:val="22"/>
        </w:rPr>
        <w:t>certificate</w:t>
      </w:r>
      <w:r w:rsidR="00040B1B">
        <w:rPr>
          <w:szCs w:val="22"/>
        </w:rPr>
        <w:t>s</w:t>
      </w:r>
      <w:r w:rsidR="00545FE4">
        <w:rPr>
          <w:szCs w:val="22"/>
        </w:rPr>
        <w:t xml:space="preserve"> of marriage </w:t>
      </w:r>
      <w:r w:rsidRPr="00A457E3">
        <w:rPr>
          <w:szCs w:val="22"/>
        </w:rPr>
        <w:t xml:space="preserve">, Commonwealth-registered marriage celebrants who solemnise civil marriages, and </w:t>
      </w:r>
      <w:r w:rsidR="00225FB3">
        <w:rPr>
          <w:szCs w:val="22"/>
        </w:rPr>
        <w:t>S</w:t>
      </w:r>
      <w:r w:rsidR="00433F3D" w:rsidRPr="00A457E3">
        <w:rPr>
          <w:szCs w:val="22"/>
        </w:rPr>
        <w:t xml:space="preserve">tate and </w:t>
      </w:r>
      <w:r w:rsidR="00225FB3">
        <w:rPr>
          <w:szCs w:val="22"/>
        </w:rPr>
        <w:t>T</w:t>
      </w:r>
      <w:r w:rsidR="00433F3D" w:rsidRPr="00A457E3">
        <w:rPr>
          <w:szCs w:val="22"/>
        </w:rPr>
        <w:t xml:space="preserve">erritory </w:t>
      </w:r>
      <w:r w:rsidR="00225FB3">
        <w:rPr>
          <w:szCs w:val="22"/>
        </w:rPr>
        <w:t>O</w:t>
      </w:r>
      <w:r w:rsidR="00433F3D" w:rsidRPr="00A457E3">
        <w:rPr>
          <w:szCs w:val="22"/>
        </w:rPr>
        <w:t>ffi</w:t>
      </w:r>
      <w:r w:rsidRPr="00A457E3">
        <w:rPr>
          <w:szCs w:val="22"/>
        </w:rPr>
        <w:t xml:space="preserve">cers, should write ‘according to the </w:t>
      </w:r>
      <w:r w:rsidRPr="00A457E3">
        <w:rPr>
          <w:i/>
          <w:szCs w:val="22"/>
        </w:rPr>
        <w:t>Marriage Act 1961</w:t>
      </w:r>
      <w:r w:rsidRPr="00A457E3">
        <w:rPr>
          <w:szCs w:val="22"/>
        </w:rPr>
        <w:t>’.</w:t>
      </w:r>
    </w:p>
    <w:p w14:paraId="1FECCA05" w14:textId="77777777" w:rsidR="00215F3D" w:rsidRPr="00A457E3" w:rsidRDefault="003246E7" w:rsidP="003A2C85">
      <w:pPr>
        <w:spacing w:before="240" w:after="240"/>
        <w:rPr>
          <w:szCs w:val="22"/>
        </w:rPr>
      </w:pPr>
      <w:r>
        <w:rPr>
          <w:szCs w:val="22"/>
        </w:rPr>
        <w:t>Celebrant</w:t>
      </w:r>
      <w:r w:rsidR="00215F3D" w:rsidRPr="00A457E3">
        <w:rPr>
          <w:szCs w:val="22"/>
        </w:rPr>
        <w:t xml:space="preserve">s who are ministers of religion (including both Commonwealth-registered marriage celebrants, and ministers of a recognised denomination) </w:t>
      </w:r>
      <w:r w:rsidR="00F86D11">
        <w:rPr>
          <w:szCs w:val="22"/>
        </w:rPr>
        <w:t>must</w:t>
      </w:r>
      <w:r w:rsidR="005B4972" w:rsidRPr="00A457E3">
        <w:rPr>
          <w:szCs w:val="22"/>
        </w:rPr>
        <w:t xml:space="preserve"> </w:t>
      </w:r>
      <w:r w:rsidR="00215F3D" w:rsidRPr="00A457E3">
        <w:rPr>
          <w:szCs w:val="22"/>
        </w:rPr>
        <w:t>record that the marriage was solemnised according to the rites of their religious organisation. Such celebrants must write the full name of their organisation exactly as it appears on the Register of Marriage Celebrants.</w:t>
      </w:r>
    </w:p>
    <w:p w14:paraId="5A0EE4F3" w14:textId="77777777" w:rsidR="00215F3D" w:rsidRPr="00243395" w:rsidRDefault="003246E7" w:rsidP="00CF3832">
      <w:pPr>
        <w:spacing w:before="240" w:after="240"/>
        <w:rPr>
          <w:szCs w:val="22"/>
        </w:rPr>
      </w:pPr>
      <w:r>
        <w:rPr>
          <w:szCs w:val="22"/>
        </w:rPr>
        <w:t>Celebrant</w:t>
      </w:r>
      <w:r w:rsidR="00215F3D" w:rsidRPr="00A457E3">
        <w:rPr>
          <w:szCs w:val="22"/>
        </w:rPr>
        <w:t xml:space="preserve">s </w:t>
      </w:r>
      <w:r w:rsidR="00F86D11">
        <w:rPr>
          <w:szCs w:val="22"/>
        </w:rPr>
        <w:t>must</w:t>
      </w:r>
      <w:r w:rsidR="00F86D11" w:rsidRPr="00A457E3">
        <w:rPr>
          <w:szCs w:val="22"/>
        </w:rPr>
        <w:t xml:space="preserve"> </w:t>
      </w:r>
      <w:r w:rsidR="00215F3D" w:rsidRPr="00A457E3">
        <w:rPr>
          <w:szCs w:val="22"/>
        </w:rPr>
        <w:t>record the same marriage rites for each marriage on both the NOIM and the Form</w:t>
      </w:r>
      <w:r w:rsidR="003000F1">
        <w:rPr>
          <w:szCs w:val="22"/>
        </w:rPr>
        <w:t> </w:t>
      </w:r>
      <w:r w:rsidR="00215F3D" w:rsidRPr="00A457E3">
        <w:rPr>
          <w:szCs w:val="22"/>
        </w:rPr>
        <w:t xml:space="preserve">15 and </w:t>
      </w:r>
      <w:r w:rsidR="002D15B4">
        <w:rPr>
          <w:szCs w:val="22"/>
        </w:rPr>
        <w:t xml:space="preserve">official </w:t>
      </w:r>
      <w:r w:rsidR="00215F3D" w:rsidRPr="00A457E3">
        <w:rPr>
          <w:szCs w:val="22"/>
        </w:rPr>
        <w:t>marriage certific</w:t>
      </w:r>
      <w:r w:rsidR="00215F3D">
        <w:rPr>
          <w:szCs w:val="22"/>
        </w:rPr>
        <w:t xml:space="preserve">ates (See </w:t>
      </w:r>
      <w:hyperlink w:anchor="_4.5.3__Recording" w:history="1">
        <w:r w:rsidR="00215F3D" w:rsidRPr="00882E22">
          <w:rPr>
            <w:rStyle w:val="Hyperlink"/>
            <w:szCs w:val="22"/>
          </w:rPr>
          <w:t>Part</w:t>
        </w:r>
        <w:r w:rsidR="00F6483D" w:rsidRPr="00882E22">
          <w:rPr>
            <w:rStyle w:val="Hyperlink"/>
            <w:szCs w:val="22"/>
          </w:rPr>
          <w:t xml:space="preserve"> 4.</w:t>
        </w:r>
        <w:r w:rsidR="00A5267A" w:rsidRPr="00882E22">
          <w:rPr>
            <w:rStyle w:val="Hyperlink"/>
            <w:szCs w:val="22"/>
          </w:rPr>
          <w:t>5</w:t>
        </w:r>
        <w:r w:rsidR="00F6483D" w:rsidRPr="00882E22">
          <w:rPr>
            <w:rStyle w:val="Hyperlink"/>
            <w:szCs w:val="22"/>
          </w:rPr>
          <w:t>.3</w:t>
        </w:r>
      </w:hyperlink>
      <w:r w:rsidR="00215F3D">
        <w:rPr>
          <w:szCs w:val="22"/>
        </w:rPr>
        <w:t>).</w:t>
      </w:r>
    </w:p>
    <w:p w14:paraId="087234E4" w14:textId="77777777" w:rsidR="00215F3D" w:rsidRPr="00CF3832" w:rsidRDefault="00215F3D" w:rsidP="009944CC">
      <w:pPr>
        <w:pStyle w:val="Heading2"/>
        <w:keepNext/>
        <w:ind w:left="1134" w:hanging="1134"/>
      </w:pPr>
      <w:bookmarkStart w:id="634" w:name="_6.8_Signing_the"/>
      <w:bookmarkStart w:id="635" w:name="_Toc314496019"/>
      <w:bookmarkStart w:id="636" w:name="_Toc505079023"/>
      <w:bookmarkStart w:id="637" w:name="_Toc508963954"/>
      <w:bookmarkStart w:id="638" w:name="_Toc518290344"/>
      <w:bookmarkStart w:id="639" w:name="signing"/>
      <w:bookmarkEnd w:id="634"/>
      <w:r w:rsidRPr="00CF3832">
        <w:t xml:space="preserve">6.8 </w:t>
      </w:r>
      <w:r w:rsidR="002B1979">
        <w:tab/>
      </w:r>
      <w:r w:rsidRPr="00CF3832">
        <w:t>SIGNING THE MARRIAGE CERTIFICATES</w:t>
      </w:r>
      <w:bookmarkEnd w:id="635"/>
      <w:bookmarkEnd w:id="636"/>
      <w:bookmarkEnd w:id="637"/>
      <w:bookmarkEnd w:id="638"/>
    </w:p>
    <w:bookmarkEnd w:id="639"/>
    <w:p w14:paraId="2063D6E9" w14:textId="77777777" w:rsidR="00215F3D" w:rsidRPr="001B7CF1" w:rsidRDefault="00215F3D" w:rsidP="00CF3832">
      <w:pPr>
        <w:spacing w:before="240" w:after="240"/>
        <w:rPr>
          <w:szCs w:val="22"/>
        </w:rPr>
      </w:pPr>
      <w:r w:rsidRPr="001B7CF1">
        <w:rPr>
          <w:szCs w:val="22"/>
        </w:rPr>
        <w:t xml:space="preserve">Each of the parties to the marriage, the two witnesses and the </w:t>
      </w:r>
      <w:r w:rsidR="003246E7">
        <w:rPr>
          <w:szCs w:val="22"/>
        </w:rPr>
        <w:t>celebrant</w:t>
      </w:r>
      <w:r w:rsidRPr="001B7CF1">
        <w:rPr>
          <w:szCs w:val="22"/>
        </w:rPr>
        <w:t xml:space="preserve"> must sign all three marriage certificates. This must occur immediately after the solemnisation of the marriage.</w:t>
      </w:r>
    </w:p>
    <w:p w14:paraId="31387872" w14:textId="77777777" w:rsidR="00215F3D" w:rsidRPr="001B7CF1" w:rsidRDefault="00215F3D" w:rsidP="003A2C85">
      <w:pPr>
        <w:spacing w:before="240" w:after="240"/>
        <w:rPr>
          <w:szCs w:val="22"/>
        </w:rPr>
      </w:pPr>
      <w:r w:rsidRPr="001B7CF1">
        <w:rPr>
          <w:szCs w:val="22"/>
        </w:rPr>
        <w:t xml:space="preserve">The signatures should be the usual signatures of the persons. The parties should sign in the same manner as they did on the NOIM. Care should be taken to see that the signatures of </w:t>
      </w:r>
      <w:r>
        <w:rPr>
          <w:szCs w:val="22"/>
        </w:rPr>
        <w:t>each</w:t>
      </w:r>
      <w:r w:rsidRPr="001B7CF1">
        <w:rPr>
          <w:szCs w:val="22"/>
        </w:rPr>
        <w:t xml:space="preserve"> part</w:t>
      </w:r>
      <w:r>
        <w:rPr>
          <w:szCs w:val="22"/>
        </w:rPr>
        <w:t>y</w:t>
      </w:r>
      <w:r w:rsidRPr="001B7CF1">
        <w:rPr>
          <w:szCs w:val="22"/>
        </w:rPr>
        <w:t xml:space="preserve"> accord</w:t>
      </w:r>
      <w:r>
        <w:rPr>
          <w:szCs w:val="22"/>
        </w:rPr>
        <w:t>s</w:t>
      </w:r>
      <w:r w:rsidRPr="001B7CF1">
        <w:rPr>
          <w:szCs w:val="22"/>
        </w:rPr>
        <w:t xml:space="preserve"> with the names as set out in the certificate. Where a discrepancy appears by reason of the use of a particular form of signature, the words ‘usual signature’ should be added beside the signature. Where there appears to be a likelihood that difficulty may occur in deciphering a signature, the names should be added in pencil, preferably in block letters.</w:t>
      </w:r>
    </w:p>
    <w:p w14:paraId="5E71720C" w14:textId="77777777" w:rsidR="0047553F" w:rsidRPr="001B7CF1" w:rsidRDefault="00215F3D" w:rsidP="0047553F">
      <w:pPr>
        <w:spacing w:before="240" w:after="240"/>
        <w:rPr>
          <w:szCs w:val="22"/>
        </w:rPr>
      </w:pPr>
      <w:r w:rsidRPr="001B7CF1">
        <w:rPr>
          <w:szCs w:val="22"/>
        </w:rPr>
        <w:t>If either of the parties or the witnesses is unable to write, a mark may be made by the person as follows:</w:t>
      </w:r>
      <w:r w:rsidRPr="001B7CF1">
        <w:rPr>
          <w:szCs w:val="22"/>
        </w:rPr>
        <w:tab/>
      </w:r>
      <w:r w:rsidR="0047553F" w:rsidRPr="001B7CF1">
        <w:rPr>
          <w:szCs w:val="22"/>
        </w:rPr>
        <w:t xml:space="preserve"> </w:t>
      </w:r>
    </w:p>
    <w:p w14:paraId="41311EE2" w14:textId="77777777" w:rsidR="00215F3D" w:rsidRPr="001B7CF1" w:rsidRDefault="00215F3D" w:rsidP="0047553F">
      <w:pPr>
        <w:spacing w:before="240" w:after="240"/>
        <w:ind w:left="1418"/>
        <w:rPr>
          <w:szCs w:val="22"/>
        </w:rPr>
      </w:pPr>
      <w:r w:rsidRPr="001B7CF1">
        <w:rPr>
          <w:szCs w:val="22"/>
        </w:rPr>
        <w:t xml:space="preserve">[Name – </w:t>
      </w:r>
      <w:r w:rsidR="00040B1B" w:rsidRPr="001B7CF1">
        <w:rPr>
          <w:szCs w:val="22"/>
        </w:rPr>
        <w:t>e.g.</w:t>
      </w:r>
      <w:r w:rsidRPr="001B7CF1">
        <w:rPr>
          <w:szCs w:val="22"/>
        </w:rPr>
        <w:t xml:space="preserve"> John  X  Brown] </w:t>
      </w:r>
    </w:p>
    <w:p w14:paraId="147AACDB" w14:textId="77777777" w:rsidR="00215F3D" w:rsidRPr="001B7CF1" w:rsidRDefault="00215F3D" w:rsidP="003A2C85">
      <w:pPr>
        <w:spacing w:before="240" w:after="240"/>
        <w:ind w:left="1440"/>
        <w:rPr>
          <w:szCs w:val="22"/>
        </w:rPr>
      </w:pPr>
      <w:r>
        <w:rPr>
          <w:szCs w:val="22"/>
        </w:rPr>
        <w:t>[H</w:t>
      </w:r>
      <w:r w:rsidRPr="001B7CF1">
        <w:rPr>
          <w:szCs w:val="22"/>
        </w:rPr>
        <w:t>is mark]</w:t>
      </w:r>
    </w:p>
    <w:p w14:paraId="4145FE7D" w14:textId="77777777" w:rsidR="00215F3D" w:rsidRPr="001B7CF1" w:rsidRDefault="00215F3D" w:rsidP="003A2C85">
      <w:pPr>
        <w:spacing w:before="240" w:after="240"/>
        <w:ind w:left="1440"/>
        <w:rPr>
          <w:szCs w:val="22"/>
        </w:rPr>
      </w:pPr>
      <w:r w:rsidRPr="001B7CF1">
        <w:rPr>
          <w:szCs w:val="22"/>
        </w:rPr>
        <w:t>[Name of witness to the mark]</w:t>
      </w:r>
    </w:p>
    <w:p w14:paraId="3540CC57" w14:textId="77777777" w:rsidR="00215F3D" w:rsidRPr="001B7CF1" w:rsidRDefault="00215F3D" w:rsidP="0045532E">
      <w:r w:rsidRPr="001B7CF1">
        <w:t>Any of the persons present (over the age of 18) may witness the mark. The person witnessing the signature or mark must actually be present and witness the signature or mark.</w:t>
      </w:r>
    </w:p>
    <w:p w14:paraId="11EBF1A9" w14:textId="77777777" w:rsidR="004E3E9F" w:rsidRDefault="00215F3D" w:rsidP="0045532E">
      <w:bookmarkStart w:id="640" w:name="_Toc508962316"/>
      <w:r w:rsidRPr="00A55CE6">
        <w:t xml:space="preserve">The </w:t>
      </w:r>
      <w:r w:rsidR="003246E7">
        <w:t>celebrant</w:t>
      </w:r>
      <w:r w:rsidRPr="00A55CE6">
        <w:t xml:space="preserve"> should write </w:t>
      </w:r>
      <w:r w:rsidR="00A84D98">
        <w:t>their</w:t>
      </w:r>
      <w:r w:rsidRPr="00A55CE6">
        <w:t xml:space="preserve"> registration </w:t>
      </w:r>
      <w:r w:rsidR="002D15B4" w:rsidRPr="000C4E8C">
        <w:t xml:space="preserve">number on the </w:t>
      </w:r>
      <w:r w:rsidRPr="000C4E8C">
        <w:t>official certificate of marriage</w:t>
      </w:r>
      <w:r w:rsidRPr="002C185B">
        <w:t xml:space="preserve"> and the marriage certificate register (the marriage celebrant’s copy of the marriage certificate, or second marriage certificate).</w:t>
      </w:r>
      <w:bookmarkStart w:id="641" w:name="_Toc505079024"/>
      <w:bookmarkEnd w:id="640"/>
    </w:p>
    <w:p w14:paraId="23A2A1E2" w14:textId="77777777" w:rsidR="00215F3D" w:rsidRPr="00CF3832" w:rsidRDefault="003A2C85" w:rsidP="00CE610B">
      <w:pPr>
        <w:pStyle w:val="Heading3"/>
      </w:pPr>
      <w:bookmarkStart w:id="642" w:name="_Toc508963955"/>
      <w:bookmarkStart w:id="643" w:name="_Toc518290345"/>
      <w:r w:rsidRPr="00CF3832">
        <w:lastRenderedPageBreak/>
        <w:t xml:space="preserve">6.8.1 </w:t>
      </w:r>
      <w:r w:rsidR="002B1979">
        <w:tab/>
      </w:r>
      <w:r w:rsidR="005918BE" w:rsidRPr="00CF3832">
        <w:t xml:space="preserve">Can </w:t>
      </w:r>
      <w:r w:rsidR="00433F3D" w:rsidRPr="00CF3832">
        <w:t>other people (in addition to the two witnesses) add their signature to the parties’ (Form 15) certificate of marriage</w:t>
      </w:r>
      <w:r w:rsidR="005918BE" w:rsidRPr="00CF3832">
        <w:t>?</w:t>
      </w:r>
      <w:bookmarkEnd w:id="641"/>
      <w:bookmarkEnd w:id="642"/>
      <w:bookmarkEnd w:id="643"/>
    </w:p>
    <w:p w14:paraId="31292B80" w14:textId="77777777" w:rsidR="00215F3D" w:rsidRPr="001B7CF1" w:rsidRDefault="00215F3D" w:rsidP="003A2C85">
      <w:pPr>
        <w:spacing w:before="240" w:after="240"/>
        <w:rPr>
          <w:szCs w:val="22"/>
        </w:rPr>
      </w:pPr>
      <w:r w:rsidRPr="001B7CF1">
        <w:rPr>
          <w:szCs w:val="22"/>
        </w:rPr>
        <w:t>No. As explained above</w:t>
      </w:r>
      <w:r>
        <w:rPr>
          <w:szCs w:val="22"/>
        </w:rPr>
        <w:t>,</w:t>
      </w:r>
      <w:r w:rsidRPr="001B7CF1">
        <w:rPr>
          <w:szCs w:val="22"/>
        </w:rPr>
        <w:t xml:space="preserve"> the parties’ certificate is an official certificate of the marriage and additional material must not be placed on it.</w:t>
      </w:r>
    </w:p>
    <w:p w14:paraId="1376A385" w14:textId="77777777" w:rsidR="00215F3D" w:rsidRPr="001B7CF1" w:rsidRDefault="00215F3D" w:rsidP="003A2C85">
      <w:pPr>
        <w:spacing w:before="240" w:after="240"/>
        <w:rPr>
          <w:szCs w:val="22"/>
        </w:rPr>
      </w:pPr>
      <w:r w:rsidRPr="001B7CF1">
        <w:rPr>
          <w:szCs w:val="22"/>
        </w:rPr>
        <w:t>The two witnesses are the official legal witnesses to the marriage under law and their p</w:t>
      </w:r>
      <w:r>
        <w:rPr>
          <w:szCs w:val="22"/>
        </w:rPr>
        <w:t xml:space="preserve">resence serves a legal purpose. </w:t>
      </w:r>
      <w:r w:rsidRPr="001B7CF1">
        <w:rPr>
          <w:szCs w:val="22"/>
        </w:rPr>
        <w:t>That purpose is to be able to swear in court</w:t>
      </w:r>
      <w:r>
        <w:rPr>
          <w:szCs w:val="22"/>
        </w:rPr>
        <w:t>,</w:t>
      </w:r>
      <w:r w:rsidRPr="001B7CF1">
        <w:rPr>
          <w:szCs w:val="22"/>
        </w:rPr>
        <w:t xml:space="preserve"> or elsewhere</w:t>
      </w:r>
      <w:r>
        <w:rPr>
          <w:szCs w:val="22"/>
        </w:rPr>
        <w:t>,</w:t>
      </w:r>
      <w:r w:rsidRPr="001B7CF1">
        <w:rPr>
          <w:szCs w:val="22"/>
        </w:rPr>
        <w:t xml:space="preserve"> as to the identity of the parties or to testify to the circumstances in which the ceremony was performed</w:t>
      </w:r>
      <w:r>
        <w:rPr>
          <w:szCs w:val="22"/>
        </w:rPr>
        <w:t>,</w:t>
      </w:r>
      <w:r w:rsidRPr="001B7CF1">
        <w:rPr>
          <w:szCs w:val="22"/>
        </w:rPr>
        <w:t xml:space="preserve"> including the date and place.</w:t>
      </w:r>
    </w:p>
    <w:p w14:paraId="496BECDF" w14:textId="77777777" w:rsidR="00215F3D" w:rsidRDefault="00215F3D" w:rsidP="003A2C85">
      <w:pPr>
        <w:spacing w:before="240" w:after="240"/>
        <w:rPr>
          <w:szCs w:val="22"/>
        </w:rPr>
      </w:pPr>
      <w:r w:rsidRPr="001B7CF1">
        <w:rPr>
          <w:szCs w:val="22"/>
        </w:rPr>
        <w:t>If couples request additional signatures on the parties’ certificate a celebrant should explain that it is not possible because it is an official certificate and the two witnesses serve an official purpose.</w:t>
      </w:r>
    </w:p>
    <w:p w14:paraId="4C6B12C2" w14:textId="77777777" w:rsidR="00215F3D" w:rsidRPr="00AF33B7" w:rsidRDefault="00215F3D" w:rsidP="005918BE">
      <w:pPr>
        <w:spacing w:before="240" w:after="240"/>
        <w:rPr>
          <w:szCs w:val="22"/>
        </w:rPr>
      </w:pPr>
      <w:r w:rsidRPr="00AF33B7">
        <w:rPr>
          <w:szCs w:val="22"/>
        </w:rPr>
        <w:t>Similarly, additional signatures should not be added to the back of the Form 15 certificate.</w:t>
      </w:r>
    </w:p>
    <w:p w14:paraId="42BB7DF5" w14:textId="77777777" w:rsidR="00215F3D" w:rsidRPr="00CF3832" w:rsidRDefault="003A2C85" w:rsidP="00CE610B">
      <w:pPr>
        <w:pStyle w:val="Heading3"/>
      </w:pPr>
      <w:bookmarkStart w:id="644" w:name="_Toc505079025"/>
      <w:bookmarkStart w:id="645" w:name="_Toc508963956"/>
      <w:bookmarkStart w:id="646" w:name="_Toc518290346"/>
      <w:r w:rsidRPr="00CF3832">
        <w:t xml:space="preserve">6.8.2 </w:t>
      </w:r>
      <w:r w:rsidR="002B1979">
        <w:tab/>
      </w:r>
      <w:r w:rsidR="00433F3D" w:rsidRPr="00CF3832">
        <w:t xml:space="preserve">Can </w:t>
      </w:r>
      <w:r w:rsidR="00433F3D">
        <w:t>t</w:t>
      </w:r>
      <w:r w:rsidR="00433F3D" w:rsidRPr="00CF3832">
        <w:t xml:space="preserve">he children </w:t>
      </w:r>
      <w:r w:rsidR="00433F3D">
        <w:t>o</w:t>
      </w:r>
      <w:r w:rsidR="00433F3D" w:rsidRPr="00CF3832">
        <w:t xml:space="preserve">f one </w:t>
      </w:r>
      <w:r w:rsidR="00433F3D">
        <w:t>o</w:t>
      </w:r>
      <w:r w:rsidR="00433F3D" w:rsidRPr="00CF3832">
        <w:t xml:space="preserve">r both </w:t>
      </w:r>
      <w:r w:rsidR="00433F3D">
        <w:t>o</w:t>
      </w:r>
      <w:r w:rsidR="00433F3D" w:rsidRPr="00CF3832">
        <w:t xml:space="preserve">f </w:t>
      </w:r>
      <w:r w:rsidR="00433F3D">
        <w:t>t</w:t>
      </w:r>
      <w:r w:rsidR="00433F3D" w:rsidRPr="00CF3832">
        <w:t xml:space="preserve">he parties add </w:t>
      </w:r>
      <w:r w:rsidR="00433F3D">
        <w:t>t</w:t>
      </w:r>
      <w:r w:rsidR="00433F3D" w:rsidRPr="00CF3832">
        <w:t xml:space="preserve">heir names </w:t>
      </w:r>
      <w:r w:rsidR="00433F3D">
        <w:t>t</w:t>
      </w:r>
      <w:r w:rsidR="00433F3D" w:rsidRPr="00CF3832">
        <w:t xml:space="preserve">o </w:t>
      </w:r>
      <w:r w:rsidR="00433F3D">
        <w:t>t</w:t>
      </w:r>
      <w:r w:rsidR="00433F3D" w:rsidRPr="00CF3832">
        <w:t xml:space="preserve">he parties’ certificate </w:t>
      </w:r>
      <w:r w:rsidR="00433F3D">
        <w:t>o</w:t>
      </w:r>
      <w:r w:rsidR="00433F3D" w:rsidRPr="00CF3832">
        <w:t>f mar</w:t>
      </w:r>
      <w:r w:rsidR="005918BE" w:rsidRPr="00CF3832">
        <w:t>riage?</w:t>
      </w:r>
      <w:bookmarkEnd w:id="644"/>
      <w:bookmarkEnd w:id="645"/>
      <w:bookmarkEnd w:id="646"/>
    </w:p>
    <w:p w14:paraId="2DDC05E8" w14:textId="77777777" w:rsidR="00215F3D" w:rsidRPr="00DA1260" w:rsidRDefault="00215F3D" w:rsidP="003A2C85">
      <w:pPr>
        <w:spacing w:before="240" w:after="240"/>
        <w:rPr>
          <w:szCs w:val="22"/>
        </w:rPr>
      </w:pPr>
      <w:r w:rsidRPr="00DA1260">
        <w:rPr>
          <w:szCs w:val="22"/>
        </w:rPr>
        <w:t xml:space="preserve">If the children are under the age of 18 </w:t>
      </w:r>
      <w:r>
        <w:rPr>
          <w:szCs w:val="22"/>
        </w:rPr>
        <w:t xml:space="preserve">years </w:t>
      </w:r>
      <w:r w:rsidRPr="00DA1260">
        <w:rPr>
          <w:szCs w:val="22"/>
        </w:rPr>
        <w:t xml:space="preserve">they cannot sign the certificate. </w:t>
      </w:r>
      <w:r>
        <w:rPr>
          <w:szCs w:val="22"/>
        </w:rPr>
        <w:t>I</w:t>
      </w:r>
      <w:r w:rsidRPr="00DA1260">
        <w:rPr>
          <w:szCs w:val="22"/>
        </w:rPr>
        <w:t xml:space="preserve">f they are over the age of 18 </w:t>
      </w:r>
      <w:r>
        <w:rPr>
          <w:szCs w:val="22"/>
        </w:rPr>
        <w:t xml:space="preserve">years, </w:t>
      </w:r>
      <w:r w:rsidRPr="00DA1260">
        <w:rPr>
          <w:szCs w:val="22"/>
        </w:rPr>
        <w:t>and acting as one of the two witnesses</w:t>
      </w:r>
      <w:r>
        <w:rPr>
          <w:szCs w:val="22"/>
        </w:rPr>
        <w:t>,</w:t>
      </w:r>
      <w:r w:rsidRPr="00DA1260">
        <w:rPr>
          <w:szCs w:val="22"/>
        </w:rPr>
        <w:t xml:space="preserve"> they may sign the certificate in that capacity.</w:t>
      </w:r>
    </w:p>
    <w:p w14:paraId="6CDB7051" w14:textId="77777777" w:rsidR="00215F3D" w:rsidRPr="00CF3832" w:rsidRDefault="00215F3D" w:rsidP="002B1979">
      <w:pPr>
        <w:pStyle w:val="Heading2"/>
        <w:tabs>
          <w:tab w:val="left" w:pos="1134"/>
        </w:tabs>
        <w:ind w:left="1134" w:hanging="1134"/>
      </w:pPr>
      <w:bookmarkStart w:id="647" w:name="_Toc314496020"/>
      <w:bookmarkStart w:id="648" w:name="_Toc505079026"/>
      <w:bookmarkStart w:id="649" w:name="_Toc508963957"/>
      <w:bookmarkStart w:id="650" w:name="_Toc518290347"/>
      <w:bookmarkStart w:id="651" w:name="OLE_LINK35"/>
      <w:bookmarkStart w:id="652" w:name="OLE_LINK36"/>
      <w:r w:rsidRPr="00CF3832">
        <w:t xml:space="preserve">6.9 </w:t>
      </w:r>
      <w:r w:rsidR="002B1979">
        <w:tab/>
      </w:r>
      <w:r w:rsidRPr="00CF3832">
        <w:t>WHAT HAPPENS TO THE THREE MARRIAGE CERTIFICATES AFTER THE MARRIAGE CEREMONY</w:t>
      </w:r>
      <w:bookmarkEnd w:id="647"/>
      <w:bookmarkEnd w:id="648"/>
      <w:bookmarkEnd w:id="649"/>
      <w:bookmarkEnd w:id="650"/>
    </w:p>
    <w:p w14:paraId="3970C7DD" w14:textId="77777777" w:rsidR="00215F3D" w:rsidRPr="007D60E2" w:rsidRDefault="00215F3D" w:rsidP="00215F3D">
      <w:pPr>
        <w:rPr>
          <w:szCs w:val="22"/>
        </w:rPr>
      </w:pPr>
      <w:bookmarkStart w:id="653" w:name="_Toc304812557"/>
      <w:bookmarkStart w:id="654" w:name="_Toc314496021"/>
      <w:bookmarkEnd w:id="651"/>
      <w:bookmarkEnd w:id="652"/>
      <w:r w:rsidRPr="007D60E2">
        <w:rPr>
          <w:szCs w:val="22"/>
        </w:rPr>
        <w:t>To summarise</w:t>
      </w:r>
      <w:r w:rsidR="001B1AE1">
        <w:rPr>
          <w:szCs w:val="22"/>
        </w:rPr>
        <w:t xml:space="preserve"> the</w:t>
      </w:r>
      <w:r w:rsidRPr="007D60E2">
        <w:rPr>
          <w:szCs w:val="22"/>
        </w:rPr>
        <w:t xml:space="preserve"> information provided above, the three marriage certificates a</w:t>
      </w:r>
      <w:r w:rsidR="001B1AE1">
        <w:rPr>
          <w:szCs w:val="22"/>
        </w:rPr>
        <w:t xml:space="preserve">re handled as follows </w:t>
      </w:r>
      <w:r w:rsidR="00787F1F">
        <w:rPr>
          <w:szCs w:val="22"/>
        </w:rPr>
        <w:t>following</w:t>
      </w:r>
      <w:r w:rsidRPr="007D60E2">
        <w:rPr>
          <w:szCs w:val="22"/>
        </w:rPr>
        <w:t xml:space="preserve"> the marriage ceremony:</w:t>
      </w:r>
      <w:bookmarkEnd w:id="653"/>
      <w:bookmarkEnd w:id="654"/>
    </w:p>
    <w:p w14:paraId="36B04D9D" w14:textId="77777777" w:rsidR="00215F3D" w:rsidRPr="00DA1260" w:rsidRDefault="002D15B4" w:rsidP="00296FEE">
      <w:pPr>
        <w:numPr>
          <w:ilvl w:val="0"/>
          <w:numId w:val="64"/>
        </w:numPr>
        <w:spacing w:before="180"/>
        <w:rPr>
          <w:szCs w:val="22"/>
        </w:rPr>
      </w:pPr>
      <w:r>
        <w:rPr>
          <w:szCs w:val="22"/>
        </w:rPr>
        <w:t>The</w:t>
      </w:r>
      <w:r w:rsidR="00215F3D" w:rsidRPr="001D5E19">
        <w:rPr>
          <w:szCs w:val="22"/>
        </w:rPr>
        <w:t xml:space="preserve"> official certificate of marriage </w:t>
      </w:r>
      <w:r w:rsidR="00215F3D" w:rsidRPr="00A40EF1">
        <w:rPr>
          <w:szCs w:val="22"/>
        </w:rPr>
        <w:t xml:space="preserve">(the registration copy) with the declaration of no legal impediment must be forwarded by the </w:t>
      </w:r>
      <w:r w:rsidR="003246E7">
        <w:rPr>
          <w:szCs w:val="22"/>
        </w:rPr>
        <w:t>celebrant</w:t>
      </w:r>
      <w:r w:rsidR="00215F3D" w:rsidRPr="00A40EF1">
        <w:rPr>
          <w:szCs w:val="22"/>
        </w:rPr>
        <w:t xml:space="preserve"> to the BDM in the </w:t>
      </w:r>
      <w:r w:rsidR="00153160">
        <w:rPr>
          <w:szCs w:val="22"/>
        </w:rPr>
        <w:t>s</w:t>
      </w:r>
      <w:r w:rsidR="00215F3D" w:rsidRPr="00A40EF1">
        <w:rPr>
          <w:szCs w:val="22"/>
        </w:rPr>
        <w:t xml:space="preserve">tate or </w:t>
      </w:r>
      <w:r w:rsidR="00153160">
        <w:rPr>
          <w:szCs w:val="22"/>
        </w:rPr>
        <w:t>t</w:t>
      </w:r>
      <w:r w:rsidR="00215F3D" w:rsidRPr="00A40EF1">
        <w:rPr>
          <w:szCs w:val="22"/>
        </w:rPr>
        <w:t xml:space="preserve">erritory where the marriage was </w:t>
      </w:r>
      <w:r w:rsidR="00FD37B3" w:rsidRPr="00A40EF1">
        <w:rPr>
          <w:szCs w:val="22"/>
        </w:rPr>
        <w:t>solemni</w:t>
      </w:r>
      <w:r w:rsidR="00FD37B3">
        <w:rPr>
          <w:szCs w:val="22"/>
        </w:rPr>
        <w:t>s</w:t>
      </w:r>
      <w:r w:rsidR="00FD37B3" w:rsidRPr="00A40EF1">
        <w:rPr>
          <w:szCs w:val="22"/>
        </w:rPr>
        <w:t>ed</w:t>
      </w:r>
      <w:r w:rsidR="00215F3D" w:rsidRPr="00A40EF1">
        <w:rPr>
          <w:szCs w:val="22"/>
        </w:rPr>
        <w:t>. This must occur within 14 days of the marriage, together with the other required documents.</w:t>
      </w:r>
      <w:r w:rsidR="00215F3D" w:rsidRPr="00A40EF1">
        <w:rPr>
          <w:szCs w:val="22"/>
        </w:rPr>
        <w:br/>
      </w:r>
      <w:r w:rsidR="00215F3D" w:rsidRPr="00A40EF1">
        <w:rPr>
          <w:szCs w:val="22"/>
        </w:rPr>
        <w:br/>
        <w:t xml:space="preserve">It is the responsibility of the </w:t>
      </w:r>
      <w:r w:rsidR="003246E7">
        <w:rPr>
          <w:szCs w:val="22"/>
        </w:rPr>
        <w:t>celebrant</w:t>
      </w:r>
      <w:r w:rsidR="00215F3D" w:rsidRPr="00A40EF1">
        <w:rPr>
          <w:szCs w:val="22"/>
        </w:rPr>
        <w:t xml:space="preserve">, not the parties to the marriage, to register the marriage. Under </w:t>
      </w:r>
      <w:r w:rsidR="00215F3D" w:rsidRPr="001D5E19">
        <w:rPr>
          <w:szCs w:val="22"/>
        </w:rPr>
        <w:t>no</w:t>
      </w:r>
      <w:r w:rsidR="00215F3D" w:rsidRPr="00A40EF1">
        <w:rPr>
          <w:szCs w:val="22"/>
        </w:rPr>
        <w:t xml:space="preserve"> circumstances should a celebrant give the </w:t>
      </w:r>
      <w:r w:rsidR="00215F3D" w:rsidRPr="00DA1260">
        <w:rPr>
          <w:szCs w:val="22"/>
        </w:rPr>
        <w:t>official certificate of marriage, or any other marriage documents, to any other person</w:t>
      </w:r>
      <w:r w:rsidR="00215F3D">
        <w:rPr>
          <w:szCs w:val="22"/>
        </w:rPr>
        <w:t xml:space="preserve"> (</w:t>
      </w:r>
      <w:r w:rsidR="00215F3D" w:rsidRPr="00DA1260">
        <w:rPr>
          <w:szCs w:val="22"/>
        </w:rPr>
        <w:t>including either or both of the parties to the marriage</w:t>
      </w:r>
      <w:r w:rsidR="00215F3D">
        <w:rPr>
          <w:szCs w:val="22"/>
        </w:rPr>
        <w:t>)</w:t>
      </w:r>
      <w:r w:rsidR="00215F3D" w:rsidRPr="00DA1260">
        <w:rPr>
          <w:szCs w:val="22"/>
        </w:rPr>
        <w:t xml:space="preserve"> to carry out this obligation. The obligation </w:t>
      </w:r>
      <w:r w:rsidR="00215F3D">
        <w:rPr>
          <w:szCs w:val="22"/>
        </w:rPr>
        <w:t>falls on</w:t>
      </w:r>
      <w:r w:rsidR="00215F3D" w:rsidRPr="00DA1260">
        <w:rPr>
          <w:szCs w:val="22"/>
        </w:rPr>
        <w:t xml:space="preserve"> the </w:t>
      </w:r>
      <w:r w:rsidR="003246E7">
        <w:rPr>
          <w:szCs w:val="22"/>
        </w:rPr>
        <w:t>celebrant</w:t>
      </w:r>
      <w:r w:rsidR="00215F3D" w:rsidRPr="00DA1260">
        <w:rPr>
          <w:szCs w:val="22"/>
        </w:rPr>
        <w:t xml:space="preserve"> </w:t>
      </w:r>
      <w:r w:rsidR="00215F3D" w:rsidRPr="001D5E19">
        <w:rPr>
          <w:szCs w:val="22"/>
        </w:rPr>
        <w:t>only</w:t>
      </w:r>
      <w:r w:rsidR="00215F3D" w:rsidRPr="00DA1260">
        <w:rPr>
          <w:szCs w:val="22"/>
        </w:rPr>
        <w:t>.</w:t>
      </w:r>
    </w:p>
    <w:p w14:paraId="249E6231" w14:textId="77777777" w:rsidR="001129E0" w:rsidRDefault="00215F3D" w:rsidP="00296FEE">
      <w:pPr>
        <w:numPr>
          <w:ilvl w:val="0"/>
          <w:numId w:val="64"/>
        </w:numPr>
        <w:spacing w:before="180"/>
        <w:rPr>
          <w:szCs w:val="22"/>
        </w:rPr>
      </w:pPr>
      <w:r w:rsidRPr="00DA1260">
        <w:rPr>
          <w:szCs w:val="22"/>
        </w:rPr>
        <w:t>The</w:t>
      </w:r>
      <w:r w:rsidRPr="001D5E19">
        <w:rPr>
          <w:szCs w:val="22"/>
        </w:rPr>
        <w:t xml:space="preserve"> second official certificate </w:t>
      </w:r>
      <w:r w:rsidRPr="00DA1260">
        <w:rPr>
          <w:szCs w:val="22"/>
        </w:rPr>
        <w:t>must be kept by a Commonwealth-registered marriage celebrant for six years and by a minister of religion for a recognised denomination indefinitely. A Commonwealth-registered marriage celebrant may destroy the second official marriage certificate after six years although</w:t>
      </w:r>
      <w:r w:rsidR="00862940">
        <w:rPr>
          <w:szCs w:val="22"/>
        </w:rPr>
        <w:t xml:space="preserve"> they are</w:t>
      </w:r>
      <w:r w:rsidRPr="00DA1260">
        <w:rPr>
          <w:szCs w:val="22"/>
        </w:rPr>
        <w:t xml:space="preserve"> not obliged to do so. A minister of religion </w:t>
      </w:r>
      <w:r w:rsidR="003862E6">
        <w:rPr>
          <w:szCs w:val="22"/>
        </w:rPr>
        <w:t xml:space="preserve">for a recognised denomination </w:t>
      </w:r>
      <w:r w:rsidRPr="00DA1260">
        <w:rPr>
          <w:szCs w:val="22"/>
        </w:rPr>
        <w:t xml:space="preserve">is not able to do this. Some BDMs will </w:t>
      </w:r>
      <w:r>
        <w:rPr>
          <w:szCs w:val="22"/>
        </w:rPr>
        <w:t>accept</w:t>
      </w:r>
      <w:r w:rsidRPr="00DA1260">
        <w:rPr>
          <w:szCs w:val="22"/>
        </w:rPr>
        <w:t xml:space="preserve"> the celebrant registers so Commonwealth-registered marriage ce</w:t>
      </w:r>
      <w:r>
        <w:rPr>
          <w:szCs w:val="22"/>
        </w:rPr>
        <w:t xml:space="preserve">lebrants should check with the </w:t>
      </w:r>
      <w:r w:rsidRPr="00DA1260">
        <w:rPr>
          <w:szCs w:val="22"/>
        </w:rPr>
        <w:t>BDM before destroying the records.</w:t>
      </w:r>
      <w:r w:rsidR="001129E0" w:rsidRPr="001129E0">
        <w:rPr>
          <w:szCs w:val="22"/>
        </w:rPr>
        <w:t xml:space="preserve"> </w:t>
      </w:r>
      <w:r w:rsidR="001129E0">
        <w:rPr>
          <w:szCs w:val="22"/>
        </w:rPr>
        <w:t>The s</w:t>
      </w:r>
      <w:r w:rsidR="001129E0" w:rsidRPr="00DA1260">
        <w:rPr>
          <w:szCs w:val="22"/>
        </w:rPr>
        <w:t xml:space="preserve">econd official marriage certificates (including </w:t>
      </w:r>
      <w:r w:rsidR="001129E0" w:rsidRPr="00DA1260">
        <w:rPr>
          <w:szCs w:val="22"/>
        </w:rPr>
        <w:lastRenderedPageBreak/>
        <w:t>church registers) and record keeping sheets are important legal documents and need to be kept in secure storage.</w:t>
      </w:r>
    </w:p>
    <w:p w14:paraId="6B29C9B0" w14:textId="77777777" w:rsidR="00874BBC" w:rsidRPr="00CE6833" w:rsidRDefault="00215F3D" w:rsidP="00296FEE">
      <w:pPr>
        <w:numPr>
          <w:ilvl w:val="0"/>
          <w:numId w:val="64"/>
        </w:numPr>
        <w:spacing w:before="240" w:after="360"/>
        <w:rPr>
          <w:szCs w:val="22"/>
        </w:rPr>
      </w:pPr>
      <w:r w:rsidRPr="00DA1260">
        <w:rPr>
          <w:szCs w:val="22"/>
        </w:rPr>
        <w:t>The</w:t>
      </w:r>
      <w:r w:rsidRPr="001D5E19">
        <w:rPr>
          <w:szCs w:val="22"/>
        </w:rPr>
        <w:t xml:space="preserve"> Form 15 certificate of marriage</w:t>
      </w:r>
      <w:r w:rsidRPr="00DA1260">
        <w:rPr>
          <w:szCs w:val="22"/>
        </w:rPr>
        <w:t xml:space="preserve"> (the parties’ certificate) should be handed to one of the parties, the details having previously been recorded on the record keeping sheet.</w:t>
      </w:r>
    </w:p>
    <w:p w14:paraId="3D2B679D" w14:textId="77777777" w:rsidR="00215F3D" w:rsidRPr="00CF3832" w:rsidRDefault="0005614C" w:rsidP="00954EC2">
      <w:pPr>
        <w:pStyle w:val="Heading2"/>
        <w:tabs>
          <w:tab w:val="left" w:pos="1134"/>
        </w:tabs>
        <w:ind w:left="1134" w:hanging="1134"/>
      </w:pPr>
      <w:bookmarkStart w:id="655" w:name="_6.10__CORRECTION"/>
      <w:bookmarkStart w:id="656" w:name="_Toc314496022"/>
      <w:bookmarkStart w:id="657" w:name="_Toc505079027"/>
      <w:bookmarkStart w:id="658" w:name="_Toc508963958"/>
      <w:bookmarkStart w:id="659" w:name="_Toc518290348"/>
      <w:bookmarkEnd w:id="655"/>
      <w:r w:rsidRPr="00CF3832">
        <w:t>6.10</w:t>
      </w:r>
      <w:r w:rsidR="005D386A">
        <w:tab/>
      </w:r>
      <w:r w:rsidRPr="00CF3832">
        <w:t>CORRECTION OF ERRORS IN THE MARRIAGE CERTIFICATES</w:t>
      </w:r>
      <w:bookmarkEnd w:id="656"/>
      <w:bookmarkEnd w:id="657"/>
      <w:bookmarkEnd w:id="658"/>
      <w:bookmarkEnd w:id="659"/>
    </w:p>
    <w:p w14:paraId="4532C37B" w14:textId="77777777" w:rsidR="00215F3D" w:rsidRPr="00DA1260" w:rsidRDefault="00215F3D" w:rsidP="005918BE">
      <w:pPr>
        <w:spacing w:before="240" w:after="240"/>
        <w:rPr>
          <w:szCs w:val="22"/>
        </w:rPr>
      </w:pPr>
      <w:bookmarkStart w:id="660" w:name="_6.10_CORRECTION_OF"/>
      <w:bookmarkStart w:id="661" w:name="_Toc173732345"/>
      <w:bookmarkStart w:id="662" w:name="_Toc175710831"/>
      <w:bookmarkEnd w:id="660"/>
      <w:r w:rsidRPr="00DA1260">
        <w:rPr>
          <w:szCs w:val="22"/>
        </w:rPr>
        <w:t xml:space="preserve">Sometimes it may be necessary, either before or after the marriage ceremony, to correct errors on </w:t>
      </w:r>
      <w:r>
        <w:rPr>
          <w:szCs w:val="22"/>
        </w:rPr>
        <w:t>a</w:t>
      </w:r>
      <w:r w:rsidRPr="00DA1260">
        <w:rPr>
          <w:szCs w:val="22"/>
        </w:rPr>
        <w:t xml:space="preserve"> marriage certificate.</w:t>
      </w:r>
    </w:p>
    <w:p w14:paraId="47823088" w14:textId="77777777" w:rsidR="00215F3D" w:rsidRPr="00DA1260" w:rsidRDefault="00215F3D" w:rsidP="003A2C85">
      <w:pPr>
        <w:spacing w:before="240" w:after="240"/>
        <w:rPr>
          <w:szCs w:val="22"/>
        </w:rPr>
      </w:pPr>
      <w:r w:rsidRPr="00DA1260">
        <w:rPr>
          <w:szCs w:val="22"/>
        </w:rPr>
        <w:t>If the error is discovered after the certificates have been prepared and before the ceremony takes place, the NOIM must first be corrected and the corrections then made also in the certificates. Alterations should not be made in the certificate for the parties; a new certificate should be prepared incorporating the correct particulars, and a record kept of the destruction of the spoilt certificate.</w:t>
      </w:r>
    </w:p>
    <w:p w14:paraId="688CABFE" w14:textId="77777777" w:rsidR="00215F3D" w:rsidRPr="00762619" w:rsidRDefault="00215F3D" w:rsidP="003A2C85">
      <w:pPr>
        <w:spacing w:before="240" w:after="240"/>
        <w:rPr>
          <w:szCs w:val="22"/>
        </w:rPr>
      </w:pPr>
      <w:r w:rsidRPr="00762619">
        <w:rPr>
          <w:szCs w:val="22"/>
        </w:rPr>
        <w:t>Where the errors are not discovered until after the ceremony, corrections may be made whilst the parties and witnesses are still present.</w:t>
      </w:r>
      <w:r>
        <w:rPr>
          <w:szCs w:val="22"/>
        </w:rPr>
        <w:t xml:space="preserve"> If a correction is required to the Form 15 certificate for the parties at this stage, the correction should be made on the signed certificate </w:t>
      </w:r>
      <w:r w:rsidR="000D4EC6">
        <w:rPr>
          <w:szCs w:val="22"/>
        </w:rPr>
        <w:t>–</w:t>
      </w:r>
      <w:r>
        <w:rPr>
          <w:szCs w:val="22"/>
        </w:rPr>
        <w:t xml:space="preserve"> a new </w:t>
      </w:r>
      <w:r w:rsidR="008C60ED">
        <w:rPr>
          <w:szCs w:val="22"/>
        </w:rPr>
        <w:t xml:space="preserve">or replacement </w:t>
      </w:r>
      <w:r>
        <w:rPr>
          <w:szCs w:val="22"/>
        </w:rPr>
        <w:t xml:space="preserve">certificate should </w:t>
      </w:r>
      <w:r w:rsidRPr="001D5E19">
        <w:rPr>
          <w:szCs w:val="22"/>
        </w:rPr>
        <w:t>not</w:t>
      </w:r>
      <w:r>
        <w:rPr>
          <w:szCs w:val="22"/>
        </w:rPr>
        <w:t xml:space="preserve"> be issued</w:t>
      </w:r>
      <w:r w:rsidR="008C60ED">
        <w:rPr>
          <w:szCs w:val="22"/>
        </w:rPr>
        <w:t xml:space="preserve"> under any circumstances</w:t>
      </w:r>
      <w:r>
        <w:rPr>
          <w:szCs w:val="22"/>
        </w:rPr>
        <w:t>.</w:t>
      </w:r>
      <w:r w:rsidRPr="00762619">
        <w:rPr>
          <w:szCs w:val="22"/>
        </w:rPr>
        <w:t xml:space="preserve"> </w:t>
      </w:r>
      <w:r w:rsidR="008C60ED">
        <w:t xml:space="preserve">No corrections should be made to the Form 15 certificate after the ceremony, where the parties and witnesses are no longer present. </w:t>
      </w:r>
      <w:r w:rsidR="008C60ED">
        <w:rPr>
          <w:szCs w:val="22"/>
        </w:rPr>
        <w:t>While</w:t>
      </w:r>
      <w:r w:rsidRPr="00762619">
        <w:rPr>
          <w:szCs w:val="22"/>
        </w:rPr>
        <w:t xml:space="preserve"> no corrections should be made by the celebrant</w:t>
      </w:r>
      <w:r w:rsidR="008C60ED">
        <w:rPr>
          <w:szCs w:val="22"/>
        </w:rPr>
        <w:t xml:space="preserve"> after this time</w:t>
      </w:r>
      <w:r w:rsidRPr="00762619">
        <w:rPr>
          <w:szCs w:val="22"/>
        </w:rPr>
        <w:t xml:space="preserve">, any error should be indicated in pencil on both official copies, and, if necessary, a covering note of explanation sent to relevant </w:t>
      </w:r>
      <w:r w:rsidR="00D72D6E">
        <w:rPr>
          <w:szCs w:val="22"/>
        </w:rPr>
        <w:t>s</w:t>
      </w:r>
      <w:r w:rsidRPr="00762619">
        <w:rPr>
          <w:szCs w:val="22"/>
        </w:rPr>
        <w:t xml:space="preserve">tate or </w:t>
      </w:r>
      <w:r w:rsidR="00D72D6E">
        <w:rPr>
          <w:szCs w:val="22"/>
        </w:rPr>
        <w:t>t</w:t>
      </w:r>
      <w:r w:rsidRPr="00762619">
        <w:rPr>
          <w:szCs w:val="22"/>
        </w:rPr>
        <w:t xml:space="preserve">erritory BDM with the registration copy.  </w:t>
      </w:r>
    </w:p>
    <w:p w14:paraId="77AF2043" w14:textId="77777777" w:rsidR="00215F3D" w:rsidRPr="00DA1260" w:rsidRDefault="00215F3D" w:rsidP="005918BE">
      <w:pPr>
        <w:spacing w:before="240" w:after="240"/>
        <w:rPr>
          <w:szCs w:val="22"/>
        </w:rPr>
      </w:pPr>
      <w:r w:rsidRPr="00762619">
        <w:rPr>
          <w:szCs w:val="22"/>
        </w:rPr>
        <w:t xml:space="preserve">Where the registration copy has already been sent to the BDM, the </w:t>
      </w:r>
      <w:r w:rsidR="003246E7">
        <w:rPr>
          <w:szCs w:val="22"/>
        </w:rPr>
        <w:t>celebrant</w:t>
      </w:r>
      <w:r w:rsidRPr="00762619">
        <w:rPr>
          <w:szCs w:val="22"/>
        </w:rPr>
        <w:t xml:space="preserve"> should bring any errors to the notice of that authority, but should not make corrections to </w:t>
      </w:r>
      <w:r w:rsidR="00A84D98">
        <w:rPr>
          <w:szCs w:val="22"/>
        </w:rPr>
        <w:t xml:space="preserve">their </w:t>
      </w:r>
      <w:r w:rsidRPr="00762619">
        <w:rPr>
          <w:szCs w:val="22"/>
        </w:rPr>
        <w:t>copy.</w:t>
      </w:r>
      <w:r w:rsidRPr="00DA1260">
        <w:rPr>
          <w:szCs w:val="22"/>
        </w:rPr>
        <w:t xml:space="preserve"> Under no circumstances should any words be erased when correcting errors. When making a correction, the words to be omitted should be lightly ruled through and, if necessary, others inserted. A correction should be initialed in the margin opposite the correction.</w:t>
      </w:r>
    </w:p>
    <w:p w14:paraId="1475A740" w14:textId="77777777" w:rsidR="005918BE" w:rsidRPr="00CF3832" w:rsidRDefault="005918BE" w:rsidP="00954EC2">
      <w:pPr>
        <w:pStyle w:val="Heading2"/>
        <w:tabs>
          <w:tab w:val="left" w:pos="1134"/>
        </w:tabs>
        <w:ind w:left="1134" w:hanging="1134"/>
      </w:pPr>
      <w:bookmarkStart w:id="663" w:name="_Toc508963959"/>
      <w:bookmarkStart w:id="664" w:name="_Toc518290349"/>
      <w:bookmarkStart w:id="665" w:name="_Toc314496023"/>
      <w:bookmarkStart w:id="666" w:name="_Toc505079028"/>
      <w:r w:rsidRPr="00CF3832">
        <w:t xml:space="preserve">6.11 </w:t>
      </w:r>
      <w:r w:rsidR="005D386A">
        <w:tab/>
      </w:r>
      <w:r w:rsidRPr="00CF3832">
        <w:t>LOST CERTIFICATES</w:t>
      </w:r>
      <w:bookmarkEnd w:id="663"/>
      <w:bookmarkEnd w:id="664"/>
    </w:p>
    <w:p w14:paraId="009DEDF0" w14:textId="77777777" w:rsidR="005918BE" w:rsidRDefault="005918BE" w:rsidP="00CF3832">
      <w:pPr>
        <w:spacing w:before="240" w:after="240"/>
        <w:rPr>
          <w:color w:val="000000"/>
          <w:szCs w:val="22"/>
        </w:rPr>
      </w:pPr>
      <w:r w:rsidRPr="005918BE">
        <w:rPr>
          <w:szCs w:val="22"/>
        </w:rPr>
        <w:t xml:space="preserve">Where the registration certificate of marriage </w:t>
      </w:r>
      <w:r w:rsidR="000F2A61">
        <w:rPr>
          <w:szCs w:val="22"/>
        </w:rPr>
        <w:t xml:space="preserve">(official certificate of marriage) </w:t>
      </w:r>
      <w:r w:rsidRPr="005918BE">
        <w:rPr>
          <w:szCs w:val="22"/>
        </w:rPr>
        <w:t xml:space="preserve">is lost or destroyed, the registering authority may require the </w:t>
      </w:r>
      <w:r w:rsidR="003246E7">
        <w:rPr>
          <w:szCs w:val="22"/>
        </w:rPr>
        <w:t>celebrant</w:t>
      </w:r>
      <w:r w:rsidRPr="005918BE">
        <w:rPr>
          <w:szCs w:val="22"/>
        </w:rPr>
        <w:t xml:space="preserve"> to prepare a certified copy of the second official certificate and</w:t>
      </w:r>
      <w:r>
        <w:rPr>
          <w:szCs w:val="22"/>
        </w:rPr>
        <w:t xml:space="preserve"> </w:t>
      </w:r>
      <w:r w:rsidR="000F5FB1">
        <w:rPr>
          <w:szCs w:val="22"/>
        </w:rPr>
        <w:t>s</w:t>
      </w:r>
      <w:r w:rsidRPr="00DA1260">
        <w:rPr>
          <w:color w:val="000000"/>
          <w:szCs w:val="22"/>
        </w:rPr>
        <w:t>end</w:t>
      </w:r>
      <w:r w:rsidR="009314D5">
        <w:rPr>
          <w:color w:val="000000"/>
          <w:szCs w:val="22"/>
        </w:rPr>
        <w:t xml:space="preserve"> </w:t>
      </w:r>
      <w:r w:rsidRPr="00DA1260">
        <w:rPr>
          <w:color w:val="000000"/>
          <w:szCs w:val="22"/>
        </w:rPr>
        <w:t>it to the registering authority.</w:t>
      </w:r>
      <w:r w:rsidRPr="00DA1260">
        <w:rPr>
          <w:rStyle w:val="FootnoteReference"/>
          <w:color w:val="000000"/>
          <w:szCs w:val="22"/>
        </w:rPr>
        <w:footnoteReference w:id="48"/>
      </w:r>
      <w:r w:rsidRPr="00DA1260">
        <w:rPr>
          <w:color w:val="000000"/>
          <w:szCs w:val="22"/>
        </w:rPr>
        <w:t xml:space="preserve"> </w:t>
      </w:r>
    </w:p>
    <w:p w14:paraId="45BDBFB1" w14:textId="77777777" w:rsidR="006D3AB9" w:rsidRPr="005918BE" w:rsidRDefault="006D3AB9" w:rsidP="00CF3832">
      <w:pPr>
        <w:spacing w:before="240" w:after="240"/>
        <w:rPr>
          <w:szCs w:val="22"/>
        </w:rPr>
      </w:pPr>
      <w:r>
        <w:rPr>
          <w:szCs w:val="22"/>
        </w:rPr>
        <w:t>If the Form 15 certificate of marriage is lost or destroyed, it cannot be replaced under any circumstances.</w:t>
      </w:r>
    </w:p>
    <w:bookmarkEnd w:id="665"/>
    <w:bookmarkEnd w:id="666"/>
    <w:p w14:paraId="1B6FC94A" w14:textId="77777777" w:rsidR="006D46ED" w:rsidRDefault="006D46ED" w:rsidP="00DB1C33">
      <w:pPr>
        <w:pStyle w:val="Heading1"/>
        <w:shd w:val="clear" w:color="auto" w:fill="auto"/>
        <w:rPr>
          <w:szCs w:val="28"/>
        </w:rPr>
        <w:sectPr w:rsidR="006D46ED" w:rsidSect="00C8506A">
          <w:pgSz w:w="11906" w:h="16838"/>
          <w:pgMar w:top="1440" w:right="1440" w:bottom="1135" w:left="1440" w:header="708" w:footer="708" w:gutter="0"/>
          <w:cols w:space="708"/>
          <w:docGrid w:linePitch="360"/>
        </w:sectPr>
      </w:pPr>
    </w:p>
    <w:p w14:paraId="2A89CE9C" w14:textId="77777777" w:rsidR="00874BBC" w:rsidRPr="00DF74B9" w:rsidRDefault="00FB0924" w:rsidP="005116BD">
      <w:pPr>
        <w:pStyle w:val="Heading1"/>
        <w:shd w:val="clear" w:color="auto" w:fill="auto"/>
        <w:tabs>
          <w:tab w:val="left" w:pos="1134"/>
        </w:tabs>
        <w:ind w:left="1134" w:hanging="1134"/>
        <w:rPr>
          <w:sz w:val="32"/>
          <w:szCs w:val="32"/>
        </w:rPr>
      </w:pPr>
      <w:bookmarkStart w:id="667" w:name="_Part_7_REGISTERING"/>
      <w:bookmarkStart w:id="668" w:name="_Part_7_"/>
      <w:bookmarkStart w:id="669" w:name="_Toc508963960"/>
      <w:bookmarkStart w:id="670" w:name="_Toc518290350"/>
      <w:bookmarkEnd w:id="667"/>
      <w:bookmarkEnd w:id="668"/>
      <w:r w:rsidRPr="00DF74B9">
        <w:rPr>
          <w:sz w:val="32"/>
          <w:szCs w:val="32"/>
        </w:rPr>
        <w:lastRenderedPageBreak/>
        <w:t xml:space="preserve">Part </w:t>
      </w:r>
      <w:r w:rsidR="00874BBC" w:rsidRPr="00DF74B9">
        <w:rPr>
          <w:sz w:val="32"/>
          <w:szCs w:val="32"/>
        </w:rPr>
        <w:t xml:space="preserve">7 </w:t>
      </w:r>
      <w:r w:rsidR="00B1015E">
        <w:rPr>
          <w:sz w:val="32"/>
          <w:szCs w:val="32"/>
        </w:rPr>
        <w:tab/>
      </w:r>
      <w:r w:rsidR="00B1015E">
        <w:rPr>
          <w:sz w:val="32"/>
          <w:szCs w:val="32"/>
        </w:rPr>
        <w:tab/>
      </w:r>
      <w:r w:rsidR="00874BBC" w:rsidRPr="00DF74B9">
        <w:rPr>
          <w:sz w:val="32"/>
          <w:szCs w:val="32"/>
        </w:rPr>
        <w:t>REGISTERING THE MARRIAGE</w:t>
      </w:r>
      <w:bookmarkEnd w:id="669"/>
      <w:bookmarkEnd w:id="670"/>
    </w:p>
    <w:p w14:paraId="03C80F64" w14:textId="77777777" w:rsidR="00CF3832" w:rsidRPr="005140F5" w:rsidRDefault="00CF3832" w:rsidP="00954EC2">
      <w:pPr>
        <w:pStyle w:val="Heading2"/>
        <w:tabs>
          <w:tab w:val="left" w:pos="1134"/>
        </w:tabs>
        <w:ind w:left="1134" w:hanging="1134"/>
      </w:pPr>
      <w:bookmarkStart w:id="671" w:name="_7_REGISTERING_THE"/>
      <w:bookmarkStart w:id="672" w:name="_Toc508963961"/>
      <w:bookmarkStart w:id="673" w:name="_Toc518290351"/>
      <w:bookmarkEnd w:id="661"/>
      <w:bookmarkEnd w:id="662"/>
      <w:bookmarkEnd w:id="671"/>
      <w:r w:rsidRPr="00B70A45">
        <w:t>7.1</w:t>
      </w:r>
      <w:r w:rsidR="005D386A" w:rsidRPr="00B70A45">
        <w:tab/>
      </w:r>
      <w:r w:rsidRPr="00B70A45">
        <w:t xml:space="preserve">Marriage </w:t>
      </w:r>
      <w:r w:rsidR="008F1A47">
        <w:t>ANd</w:t>
      </w:r>
      <w:r w:rsidR="008F1A47" w:rsidRPr="005140F5">
        <w:t xml:space="preserve"> </w:t>
      </w:r>
      <w:r w:rsidR="00F02094" w:rsidRPr="005140F5">
        <w:t>Other supporting documents</w:t>
      </w:r>
      <w:bookmarkEnd w:id="672"/>
      <w:bookmarkEnd w:id="673"/>
    </w:p>
    <w:p w14:paraId="2D032534" w14:textId="77777777" w:rsidR="00215F3D" w:rsidRPr="00A40EF1" w:rsidRDefault="00215F3D" w:rsidP="006D46ED">
      <w:pPr>
        <w:spacing w:before="240" w:after="240"/>
        <w:rPr>
          <w:color w:val="000000"/>
        </w:rPr>
      </w:pPr>
      <w:r w:rsidRPr="0005614C">
        <w:rPr>
          <w:color w:val="000000"/>
        </w:rPr>
        <w:t>S</w:t>
      </w:r>
      <w:r w:rsidRPr="0051665F">
        <w:rPr>
          <w:color w:val="000000"/>
          <w:szCs w:val="22"/>
        </w:rPr>
        <w:t xml:space="preserve">ubsection 50(4) of </w:t>
      </w:r>
      <w:r w:rsidR="00055D3F" w:rsidRPr="00055D3F">
        <w:rPr>
          <w:szCs w:val="22"/>
        </w:rPr>
        <w:t>Marriage Act</w:t>
      </w:r>
      <w:r>
        <w:rPr>
          <w:i/>
          <w:color w:val="000000"/>
          <w:szCs w:val="22"/>
        </w:rPr>
        <w:t xml:space="preserve"> </w:t>
      </w:r>
      <w:r w:rsidRPr="0051665F">
        <w:rPr>
          <w:color w:val="000000"/>
          <w:szCs w:val="22"/>
        </w:rPr>
        <w:t xml:space="preserve">requires the </w:t>
      </w:r>
      <w:r w:rsidR="003246E7">
        <w:rPr>
          <w:color w:val="000000"/>
          <w:szCs w:val="22"/>
        </w:rPr>
        <w:t>celebrant</w:t>
      </w:r>
      <w:r>
        <w:rPr>
          <w:color w:val="000000"/>
          <w:szCs w:val="22"/>
        </w:rPr>
        <w:t xml:space="preserve"> to forward the </w:t>
      </w:r>
      <w:r w:rsidRPr="00A40EF1">
        <w:rPr>
          <w:color w:val="000000"/>
          <w:szCs w:val="22"/>
        </w:rPr>
        <w:t>official certificate of marriage</w:t>
      </w:r>
      <w:r w:rsidR="002D15B4">
        <w:rPr>
          <w:color w:val="000000"/>
          <w:szCs w:val="22"/>
        </w:rPr>
        <w:t xml:space="preserve"> </w:t>
      </w:r>
      <w:r w:rsidRPr="00A40EF1">
        <w:rPr>
          <w:color w:val="000000"/>
          <w:szCs w:val="22"/>
        </w:rPr>
        <w:t xml:space="preserve">and the NOIM (together with supporting documents) to the BDM in the </w:t>
      </w:r>
      <w:r w:rsidR="005C571A">
        <w:rPr>
          <w:color w:val="000000"/>
          <w:szCs w:val="22"/>
        </w:rPr>
        <w:t>s</w:t>
      </w:r>
      <w:r w:rsidR="005C571A" w:rsidRPr="00A40EF1">
        <w:rPr>
          <w:color w:val="000000"/>
          <w:szCs w:val="22"/>
        </w:rPr>
        <w:t xml:space="preserve">tate </w:t>
      </w:r>
      <w:r w:rsidRPr="00A40EF1">
        <w:rPr>
          <w:color w:val="000000"/>
          <w:szCs w:val="22"/>
        </w:rPr>
        <w:t xml:space="preserve">or </w:t>
      </w:r>
      <w:r w:rsidR="005C571A">
        <w:rPr>
          <w:color w:val="000000"/>
          <w:szCs w:val="22"/>
        </w:rPr>
        <w:t>t</w:t>
      </w:r>
      <w:r w:rsidR="005C571A" w:rsidRPr="00A40EF1">
        <w:rPr>
          <w:color w:val="000000"/>
          <w:szCs w:val="22"/>
        </w:rPr>
        <w:t xml:space="preserve">erritory </w:t>
      </w:r>
      <w:r w:rsidRPr="00A40EF1">
        <w:rPr>
          <w:color w:val="000000"/>
          <w:szCs w:val="22"/>
        </w:rPr>
        <w:t>in which the marriage was solemnised within 14</w:t>
      </w:r>
      <w:r w:rsidR="00C272D5">
        <w:rPr>
          <w:color w:val="000000"/>
          <w:szCs w:val="22"/>
        </w:rPr>
        <w:t> </w:t>
      </w:r>
      <w:r w:rsidRPr="00A40EF1">
        <w:rPr>
          <w:color w:val="000000"/>
          <w:szCs w:val="22"/>
        </w:rPr>
        <w:t xml:space="preserve">days of the marriage being solemnised. Some states and territories allow these documents to be lodged online. </w:t>
      </w:r>
      <w:r w:rsidR="003246E7">
        <w:rPr>
          <w:color w:val="000000"/>
          <w:szCs w:val="22"/>
        </w:rPr>
        <w:t>Celebrant</w:t>
      </w:r>
      <w:r w:rsidRPr="00A40EF1">
        <w:rPr>
          <w:color w:val="000000"/>
          <w:szCs w:val="22"/>
        </w:rPr>
        <w:t xml:space="preserve">s should make enquiries with the relevant BDM about the availability of this option. </w:t>
      </w:r>
    </w:p>
    <w:p w14:paraId="6CB7065E" w14:textId="77777777" w:rsidR="000D36CA" w:rsidRDefault="00215F3D" w:rsidP="003A2C85">
      <w:pPr>
        <w:spacing w:before="240" w:after="240"/>
        <w:rPr>
          <w:color w:val="000000"/>
          <w:szCs w:val="22"/>
        </w:rPr>
      </w:pPr>
      <w:r w:rsidRPr="00A40EF1">
        <w:rPr>
          <w:color w:val="000000"/>
          <w:szCs w:val="22"/>
        </w:rPr>
        <w:t xml:space="preserve">Other necessary supporting documents that should also be sent to the relevant BDMs with the </w:t>
      </w:r>
      <w:r w:rsidR="002D15B4">
        <w:rPr>
          <w:color w:val="000000"/>
          <w:szCs w:val="22"/>
        </w:rPr>
        <w:t>official</w:t>
      </w:r>
      <w:r w:rsidRPr="00A40EF1">
        <w:rPr>
          <w:color w:val="000000"/>
          <w:szCs w:val="22"/>
        </w:rPr>
        <w:t xml:space="preserve"> certificate of marriage</w:t>
      </w:r>
      <w:r w:rsidR="002D15B4">
        <w:rPr>
          <w:color w:val="000000"/>
          <w:szCs w:val="22"/>
        </w:rPr>
        <w:t xml:space="preserve"> </w:t>
      </w:r>
      <w:r w:rsidRPr="00A40EF1">
        <w:rPr>
          <w:color w:val="000000"/>
          <w:szCs w:val="22"/>
        </w:rPr>
        <w:t>will depend on the circumstances of the marriage. Such documents may include any official translations of documents, copies of parental consents or court orders for an underage</w:t>
      </w:r>
      <w:r w:rsidRPr="0051665F">
        <w:rPr>
          <w:color w:val="000000"/>
          <w:szCs w:val="22"/>
        </w:rPr>
        <w:t xml:space="preserve"> marriage, statutory </w:t>
      </w:r>
      <w:r w:rsidRPr="00C42672">
        <w:rPr>
          <w:color w:val="000000"/>
          <w:szCs w:val="22"/>
        </w:rPr>
        <w:t xml:space="preserve">declarations or </w:t>
      </w:r>
      <w:r w:rsidRPr="00C42672">
        <w:rPr>
          <w:szCs w:val="22"/>
        </w:rPr>
        <w:t>the certificate of faithful performance by the interpreter</w:t>
      </w:r>
      <w:r w:rsidRPr="0051665F">
        <w:rPr>
          <w:color w:val="000000"/>
          <w:szCs w:val="22"/>
        </w:rPr>
        <w:t xml:space="preserve">. </w:t>
      </w:r>
    </w:p>
    <w:p w14:paraId="447C331E" w14:textId="77777777" w:rsidR="00215F3D" w:rsidRPr="0051665F" w:rsidRDefault="00215F3D" w:rsidP="003A2C85">
      <w:pPr>
        <w:spacing w:before="240" w:after="240"/>
        <w:rPr>
          <w:color w:val="000000"/>
          <w:szCs w:val="22"/>
        </w:rPr>
      </w:pPr>
      <w:r w:rsidRPr="0051665F">
        <w:rPr>
          <w:color w:val="000000"/>
          <w:szCs w:val="22"/>
        </w:rPr>
        <w:t xml:space="preserve">Note </w:t>
      </w:r>
      <w:r>
        <w:rPr>
          <w:color w:val="000000"/>
          <w:szCs w:val="22"/>
        </w:rPr>
        <w:t xml:space="preserve">that </w:t>
      </w:r>
      <w:r w:rsidRPr="0051665F">
        <w:rPr>
          <w:color w:val="000000"/>
          <w:szCs w:val="22"/>
        </w:rPr>
        <w:t>BDMs have different practices as to what supporting documents</w:t>
      </w:r>
      <w:r>
        <w:rPr>
          <w:color w:val="000000"/>
          <w:szCs w:val="22"/>
        </w:rPr>
        <w:t xml:space="preserve"> are required</w:t>
      </w:r>
      <w:r w:rsidR="00194280">
        <w:rPr>
          <w:color w:val="000000"/>
          <w:szCs w:val="22"/>
        </w:rPr>
        <w:t xml:space="preserve"> </w:t>
      </w:r>
      <w:r w:rsidR="006E2F3C">
        <w:rPr>
          <w:color w:val="000000"/>
          <w:szCs w:val="22"/>
        </w:rPr>
        <w:t xml:space="preserve">so </w:t>
      </w:r>
      <w:r w:rsidR="00194280">
        <w:rPr>
          <w:color w:val="000000"/>
          <w:szCs w:val="22"/>
        </w:rPr>
        <w:t>it is important that this is checked with the relevant BDM.</w:t>
      </w:r>
    </w:p>
    <w:p w14:paraId="6BC1E02F" w14:textId="77777777" w:rsidR="00215F3D" w:rsidRPr="0051665F" w:rsidRDefault="00215F3D" w:rsidP="003A2C85">
      <w:pPr>
        <w:spacing w:before="240" w:after="240"/>
        <w:rPr>
          <w:color w:val="000000"/>
          <w:szCs w:val="22"/>
        </w:rPr>
      </w:pPr>
      <w:r w:rsidRPr="0051665F">
        <w:rPr>
          <w:color w:val="000000"/>
          <w:szCs w:val="22"/>
        </w:rPr>
        <w:t xml:space="preserve">Marriages are then registered in the </w:t>
      </w:r>
      <w:r w:rsidR="007D23F2">
        <w:rPr>
          <w:color w:val="000000"/>
          <w:szCs w:val="22"/>
        </w:rPr>
        <w:t>s</w:t>
      </w:r>
      <w:r w:rsidR="007D23F2" w:rsidRPr="0051665F">
        <w:rPr>
          <w:color w:val="000000"/>
          <w:szCs w:val="22"/>
        </w:rPr>
        <w:t xml:space="preserve">tate </w:t>
      </w:r>
      <w:r w:rsidRPr="0051665F">
        <w:rPr>
          <w:color w:val="000000"/>
          <w:szCs w:val="22"/>
        </w:rPr>
        <w:t xml:space="preserve">or </w:t>
      </w:r>
      <w:r w:rsidR="007D23F2">
        <w:rPr>
          <w:color w:val="000000"/>
          <w:szCs w:val="22"/>
        </w:rPr>
        <w:t>t</w:t>
      </w:r>
      <w:r w:rsidRPr="0051665F">
        <w:rPr>
          <w:color w:val="000000"/>
          <w:szCs w:val="22"/>
        </w:rPr>
        <w:t xml:space="preserve">erritory in which they are solemnised, in accordance with the law of that </w:t>
      </w:r>
      <w:r w:rsidR="007D23F2">
        <w:rPr>
          <w:color w:val="000000"/>
          <w:szCs w:val="22"/>
        </w:rPr>
        <w:t>s</w:t>
      </w:r>
      <w:r w:rsidR="007D23F2" w:rsidRPr="0051665F">
        <w:rPr>
          <w:color w:val="000000"/>
          <w:szCs w:val="22"/>
        </w:rPr>
        <w:t xml:space="preserve">tate </w:t>
      </w:r>
      <w:r w:rsidRPr="0051665F">
        <w:rPr>
          <w:color w:val="000000"/>
          <w:szCs w:val="22"/>
        </w:rPr>
        <w:t xml:space="preserve">or </w:t>
      </w:r>
      <w:r w:rsidR="007D23F2">
        <w:rPr>
          <w:color w:val="000000"/>
          <w:szCs w:val="22"/>
        </w:rPr>
        <w:t>t</w:t>
      </w:r>
      <w:r w:rsidR="007D23F2" w:rsidRPr="0051665F">
        <w:rPr>
          <w:color w:val="000000"/>
          <w:szCs w:val="22"/>
        </w:rPr>
        <w:t>erritory</w:t>
      </w:r>
      <w:r w:rsidRPr="0051665F">
        <w:rPr>
          <w:color w:val="000000"/>
          <w:szCs w:val="22"/>
        </w:rPr>
        <w:t xml:space="preserve">. Copies of, and extracts from, entries in the register of marriages can be obtained from the registering authority in the </w:t>
      </w:r>
      <w:r w:rsidR="007D23F2">
        <w:rPr>
          <w:color w:val="000000"/>
          <w:szCs w:val="22"/>
        </w:rPr>
        <w:t>s</w:t>
      </w:r>
      <w:r w:rsidRPr="0051665F">
        <w:rPr>
          <w:color w:val="000000"/>
          <w:szCs w:val="22"/>
        </w:rPr>
        <w:t xml:space="preserve">tate or </w:t>
      </w:r>
      <w:r w:rsidR="007D23F2">
        <w:rPr>
          <w:color w:val="000000"/>
          <w:szCs w:val="22"/>
        </w:rPr>
        <w:t>t</w:t>
      </w:r>
      <w:r w:rsidRPr="0051665F">
        <w:rPr>
          <w:color w:val="000000"/>
          <w:szCs w:val="22"/>
        </w:rPr>
        <w:t xml:space="preserve">erritory in which the marriage is registered. </w:t>
      </w:r>
    </w:p>
    <w:p w14:paraId="07C2668F" w14:textId="77777777" w:rsidR="00215F3D" w:rsidRPr="0051665F" w:rsidRDefault="00215F3D" w:rsidP="003A2C85">
      <w:pPr>
        <w:spacing w:before="240" w:after="240"/>
        <w:rPr>
          <w:color w:val="000000"/>
          <w:szCs w:val="22"/>
        </w:rPr>
      </w:pPr>
      <w:r w:rsidRPr="0051665F">
        <w:rPr>
          <w:color w:val="000000"/>
          <w:szCs w:val="22"/>
        </w:rPr>
        <w:t xml:space="preserve">It is the responsibility of the </w:t>
      </w:r>
      <w:r w:rsidR="003246E7">
        <w:rPr>
          <w:color w:val="000000"/>
          <w:szCs w:val="22"/>
        </w:rPr>
        <w:t>celebrant</w:t>
      </w:r>
      <w:r w:rsidRPr="0051665F">
        <w:rPr>
          <w:color w:val="000000"/>
          <w:szCs w:val="22"/>
        </w:rPr>
        <w:t xml:space="preserve">, not the parties to the marriage, to forward the documents to the BDM to register the marriage. Under </w:t>
      </w:r>
      <w:r w:rsidRPr="001D5E19">
        <w:rPr>
          <w:color w:val="000000"/>
          <w:szCs w:val="22"/>
        </w:rPr>
        <w:t>no</w:t>
      </w:r>
      <w:r w:rsidRPr="0051665F">
        <w:rPr>
          <w:color w:val="000000"/>
          <w:szCs w:val="22"/>
        </w:rPr>
        <w:t xml:space="preserve"> circumstances should the documents be given to any other person, including either or both of the parties to the marriage, to carry out this obligation. The obligation belongs to the </w:t>
      </w:r>
      <w:r w:rsidR="003246E7">
        <w:rPr>
          <w:color w:val="000000"/>
          <w:szCs w:val="22"/>
        </w:rPr>
        <w:t>celebrant</w:t>
      </w:r>
      <w:r w:rsidRPr="0051665F">
        <w:rPr>
          <w:color w:val="000000"/>
          <w:szCs w:val="22"/>
        </w:rPr>
        <w:t xml:space="preserve"> </w:t>
      </w:r>
      <w:r w:rsidRPr="00F02094">
        <w:rPr>
          <w:color w:val="000000"/>
          <w:szCs w:val="22"/>
        </w:rPr>
        <w:t>only</w:t>
      </w:r>
      <w:r w:rsidRPr="0051665F">
        <w:rPr>
          <w:color w:val="000000"/>
          <w:szCs w:val="22"/>
        </w:rPr>
        <w:t xml:space="preserve">. </w:t>
      </w:r>
    </w:p>
    <w:p w14:paraId="47E53C9D" w14:textId="77777777" w:rsidR="00874BBC" w:rsidRDefault="00215F3D" w:rsidP="00566DB7">
      <w:pPr>
        <w:spacing w:before="240" w:after="240"/>
        <w:rPr>
          <w:color w:val="000000"/>
          <w:szCs w:val="22"/>
        </w:rPr>
        <w:sectPr w:rsidR="00874BBC" w:rsidSect="00C8506A">
          <w:pgSz w:w="11906" w:h="16838"/>
          <w:pgMar w:top="1440" w:right="1440" w:bottom="1135" w:left="1440" w:header="708" w:footer="708" w:gutter="0"/>
          <w:cols w:space="708"/>
          <w:docGrid w:linePitch="360"/>
        </w:sectPr>
      </w:pPr>
      <w:r w:rsidRPr="0051665F">
        <w:rPr>
          <w:color w:val="000000"/>
          <w:szCs w:val="22"/>
        </w:rPr>
        <w:t xml:space="preserve">Serious consequences </w:t>
      </w:r>
      <w:r>
        <w:rPr>
          <w:color w:val="000000"/>
          <w:szCs w:val="22"/>
        </w:rPr>
        <w:t>may</w:t>
      </w:r>
      <w:r w:rsidRPr="0051665F">
        <w:rPr>
          <w:color w:val="000000"/>
          <w:szCs w:val="22"/>
        </w:rPr>
        <w:t xml:space="preserve"> arise for the </w:t>
      </w:r>
      <w:r w:rsidR="003246E7">
        <w:rPr>
          <w:color w:val="000000"/>
          <w:szCs w:val="22"/>
        </w:rPr>
        <w:t>celebrant</w:t>
      </w:r>
      <w:r w:rsidRPr="0051665F">
        <w:rPr>
          <w:color w:val="000000"/>
          <w:szCs w:val="22"/>
        </w:rPr>
        <w:t xml:space="preserve"> and the couple if the </w:t>
      </w:r>
      <w:r w:rsidR="003246E7">
        <w:rPr>
          <w:color w:val="000000"/>
          <w:szCs w:val="22"/>
        </w:rPr>
        <w:t>celebrant</w:t>
      </w:r>
      <w:r w:rsidRPr="0051665F">
        <w:rPr>
          <w:color w:val="000000"/>
          <w:szCs w:val="22"/>
        </w:rPr>
        <w:t xml:space="preserve"> does not forward the documents to the BDM to register the marriage</w:t>
      </w:r>
      <w:r>
        <w:rPr>
          <w:color w:val="000000"/>
          <w:szCs w:val="22"/>
        </w:rPr>
        <w:t xml:space="preserve"> within the required time</w:t>
      </w:r>
      <w:r w:rsidRPr="0051665F">
        <w:rPr>
          <w:color w:val="000000"/>
          <w:szCs w:val="22"/>
        </w:rPr>
        <w:t>. Disciplinary measures, in the form of a caution, being required to undertake professional development, suspension or deregistration, could be taken against a Commonwealth-registered marriage celebrant who does not comply with their obligation to register a marriage. A minister of religion of a recognised denomination could be removed from the register of ministers of religion for failing to comply with this obligation.</w:t>
      </w:r>
      <w:r w:rsidRPr="0051665F">
        <w:rPr>
          <w:rStyle w:val="FootnoteReference"/>
          <w:color w:val="000000"/>
          <w:szCs w:val="22"/>
        </w:rPr>
        <w:footnoteReference w:id="49"/>
      </w:r>
      <w:r w:rsidRPr="0051665F">
        <w:rPr>
          <w:color w:val="000000"/>
          <w:szCs w:val="22"/>
        </w:rPr>
        <w:t xml:space="preserve">  </w:t>
      </w:r>
    </w:p>
    <w:p w14:paraId="40532382" w14:textId="77777777" w:rsidR="00215F3D" w:rsidRPr="006D46ED" w:rsidRDefault="00FB0924" w:rsidP="005116BD">
      <w:pPr>
        <w:pStyle w:val="Heading1"/>
        <w:tabs>
          <w:tab w:val="left" w:pos="1134"/>
        </w:tabs>
        <w:ind w:left="1134" w:hanging="1134"/>
        <w:rPr>
          <w:sz w:val="32"/>
          <w:szCs w:val="32"/>
        </w:rPr>
      </w:pPr>
      <w:bookmarkStart w:id="674" w:name="_8_ESTABLISHING_THAT"/>
      <w:bookmarkStart w:id="675" w:name="_Toc314496025"/>
      <w:bookmarkStart w:id="676" w:name="_Toc505079030"/>
      <w:bookmarkStart w:id="677" w:name="_Toc508963962"/>
      <w:bookmarkStart w:id="678" w:name="_Toc518290352"/>
      <w:bookmarkEnd w:id="674"/>
      <w:r w:rsidRPr="006D46ED">
        <w:rPr>
          <w:sz w:val="32"/>
          <w:szCs w:val="32"/>
        </w:rPr>
        <w:lastRenderedPageBreak/>
        <w:t xml:space="preserve">Part </w:t>
      </w:r>
      <w:r w:rsidR="00215F3D" w:rsidRPr="006D46ED">
        <w:rPr>
          <w:sz w:val="32"/>
          <w:szCs w:val="32"/>
        </w:rPr>
        <w:t>8</w:t>
      </w:r>
      <w:r w:rsidR="006D46ED">
        <w:rPr>
          <w:sz w:val="32"/>
          <w:szCs w:val="32"/>
        </w:rPr>
        <w:t xml:space="preserve"> </w:t>
      </w:r>
      <w:r w:rsidR="00215F3D" w:rsidRPr="006D46ED">
        <w:rPr>
          <w:sz w:val="32"/>
          <w:szCs w:val="32"/>
        </w:rPr>
        <w:t xml:space="preserve">ESTABLISHING </w:t>
      </w:r>
      <w:r w:rsidR="006D46ED">
        <w:rPr>
          <w:sz w:val="32"/>
          <w:szCs w:val="32"/>
        </w:rPr>
        <w:t xml:space="preserve">THAT THE PROPOSED MARRIAGE WILL </w:t>
      </w:r>
      <w:r w:rsidR="00215F3D" w:rsidRPr="006D46ED">
        <w:rPr>
          <w:sz w:val="32"/>
          <w:szCs w:val="32"/>
        </w:rPr>
        <w:t>BE</w:t>
      </w:r>
      <w:r w:rsidR="00F02094" w:rsidRPr="006D46ED">
        <w:rPr>
          <w:sz w:val="32"/>
          <w:szCs w:val="32"/>
        </w:rPr>
        <w:t xml:space="preserve"> VAl</w:t>
      </w:r>
      <w:r w:rsidR="00215F3D" w:rsidRPr="006D46ED">
        <w:rPr>
          <w:sz w:val="32"/>
          <w:szCs w:val="32"/>
        </w:rPr>
        <w:t>ID</w:t>
      </w:r>
      <w:bookmarkEnd w:id="675"/>
      <w:bookmarkEnd w:id="676"/>
      <w:bookmarkEnd w:id="677"/>
      <w:bookmarkEnd w:id="678"/>
    </w:p>
    <w:p w14:paraId="50860F36" w14:textId="77777777" w:rsidR="00215F3D" w:rsidRPr="00F02094" w:rsidRDefault="00215F3D" w:rsidP="006D46ED">
      <w:pPr>
        <w:pStyle w:val="Heading2"/>
        <w:tabs>
          <w:tab w:val="left" w:pos="1134"/>
        </w:tabs>
        <w:ind w:left="1134" w:hanging="1134"/>
      </w:pPr>
      <w:bookmarkStart w:id="679" w:name="_Toc505079031"/>
      <w:bookmarkStart w:id="680" w:name="_Toc508963963"/>
      <w:bookmarkStart w:id="681" w:name="_Toc518290353"/>
      <w:r w:rsidRPr="00F02094">
        <w:t xml:space="preserve">8.1 </w:t>
      </w:r>
      <w:r w:rsidR="006D46ED">
        <w:tab/>
      </w:r>
      <w:r w:rsidR="001D2B8C">
        <w:t xml:space="preserve">WHY </w:t>
      </w:r>
      <w:r w:rsidRPr="00F02094">
        <w:t xml:space="preserve">IT </w:t>
      </w:r>
      <w:r w:rsidR="001D2B8C">
        <w:t xml:space="preserve">IS </w:t>
      </w:r>
      <w:r w:rsidRPr="00F02094">
        <w:t>IMPORTANT TO ESTABLISH THAT THE PROPOSED MARRIAGE IS VALID</w:t>
      </w:r>
      <w:bookmarkEnd w:id="679"/>
      <w:bookmarkEnd w:id="680"/>
      <w:bookmarkEnd w:id="681"/>
    </w:p>
    <w:p w14:paraId="4202746B" w14:textId="77777777" w:rsidR="00215F3D" w:rsidRDefault="00215F3D" w:rsidP="0085624C">
      <w:pPr>
        <w:spacing w:before="240" w:after="240"/>
        <w:rPr>
          <w:szCs w:val="22"/>
        </w:rPr>
      </w:pPr>
      <w:r w:rsidRPr="0051665F">
        <w:rPr>
          <w:szCs w:val="22"/>
        </w:rPr>
        <w:t xml:space="preserve">A valid marriage changes the legal status of the parties to the marriage. </w:t>
      </w:r>
      <w:r>
        <w:rPr>
          <w:szCs w:val="22"/>
        </w:rPr>
        <w:t>This has potentially far</w:t>
      </w:r>
      <w:r>
        <w:rPr>
          <w:szCs w:val="22"/>
        </w:rPr>
        <w:noBreakHyphen/>
        <w:t>reaching implications for the parties which include:</w:t>
      </w:r>
    </w:p>
    <w:p w14:paraId="7338F2A0" w14:textId="77777777" w:rsidR="003A2C85" w:rsidRPr="003A2C85" w:rsidRDefault="00215F3D" w:rsidP="00296FEE">
      <w:pPr>
        <w:numPr>
          <w:ilvl w:val="0"/>
          <w:numId w:val="39"/>
        </w:numPr>
        <w:rPr>
          <w:b/>
        </w:rPr>
      </w:pPr>
      <w:r w:rsidRPr="00E32A8D">
        <w:t xml:space="preserve">official identity documentation – a married person can obtain official identity documentation, such as an Australian passport, in their married name (subject to </w:t>
      </w:r>
      <w:r>
        <w:t>the Australian Passport Office</w:t>
      </w:r>
      <w:r w:rsidR="003A2C85">
        <w:t xml:space="preserve"> rules)</w:t>
      </w:r>
    </w:p>
    <w:p w14:paraId="6AC0E872" w14:textId="77777777" w:rsidR="00215F3D" w:rsidRPr="003A2C85" w:rsidRDefault="00215F3D" w:rsidP="00296FEE">
      <w:pPr>
        <w:numPr>
          <w:ilvl w:val="0"/>
          <w:numId w:val="39"/>
        </w:numPr>
        <w:rPr>
          <w:b/>
        </w:rPr>
      </w:pPr>
      <w:r w:rsidRPr="00E32A8D">
        <w:t xml:space="preserve">financial arrangements – provisions in the </w:t>
      </w:r>
      <w:hyperlink r:id="rId52" w:history="1">
        <w:r w:rsidR="00DB7665" w:rsidRPr="00566DB7">
          <w:rPr>
            <w:rStyle w:val="Hyperlink"/>
            <w:rFonts w:cs="Calibri"/>
          </w:rPr>
          <w:t>Family</w:t>
        </w:r>
        <w:r w:rsidR="00DB7665" w:rsidRPr="00BD6A86">
          <w:rPr>
            <w:rStyle w:val="Hyperlink"/>
            <w:rFonts w:cs="Calibri"/>
          </w:rPr>
          <w:t xml:space="preserve"> Law Act</w:t>
        </w:r>
      </w:hyperlink>
      <w:r w:rsidRPr="00E32A8D">
        <w:t xml:space="preserve"> regulate how the married couple’s financial arrangements will be determined should they separate</w:t>
      </w:r>
    </w:p>
    <w:p w14:paraId="05A2553A" w14:textId="77777777" w:rsidR="00215F3D" w:rsidRPr="00E32A8D" w:rsidRDefault="00215F3D" w:rsidP="00296FEE">
      <w:pPr>
        <w:numPr>
          <w:ilvl w:val="0"/>
          <w:numId w:val="39"/>
        </w:numPr>
        <w:rPr>
          <w:b/>
        </w:rPr>
      </w:pPr>
      <w:r w:rsidRPr="00E32A8D">
        <w:t>inheritance of property – marriage invalidates any will made by either party to the marriage prior to the marriage (unless the will is made in contemplation of the particular marriage).  Also, dissolution of marriage may revoke, or otherwise affect the operation of, the will of a party.</w:t>
      </w:r>
    </w:p>
    <w:p w14:paraId="3FAC568E" w14:textId="77777777" w:rsidR="00215F3D" w:rsidRPr="0051665F" w:rsidRDefault="00215F3D" w:rsidP="00DB1C33">
      <w:pPr>
        <w:spacing w:before="240" w:after="240"/>
        <w:rPr>
          <w:szCs w:val="22"/>
        </w:rPr>
      </w:pPr>
      <w:r w:rsidRPr="0051665F">
        <w:rPr>
          <w:szCs w:val="22"/>
        </w:rPr>
        <w:t>A celebrant must be satisfied that a proposed marriage will be valid at all times prior to the conclusion of the marriage ceremony.</w:t>
      </w:r>
    </w:p>
    <w:p w14:paraId="5181602C" w14:textId="77777777" w:rsidR="00215F3D" w:rsidRPr="00DB1C33" w:rsidRDefault="003A2C85" w:rsidP="00CE610B">
      <w:pPr>
        <w:pStyle w:val="Heading3"/>
      </w:pPr>
      <w:bookmarkStart w:id="682" w:name="_Toc505079032"/>
      <w:bookmarkStart w:id="683" w:name="_Toc508963964"/>
      <w:bookmarkStart w:id="684" w:name="_Toc518290354"/>
      <w:r w:rsidRPr="00DB1C33">
        <w:t xml:space="preserve">8.1.1 </w:t>
      </w:r>
      <w:r w:rsidR="006D46ED">
        <w:tab/>
      </w:r>
      <w:r w:rsidR="00DB1C33">
        <w:t>Consequences f</w:t>
      </w:r>
      <w:r w:rsidR="00DB1C33" w:rsidRPr="00DB1C33">
        <w:t xml:space="preserve">or </w:t>
      </w:r>
      <w:r w:rsidR="005D386A">
        <w:t>an invalid marriage</w:t>
      </w:r>
      <w:bookmarkEnd w:id="682"/>
      <w:bookmarkEnd w:id="683"/>
      <w:bookmarkEnd w:id="684"/>
    </w:p>
    <w:p w14:paraId="6B5368F9" w14:textId="77777777" w:rsidR="00215F3D" w:rsidRPr="0051665F" w:rsidRDefault="00215F3D" w:rsidP="00215F3D">
      <w:pPr>
        <w:rPr>
          <w:szCs w:val="22"/>
        </w:rPr>
      </w:pPr>
      <w:r w:rsidRPr="0051665F">
        <w:rPr>
          <w:szCs w:val="22"/>
        </w:rPr>
        <w:t xml:space="preserve">The </w:t>
      </w:r>
      <w:r w:rsidR="003246E7">
        <w:rPr>
          <w:szCs w:val="22"/>
        </w:rPr>
        <w:t>celebrant</w:t>
      </w:r>
      <w:r w:rsidRPr="0051665F">
        <w:rPr>
          <w:szCs w:val="22"/>
        </w:rPr>
        <w:t xml:space="preserve"> may have committed an offence.</w:t>
      </w:r>
      <w:r w:rsidRPr="0051665F">
        <w:rPr>
          <w:rStyle w:val="FootnoteReference"/>
          <w:szCs w:val="22"/>
        </w:rPr>
        <w:footnoteReference w:id="50"/>
      </w:r>
      <w:r>
        <w:rPr>
          <w:szCs w:val="22"/>
        </w:rPr>
        <w:t xml:space="preserve"> The Registrar of Marriage Celebrants may also take disciplinary measures against a Commonwealth</w:t>
      </w:r>
      <w:r>
        <w:rPr>
          <w:szCs w:val="22"/>
        </w:rPr>
        <w:noBreakHyphen/>
        <w:t>registered marriage celebrant.</w:t>
      </w:r>
      <w:r>
        <w:rPr>
          <w:rStyle w:val="FootnoteReference"/>
          <w:szCs w:val="22"/>
        </w:rPr>
        <w:footnoteReference w:id="51"/>
      </w:r>
    </w:p>
    <w:p w14:paraId="79EF155C" w14:textId="77777777" w:rsidR="00215F3D" w:rsidRPr="00A823C6" w:rsidRDefault="00215F3D" w:rsidP="00215F3D">
      <w:pPr>
        <w:rPr>
          <w:color w:val="000000"/>
        </w:rPr>
      </w:pPr>
      <w:r>
        <w:rPr>
          <w:szCs w:val="22"/>
        </w:rPr>
        <w:t>One of t</w:t>
      </w:r>
      <w:r w:rsidRPr="0051665F">
        <w:rPr>
          <w:szCs w:val="22"/>
        </w:rPr>
        <w:t>he negative consequences for the couple</w:t>
      </w:r>
      <w:r>
        <w:rPr>
          <w:szCs w:val="22"/>
        </w:rPr>
        <w:t xml:space="preserve"> may be that they h</w:t>
      </w:r>
      <w:r w:rsidRPr="0051665F">
        <w:rPr>
          <w:szCs w:val="22"/>
        </w:rPr>
        <w:t xml:space="preserve">ave to apply to the Family Court for a declaration as to the validity of their marriage. They may also have to go through a second marriage ceremony under section 113 of the </w:t>
      </w:r>
      <w:r w:rsidR="00055D3F" w:rsidRPr="00055D3F">
        <w:rPr>
          <w:szCs w:val="22"/>
        </w:rPr>
        <w:t>Marriage Act</w:t>
      </w:r>
      <w:r w:rsidRPr="0051665F">
        <w:rPr>
          <w:szCs w:val="22"/>
        </w:rPr>
        <w:t xml:space="preserve"> (see </w:t>
      </w:r>
      <w:hyperlink w:anchor="_10_SECOND_MARRIAGE" w:history="1">
        <w:r w:rsidRPr="0051665F">
          <w:rPr>
            <w:rStyle w:val="Hyperlink"/>
            <w:szCs w:val="22"/>
          </w:rPr>
          <w:t>Part 10</w:t>
        </w:r>
      </w:hyperlink>
      <w:r w:rsidR="00166139">
        <w:rPr>
          <w:szCs w:val="22"/>
        </w:rPr>
        <w:t xml:space="preserve"> of these g</w:t>
      </w:r>
      <w:r w:rsidRPr="0051665F">
        <w:rPr>
          <w:szCs w:val="22"/>
        </w:rPr>
        <w:t>uidelines).  Each of these processes can be stressful, expensive and difficult for the couple.</w:t>
      </w:r>
    </w:p>
    <w:p w14:paraId="641362D4" w14:textId="77777777" w:rsidR="00FB0924" w:rsidRDefault="00215F3D" w:rsidP="00215F3D">
      <w:pPr>
        <w:rPr>
          <w:szCs w:val="22"/>
        </w:rPr>
      </w:pPr>
      <w:r w:rsidRPr="0051665F">
        <w:rPr>
          <w:szCs w:val="22"/>
        </w:rPr>
        <w:t>A valid marriage usually invalidates any existing will. The position of each member of the couple and members of their families may be considerably affected if a marriage is not valid.</w:t>
      </w:r>
    </w:p>
    <w:p w14:paraId="56C35B52" w14:textId="77777777" w:rsidR="003A2C85" w:rsidRDefault="003A2C85" w:rsidP="00215F3D">
      <w:pPr>
        <w:rPr>
          <w:szCs w:val="22"/>
        </w:rPr>
      </w:pPr>
    </w:p>
    <w:p w14:paraId="1F933FBE" w14:textId="77777777" w:rsidR="00215F3D" w:rsidRDefault="00FB0924" w:rsidP="00566DB7">
      <w:pPr>
        <w:pStyle w:val="Heading2"/>
        <w:tabs>
          <w:tab w:val="left" w:pos="1134"/>
        </w:tabs>
        <w:ind w:left="1134" w:hanging="1134"/>
      </w:pPr>
      <w:r>
        <w:br w:type="page"/>
      </w:r>
      <w:bookmarkStart w:id="685" w:name="_Toc505079033"/>
      <w:bookmarkStart w:id="686" w:name="_Toc508963965"/>
      <w:bookmarkStart w:id="687" w:name="_Toc518290355"/>
      <w:r w:rsidRPr="00DB1C33">
        <w:lastRenderedPageBreak/>
        <w:t>8.2</w:t>
      </w:r>
      <w:r w:rsidR="006134C1">
        <w:tab/>
      </w:r>
      <w:r w:rsidRPr="00DB1C33">
        <w:t xml:space="preserve">GROUNDS ON WHICH A MARRIAGE MAY BE </w:t>
      </w:r>
      <w:r w:rsidR="00A05495">
        <w:t>VOID</w:t>
      </w:r>
      <w:bookmarkEnd w:id="685"/>
      <w:bookmarkEnd w:id="686"/>
      <w:bookmarkEnd w:id="687"/>
    </w:p>
    <w:p w14:paraId="6F012587" w14:textId="77777777" w:rsidR="00334F04" w:rsidRPr="00B71459" w:rsidRDefault="00334F04" w:rsidP="00334F04">
      <w:pPr>
        <w:spacing w:before="360" w:after="240"/>
        <w:rPr>
          <w:szCs w:val="22"/>
        </w:rPr>
      </w:pPr>
      <w:r w:rsidRPr="00B71459">
        <w:rPr>
          <w:szCs w:val="22"/>
        </w:rPr>
        <w:t>When a celebrant is approached by a couple to solem</w:t>
      </w:r>
      <w:r>
        <w:rPr>
          <w:szCs w:val="22"/>
        </w:rPr>
        <w:t xml:space="preserve">nise a marriage, the </w:t>
      </w:r>
      <w:r w:rsidR="003246E7">
        <w:rPr>
          <w:szCs w:val="22"/>
        </w:rPr>
        <w:t>celebrant</w:t>
      </w:r>
      <w:r w:rsidRPr="00B71459">
        <w:rPr>
          <w:szCs w:val="22"/>
        </w:rPr>
        <w:t xml:space="preserve"> </w:t>
      </w:r>
      <w:r w:rsidRPr="00B71459">
        <w:rPr>
          <w:szCs w:val="22"/>
          <w:u w:val="single"/>
        </w:rPr>
        <w:t>must</w:t>
      </w:r>
      <w:r w:rsidRPr="006D64C8">
        <w:rPr>
          <w:szCs w:val="22"/>
        </w:rPr>
        <w:t xml:space="preserve"> </w:t>
      </w:r>
      <w:r w:rsidRPr="00B71459">
        <w:rPr>
          <w:szCs w:val="22"/>
        </w:rPr>
        <w:t xml:space="preserve">satisfy themselves that the marriage is not </w:t>
      </w:r>
      <w:r w:rsidR="00BA7B61">
        <w:rPr>
          <w:szCs w:val="22"/>
        </w:rPr>
        <w:t>void</w:t>
      </w:r>
      <w:r w:rsidR="00BA7B61" w:rsidRPr="00B71459">
        <w:rPr>
          <w:szCs w:val="22"/>
        </w:rPr>
        <w:t xml:space="preserve"> </w:t>
      </w:r>
      <w:r w:rsidRPr="00B71459">
        <w:rPr>
          <w:szCs w:val="22"/>
        </w:rPr>
        <w:t xml:space="preserve">by reason of any of the </w:t>
      </w:r>
      <w:r>
        <w:rPr>
          <w:szCs w:val="22"/>
        </w:rPr>
        <w:t xml:space="preserve">following </w:t>
      </w:r>
      <w:r w:rsidRPr="00B71459">
        <w:rPr>
          <w:szCs w:val="22"/>
        </w:rPr>
        <w:t>grounds</w:t>
      </w:r>
      <w:r>
        <w:rPr>
          <w:szCs w:val="22"/>
        </w:rPr>
        <w:t xml:space="preserve"> set out in subsection 23B(1) of the Marriage Act</w:t>
      </w:r>
      <w:r w:rsidRPr="00B71459">
        <w:rPr>
          <w:szCs w:val="22"/>
        </w:rPr>
        <w:t>.</w:t>
      </w:r>
    </w:p>
    <w:p w14:paraId="1A098D27" w14:textId="77777777" w:rsidR="00FB0924" w:rsidRDefault="00FB0924" w:rsidP="00FB0924">
      <w:pPr>
        <w:spacing w:before="0" w:after="0" w:line="240" w:lineRule="auto"/>
        <w:rPr>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15F3D" w:rsidRPr="00073C40" w14:paraId="6AC7EF01" w14:textId="77777777" w:rsidTr="008D4870">
        <w:tc>
          <w:tcPr>
            <w:tcW w:w="9242" w:type="dxa"/>
            <w:shd w:val="clear" w:color="auto" w:fill="auto"/>
          </w:tcPr>
          <w:p w14:paraId="7B78D43A" w14:textId="77777777" w:rsidR="00215F3D" w:rsidRPr="0080327E" w:rsidRDefault="00334F04" w:rsidP="00BC306E">
            <w:pPr>
              <w:keepNext/>
              <w:keepLines/>
              <w:spacing w:after="0"/>
              <w:ind w:left="142" w:right="237"/>
              <w:rPr>
                <w:szCs w:val="22"/>
              </w:rPr>
            </w:pPr>
            <w:r>
              <w:rPr>
                <w:szCs w:val="22"/>
              </w:rPr>
              <w:t>A</w:t>
            </w:r>
            <w:r w:rsidR="00215F3D" w:rsidRPr="001D5E19">
              <w:rPr>
                <w:szCs w:val="22"/>
              </w:rPr>
              <w:t xml:space="preserve"> marriage may be </w:t>
            </w:r>
            <w:r w:rsidR="00BA7B61" w:rsidRPr="001D5E19">
              <w:rPr>
                <w:szCs w:val="22"/>
              </w:rPr>
              <w:t xml:space="preserve">void </w:t>
            </w:r>
            <w:r>
              <w:rPr>
                <w:szCs w:val="22"/>
              </w:rPr>
              <w:t>where</w:t>
            </w:r>
            <w:r w:rsidR="00215F3D" w:rsidRPr="0080327E">
              <w:rPr>
                <w:szCs w:val="22"/>
              </w:rPr>
              <w:t>:</w:t>
            </w:r>
          </w:p>
          <w:p w14:paraId="6572A4B6" w14:textId="77777777" w:rsidR="00215F3D" w:rsidRPr="0080327E" w:rsidRDefault="00215F3D" w:rsidP="00296FEE">
            <w:pPr>
              <w:keepNext/>
              <w:keepLines/>
              <w:numPr>
                <w:ilvl w:val="0"/>
                <w:numId w:val="23"/>
              </w:numPr>
              <w:ind w:right="237"/>
              <w:rPr>
                <w:szCs w:val="22"/>
              </w:rPr>
            </w:pPr>
            <w:r w:rsidRPr="0080327E">
              <w:rPr>
                <w:szCs w:val="22"/>
              </w:rPr>
              <w:t>either of the parties is, at the time of the marriage, lawfully married to some other person</w:t>
            </w:r>
          </w:p>
          <w:p w14:paraId="7A25CCD4" w14:textId="77777777" w:rsidR="00215F3D" w:rsidRPr="0080327E" w:rsidRDefault="00215F3D" w:rsidP="00296FEE">
            <w:pPr>
              <w:keepNext/>
              <w:keepLines/>
              <w:numPr>
                <w:ilvl w:val="0"/>
                <w:numId w:val="23"/>
              </w:numPr>
              <w:ind w:right="237"/>
              <w:rPr>
                <w:szCs w:val="22"/>
              </w:rPr>
            </w:pPr>
            <w:r w:rsidRPr="0080327E">
              <w:rPr>
                <w:szCs w:val="22"/>
              </w:rPr>
              <w:t>the parties are within a prohibited relationship</w:t>
            </w:r>
          </w:p>
          <w:p w14:paraId="172FE4BE" w14:textId="77777777" w:rsidR="00215F3D" w:rsidRPr="0080327E" w:rsidRDefault="00215F3D" w:rsidP="00296FEE">
            <w:pPr>
              <w:keepNext/>
              <w:keepLines/>
              <w:numPr>
                <w:ilvl w:val="0"/>
                <w:numId w:val="23"/>
              </w:numPr>
              <w:ind w:right="237"/>
              <w:rPr>
                <w:szCs w:val="22"/>
              </w:rPr>
            </w:pPr>
            <w:r w:rsidRPr="0080327E">
              <w:rPr>
                <w:szCs w:val="22"/>
              </w:rPr>
              <w:t xml:space="preserve">by reason of section 48 of the Marriage Act the marriage is not valid </w:t>
            </w:r>
          </w:p>
          <w:p w14:paraId="23670D17" w14:textId="77777777" w:rsidR="00215F3D" w:rsidRPr="0080327E" w:rsidRDefault="00215F3D" w:rsidP="00296FEE">
            <w:pPr>
              <w:keepNext/>
              <w:keepLines/>
              <w:numPr>
                <w:ilvl w:val="0"/>
                <w:numId w:val="23"/>
              </w:numPr>
              <w:ind w:right="237"/>
              <w:rPr>
                <w:szCs w:val="22"/>
              </w:rPr>
            </w:pPr>
            <w:r w:rsidRPr="0080327E">
              <w:rPr>
                <w:szCs w:val="22"/>
              </w:rPr>
              <w:t>the consent of either of the parties is not a real consent because it was obtained by duress or fraud, a party was mistaken as to the identity of the other party or as to the nature of the ceremony performed or that party is mentally incapable of understanding the nature and effect of the marriage ceremony</w:t>
            </w:r>
            <w:r>
              <w:rPr>
                <w:szCs w:val="22"/>
              </w:rPr>
              <w:t>, or</w:t>
            </w:r>
          </w:p>
          <w:p w14:paraId="436DEA72" w14:textId="77777777" w:rsidR="00215F3D" w:rsidRPr="00073C40" w:rsidRDefault="00215F3D" w:rsidP="00296FEE">
            <w:pPr>
              <w:keepNext/>
              <w:keepLines/>
              <w:numPr>
                <w:ilvl w:val="0"/>
                <w:numId w:val="23"/>
              </w:numPr>
              <w:ind w:right="237"/>
            </w:pPr>
            <w:r w:rsidRPr="0080327E">
              <w:rPr>
                <w:szCs w:val="22"/>
              </w:rPr>
              <w:t>either of the parties is not of marriageable age.</w:t>
            </w:r>
          </w:p>
        </w:tc>
      </w:tr>
    </w:tbl>
    <w:p w14:paraId="1328E02B" w14:textId="77777777" w:rsidR="00215F3D" w:rsidRPr="00B71459" w:rsidRDefault="00215F3D" w:rsidP="00334F04">
      <w:pPr>
        <w:spacing w:before="360" w:after="240"/>
        <w:rPr>
          <w:szCs w:val="22"/>
        </w:rPr>
      </w:pPr>
      <w:r w:rsidRPr="00B71459">
        <w:rPr>
          <w:szCs w:val="22"/>
        </w:rPr>
        <w:t xml:space="preserve">Each ground is explored in </w:t>
      </w:r>
      <w:r w:rsidR="004E3E9F">
        <w:rPr>
          <w:szCs w:val="22"/>
        </w:rPr>
        <w:t xml:space="preserve">more </w:t>
      </w:r>
      <w:r w:rsidRPr="00B71459">
        <w:rPr>
          <w:szCs w:val="22"/>
        </w:rPr>
        <w:t xml:space="preserve">detail below.  </w:t>
      </w:r>
    </w:p>
    <w:p w14:paraId="222C8D31" w14:textId="77777777" w:rsidR="00D536ED" w:rsidRPr="00F02094" w:rsidRDefault="00215F3D" w:rsidP="00CE610B">
      <w:pPr>
        <w:pStyle w:val="Heading3"/>
      </w:pPr>
      <w:bookmarkStart w:id="688" w:name="_Toc314496026"/>
      <w:bookmarkStart w:id="689" w:name="_Toc505079034"/>
      <w:bookmarkStart w:id="690" w:name="_Toc508963966"/>
      <w:bookmarkStart w:id="691" w:name="_Toc518290356"/>
      <w:r w:rsidRPr="00F02094">
        <w:t>8.</w:t>
      </w:r>
      <w:r w:rsidR="00B82160" w:rsidRPr="00F02094">
        <w:t>2.1</w:t>
      </w:r>
      <w:r w:rsidRPr="00F02094">
        <w:t xml:space="preserve"> </w:t>
      </w:r>
      <w:r w:rsidR="00C3407A">
        <w:tab/>
      </w:r>
      <w:r w:rsidR="00DB1C33" w:rsidRPr="00F02094">
        <w:t xml:space="preserve">Prior </w:t>
      </w:r>
      <w:r w:rsidR="006D64C8" w:rsidRPr="00F02094">
        <w:t>undissolved valid marriage</w:t>
      </w:r>
      <w:bookmarkEnd w:id="688"/>
      <w:bookmarkEnd w:id="689"/>
      <w:bookmarkEnd w:id="690"/>
      <w:bookmarkEnd w:id="6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0"/>
      </w:tblGrid>
      <w:tr w:rsidR="00215F3D" w:rsidRPr="00073C40" w14:paraId="0CD432FE" w14:textId="77777777" w:rsidTr="008D4870">
        <w:trPr>
          <w:trHeight w:val="838"/>
        </w:trPr>
        <w:tc>
          <w:tcPr>
            <w:tcW w:w="9220" w:type="dxa"/>
            <w:shd w:val="clear" w:color="auto" w:fill="auto"/>
          </w:tcPr>
          <w:p w14:paraId="223153CA" w14:textId="77777777" w:rsidR="000D36CA" w:rsidRPr="001D5E19" w:rsidRDefault="000D36CA" w:rsidP="00BC306E">
            <w:pPr>
              <w:ind w:left="142" w:right="237"/>
              <w:rPr>
                <w:sz w:val="24"/>
                <w:szCs w:val="24"/>
              </w:rPr>
            </w:pPr>
            <w:r w:rsidRPr="001D5E19">
              <w:rPr>
                <w:sz w:val="24"/>
                <w:szCs w:val="24"/>
              </w:rPr>
              <w:t xml:space="preserve">A </w:t>
            </w:r>
            <w:r w:rsidR="001D2B8C">
              <w:rPr>
                <w:sz w:val="24"/>
                <w:szCs w:val="24"/>
              </w:rPr>
              <w:t>marriage is void</w:t>
            </w:r>
          </w:p>
          <w:p w14:paraId="59682EB1" w14:textId="77777777" w:rsidR="00215F3D" w:rsidRPr="00B71459" w:rsidRDefault="00215F3D" w:rsidP="00BC306E">
            <w:pPr>
              <w:ind w:left="142" w:right="237"/>
              <w:rPr>
                <w:szCs w:val="22"/>
              </w:rPr>
            </w:pPr>
            <w:r w:rsidRPr="00B71459">
              <w:rPr>
                <w:szCs w:val="22"/>
              </w:rPr>
              <w:t>A marriage is void where either of the parties is, at the time of the marriage, lawfully married to another person (paragraph 23B(1)(a) of the Marriage Act).</w:t>
            </w:r>
          </w:p>
        </w:tc>
      </w:tr>
    </w:tbl>
    <w:p w14:paraId="43B4E2F6" w14:textId="77777777" w:rsidR="00215F3D" w:rsidRPr="00F02094" w:rsidRDefault="00B82160" w:rsidP="00CE610B">
      <w:pPr>
        <w:pStyle w:val="Heading3"/>
      </w:pPr>
      <w:bookmarkStart w:id="692" w:name="_Toc505079035"/>
      <w:bookmarkStart w:id="693" w:name="_Toc508963967"/>
      <w:bookmarkStart w:id="694" w:name="_Toc518290357"/>
      <w:r w:rsidRPr="00F02094">
        <w:t xml:space="preserve">8.2.2 </w:t>
      </w:r>
      <w:r w:rsidR="00C3407A">
        <w:tab/>
      </w:r>
      <w:r w:rsidR="00DB1C33" w:rsidRPr="00F02094">
        <w:t xml:space="preserve">Why </w:t>
      </w:r>
      <w:r w:rsidR="006D64C8" w:rsidRPr="00F02094">
        <w:t>is it important to establish that neither party is lawfully married to another person at the time of the marriage</w:t>
      </w:r>
      <w:r w:rsidR="00DB1C33" w:rsidRPr="00F02094">
        <w:t>?</w:t>
      </w:r>
      <w:bookmarkEnd w:id="692"/>
      <w:bookmarkEnd w:id="693"/>
      <w:bookmarkEnd w:id="694"/>
    </w:p>
    <w:p w14:paraId="0D73C30C" w14:textId="77777777" w:rsidR="00215F3D" w:rsidRPr="00B71459" w:rsidRDefault="00215F3D" w:rsidP="00215F3D">
      <w:pPr>
        <w:rPr>
          <w:szCs w:val="22"/>
        </w:rPr>
      </w:pPr>
      <w:r w:rsidRPr="00B71459">
        <w:rPr>
          <w:szCs w:val="22"/>
        </w:rPr>
        <w:t>If one of the parties is still married to someone else, the marriage will be invalid.</w:t>
      </w:r>
    </w:p>
    <w:p w14:paraId="2D0E685F" w14:textId="77777777" w:rsidR="00215F3D" w:rsidRPr="00B71459" w:rsidRDefault="00215F3D" w:rsidP="00215F3D">
      <w:pPr>
        <w:rPr>
          <w:szCs w:val="22"/>
        </w:rPr>
      </w:pPr>
      <w:r w:rsidRPr="00B71459">
        <w:rPr>
          <w:szCs w:val="22"/>
        </w:rPr>
        <w:t xml:space="preserve">The </w:t>
      </w:r>
      <w:r w:rsidR="003246E7">
        <w:rPr>
          <w:szCs w:val="22"/>
        </w:rPr>
        <w:t>celebrant</w:t>
      </w:r>
      <w:r w:rsidRPr="00B71459">
        <w:rPr>
          <w:szCs w:val="22"/>
        </w:rPr>
        <w:t xml:space="preserve"> is likely to have committed an offence.</w:t>
      </w:r>
      <w:r w:rsidRPr="00B71459">
        <w:rPr>
          <w:rStyle w:val="FootnoteReference"/>
          <w:szCs w:val="22"/>
        </w:rPr>
        <w:footnoteReference w:id="52"/>
      </w:r>
    </w:p>
    <w:p w14:paraId="1CC6C327" w14:textId="77777777" w:rsidR="00215F3D" w:rsidRPr="0006247C" w:rsidRDefault="00215F3D" w:rsidP="00215F3D">
      <w:r w:rsidRPr="00B71459">
        <w:rPr>
          <w:szCs w:val="22"/>
        </w:rPr>
        <w:t>One of the parties will have committed the offence of bigamy which ca</w:t>
      </w:r>
      <w:r>
        <w:rPr>
          <w:szCs w:val="22"/>
        </w:rPr>
        <w:t>rries a penalty of five</w:t>
      </w:r>
      <w:r w:rsidRPr="00B71459">
        <w:rPr>
          <w:szCs w:val="22"/>
        </w:rPr>
        <w:t xml:space="preserve"> years imprisonment.</w:t>
      </w:r>
      <w:r w:rsidRPr="00B71459">
        <w:rPr>
          <w:rStyle w:val="FootnoteReference"/>
          <w:szCs w:val="22"/>
        </w:rPr>
        <w:footnoteReference w:id="53"/>
      </w:r>
    </w:p>
    <w:p w14:paraId="10398351" w14:textId="77777777" w:rsidR="00DB1C33" w:rsidRDefault="00DB1C33" w:rsidP="00566DB7">
      <w:pPr>
        <w:sectPr w:rsidR="00DB1C33" w:rsidSect="00C8506A">
          <w:pgSz w:w="11906" w:h="16838"/>
          <w:pgMar w:top="1440" w:right="1440" w:bottom="1135" w:left="1440" w:header="708" w:footer="708" w:gutter="0"/>
          <w:cols w:space="708"/>
          <w:docGrid w:linePitch="360"/>
        </w:sectPr>
      </w:pPr>
      <w:bookmarkStart w:id="695" w:name="_Toc505079036"/>
    </w:p>
    <w:p w14:paraId="096F6D3B" w14:textId="77777777" w:rsidR="00215F3D" w:rsidRPr="00F02094" w:rsidRDefault="00B82160" w:rsidP="00CE610B">
      <w:pPr>
        <w:pStyle w:val="Heading3"/>
      </w:pPr>
      <w:bookmarkStart w:id="696" w:name="_Toc508963968"/>
      <w:bookmarkStart w:id="697" w:name="_Toc518290358"/>
      <w:r w:rsidRPr="00F02094">
        <w:lastRenderedPageBreak/>
        <w:t xml:space="preserve">8.2.3 </w:t>
      </w:r>
      <w:r w:rsidR="00C3407A">
        <w:tab/>
      </w:r>
      <w:r w:rsidR="00DB1C33" w:rsidRPr="00F02094">
        <w:t xml:space="preserve">How </w:t>
      </w:r>
      <w:r w:rsidR="006D64C8" w:rsidRPr="00F02094">
        <w:t xml:space="preserve">does a </w:t>
      </w:r>
      <w:r w:rsidR="003246E7">
        <w:t>celebrant</w:t>
      </w:r>
      <w:r w:rsidR="006D64C8" w:rsidRPr="00F02094">
        <w:t xml:space="preserve"> establish that a party is not still married</w:t>
      </w:r>
      <w:r w:rsidR="00DB1C33" w:rsidRPr="00F02094">
        <w:t>?</w:t>
      </w:r>
      <w:bookmarkEnd w:id="695"/>
      <w:bookmarkEnd w:id="696"/>
      <w:bookmarkEnd w:id="697"/>
    </w:p>
    <w:p w14:paraId="12BE29C2" w14:textId="77777777" w:rsidR="00215F3D" w:rsidRPr="00B71459" w:rsidRDefault="00215F3D" w:rsidP="00612535">
      <w:pPr>
        <w:spacing w:before="240" w:after="240"/>
        <w:rPr>
          <w:szCs w:val="22"/>
        </w:rPr>
      </w:pPr>
      <w:r w:rsidRPr="00DB1C33">
        <w:rPr>
          <w:szCs w:val="22"/>
        </w:rPr>
        <w:t>A person who is already validly married cannot marry someone else under Australian law until the</w:t>
      </w:r>
      <w:r w:rsidRPr="00B71459">
        <w:rPr>
          <w:szCs w:val="22"/>
        </w:rPr>
        <w:t xml:space="preserve"> first marriage has ended.</w:t>
      </w:r>
    </w:p>
    <w:p w14:paraId="2454A93B" w14:textId="77777777" w:rsidR="00215F3D" w:rsidRPr="00B71459" w:rsidRDefault="00215F3D" w:rsidP="00612535">
      <w:pPr>
        <w:spacing w:before="240" w:after="240"/>
        <w:rPr>
          <w:szCs w:val="22"/>
        </w:rPr>
      </w:pPr>
      <w:r w:rsidRPr="00B71459">
        <w:rPr>
          <w:szCs w:val="22"/>
        </w:rPr>
        <w:t xml:space="preserve">A person who has been previously married must provide the </w:t>
      </w:r>
      <w:r w:rsidR="003246E7">
        <w:rPr>
          <w:szCs w:val="22"/>
        </w:rPr>
        <w:t>celebrant</w:t>
      </w:r>
      <w:r w:rsidRPr="00B71459">
        <w:rPr>
          <w:szCs w:val="22"/>
        </w:rPr>
        <w:t xml:space="preserve"> with proof that any prior marriage has ended whether by divorce or by the death of the other party.</w:t>
      </w:r>
      <w:r w:rsidRPr="00B71459">
        <w:rPr>
          <w:rStyle w:val="FootnoteReference"/>
          <w:szCs w:val="22"/>
        </w:rPr>
        <w:footnoteReference w:id="54"/>
      </w:r>
    </w:p>
    <w:p w14:paraId="5EED0749" w14:textId="77777777" w:rsidR="00215F3D" w:rsidRPr="00B71459" w:rsidRDefault="00215F3D" w:rsidP="00612535">
      <w:pPr>
        <w:spacing w:before="240" w:after="240"/>
        <w:rPr>
          <w:szCs w:val="22"/>
        </w:rPr>
      </w:pPr>
      <w:r w:rsidRPr="00B71459">
        <w:rPr>
          <w:szCs w:val="22"/>
        </w:rPr>
        <w:t xml:space="preserve">It is the party’s obligation to satisfy the </w:t>
      </w:r>
      <w:r w:rsidR="003246E7">
        <w:rPr>
          <w:szCs w:val="22"/>
        </w:rPr>
        <w:t>celebrant</w:t>
      </w:r>
      <w:r w:rsidRPr="00B71459">
        <w:rPr>
          <w:szCs w:val="22"/>
        </w:rPr>
        <w:t xml:space="preserve"> that they are not already married to another person. If they cannot do so the </w:t>
      </w:r>
      <w:r w:rsidR="003246E7">
        <w:rPr>
          <w:szCs w:val="22"/>
        </w:rPr>
        <w:t>celebrant</w:t>
      </w:r>
      <w:r w:rsidRPr="00B71459">
        <w:rPr>
          <w:szCs w:val="22"/>
        </w:rPr>
        <w:t xml:space="preserve"> must not solemnise the marriage.</w:t>
      </w:r>
    </w:p>
    <w:p w14:paraId="463D66F7" w14:textId="77777777" w:rsidR="00215F3D" w:rsidRPr="00B71459" w:rsidRDefault="00215F3D" w:rsidP="00612535">
      <w:pPr>
        <w:spacing w:before="240" w:after="360"/>
        <w:rPr>
          <w:szCs w:val="22"/>
        </w:rPr>
      </w:pPr>
      <w:r w:rsidRPr="00B71459">
        <w:rPr>
          <w:szCs w:val="22"/>
        </w:rPr>
        <w:t>Please refer to</w:t>
      </w:r>
      <w:hyperlink w:anchor="_4.11__EVIDENCE" w:history="1">
        <w:r w:rsidR="000F1A18">
          <w:rPr>
            <w:rStyle w:val="Hyperlink"/>
            <w:szCs w:val="22"/>
          </w:rPr>
          <w:t xml:space="preserve"> Part 4.10</w:t>
        </w:r>
      </w:hyperlink>
      <w:r w:rsidR="00755E9C">
        <w:rPr>
          <w:szCs w:val="22"/>
        </w:rPr>
        <w:t xml:space="preserve"> of these g</w:t>
      </w:r>
      <w:r w:rsidRPr="00B71459">
        <w:rPr>
          <w:szCs w:val="22"/>
        </w:rPr>
        <w:t xml:space="preserve">uidelines for information about what evidence must be produced to the </w:t>
      </w:r>
      <w:r w:rsidR="003246E7">
        <w:rPr>
          <w:szCs w:val="22"/>
        </w:rPr>
        <w:t>celebrant</w:t>
      </w:r>
      <w:r w:rsidRPr="00B71459">
        <w:rPr>
          <w:szCs w:val="22"/>
        </w:rPr>
        <w:t>.</w:t>
      </w:r>
    </w:p>
    <w:p w14:paraId="3CA3FDB4" w14:textId="77777777" w:rsidR="00215F3D" w:rsidRPr="00F02094" w:rsidRDefault="00B82160" w:rsidP="00C3407A">
      <w:pPr>
        <w:pStyle w:val="Heading2"/>
        <w:ind w:left="1134" w:hanging="1134"/>
      </w:pPr>
      <w:bookmarkStart w:id="698" w:name="_Toc314496027"/>
      <w:bookmarkStart w:id="699" w:name="_Toc505079037"/>
      <w:bookmarkStart w:id="700" w:name="_Toc508963969"/>
      <w:bookmarkStart w:id="701" w:name="_Toc518290359"/>
      <w:r w:rsidRPr="00F02094">
        <w:t>8.3</w:t>
      </w:r>
      <w:r w:rsidR="00215F3D" w:rsidRPr="00F02094">
        <w:t xml:space="preserve"> </w:t>
      </w:r>
      <w:r w:rsidR="00C3407A">
        <w:tab/>
      </w:r>
      <w:r w:rsidR="00215F3D" w:rsidRPr="00F02094">
        <w:t>PARTIES IN A PROHIBITED RELATIONSHIP</w:t>
      </w:r>
      <w:bookmarkEnd w:id="698"/>
      <w:bookmarkEnd w:id="699"/>
      <w:bookmarkEnd w:id="700"/>
      <w:bookmarkEnd w:id="701"/>
    </w:p>
    <w:p w14:paraId="7A48B269" w14:textId="77777777" w:rsidR="00215F3D" w:rsidRPr="00BC0FC0" w:rsidRDefault="00215F3D" w:rsidP="00215F3D">
      <w:pPr>
        <w:rPr>
          <w:sz w:val="4"/>
          <w:szCs w:val="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215F3D" w:rsidRPr="00073C40" w14:paraId="43DE993A" w14:textId="77777777" w:rsidTr="008D4870">
        <w:tc>
          <w:tcPr>
            <w:tcW w:w="9072" w:type="dxa"/>
            <w:shd w:val="clear" w:color="auto" w:fill="auto"/>
          </w:tcPr>
          <w:p w14:paraId="51F1660C" w14:textId="77777777" w:rsidR="00215F3D" w:rsidRPr="00B648DA" w:rsidRDefault="00215F3D" w:rsidP="00BC306E">
            <w:pPr>
              <w:ind w:left="142" w:right="237"/>
              <w:rPr>
                <w:i/>
                <w:color w:val="000000"/>
                <w:szCs w:val="22"/>
              </w:rPr>
            </w:pPr>
            <w:r w:rsidRPr="000D36CA">
              <w:rPr>
                <w:szCs w:val="22"/>
              </w:rPr>
              <w:t>A marriage is void</w:t>
            </w:r>
            <w:r w:rsidRPr="00B648DA">
              <w:rPr>
                <w:szCs w:val="22"/>
              </w:rPr>
              <w:t xml:space="preserve"> where the parties are within a prohibited relationship (paragraph 23B(1)(b) of the </w:t>
            </w:r>
            <w:r w:rsidRPr="00B648DA">
              <w:rPr>
                <w:color w:val="000000"/>
                <w:szCs w:val="22"/>
              </w:rPr>
              <w:t>Marriage Act</w:t>
            </w:r>
            <w:r>
              <w:rPr>
                <w:color w:val="000000"/>
                <w:szCs w:val="22"/>
              </w:rPr>
              <w:t>)</w:t>
            </w:r>
            <w:r w:rsidRPr="00B648DA">
              <w:rPr>
                <w:i/>
                <w:color w:val="000000"/>
                <w:szCs w:val="22"/>
              </w:rPr>
              <w:t>.</w:t>
            </w:r>
          </w:p>
          <w:p w14:paraId="34E4B699" w14:textId="77777777" w:rsidR="00215F3D" w:rsidRPr="00B648DA" w:rsidRDefault="00215F3D" w:rsidP="00BC306E">
            <w:pPr>
              <w:ind w:left="142" w:right="237"/>
              <w:rPr>
                <w:szCs w:val="22"/>
              </w:rPr>
            </w:pPr>
            <w:r w:rsidRPr="001D5E19">
              <w:rPr>
                <w:sz w:val="24"/>
                <w:szCs w:val="24"/>
              </w:rPr>
              <w:t>Prohibited relationships</w:t>
            </w:r>
            <w:r w:rsidRPr="001D5E19">
              <w:rPr>
                <w:szCs w:val="22"/>
              </w:rPr>
              <w:t xml:space="preserve"> </w:t>
            </w:r>
            <w:r w:rsidRPr="00B648DA">
              <w:rPr>
                <w:szCs w:val="22"/>
              </w:rPr>
              <w:t>are marriages:</w:t>
            </w:r>
          </w:p>
          <w:p w14:paraId="453DD610" w14:textId="77777777" w:rsidR="00215F3D" w:rsidRDefault="00215F3D" w:rsidP="00296FEE">
            <w:pPr>
              <w:numPr>
                <w:ilvl w:val="0"/>
                <w:numId w:val="25"/>
              </w:numPr>
              <w:spacing w:after="0"/>
              <w:ind w:right="237"/>
              <w:rPr>
                <w:szCs w:val="22"/>
              </w:rPr>
            </w:pPr>
            <w:r w:rsidRPr="00B648DA">
              <w:rPr>
                <w:szCs w:val="22"/>
              </w:rPr>
              <w:t>between a person and an ancestor or descendant</w:t>
            </w:r>
          </w:p>
          <w:p w14:paraId="7049EC6A" w14:textId="77777777" w:rsidR="00215F3D" w:rsidRDefault="00334F04" w:rsidP="00334F04">
            <w:pPr>
              <w:spacing w:after="0"/>
              <w:ind w:left="1080" w:right="237" w:hanging="337"/>
              <w:rPr>
                <w:szCs w:val="22"/>
              </w:rPr>
            </w:pPr>
            <w:r>
              <w:rPr>
                <w:szCs w:val="22"/>
              </w:rPr>
              <w:t xml:space="preserve">─ </w:t>
            </w:r>
            <w:r w:rsidR="00215F3D" w:rsidRPr="009772DC">
              <w:rPr>
                <w:szCs w:val="22"/>
              </w:rPr>
              <w:t>an ancestor is someone from whom a person is descended (parent or grandparent)</w:t>
            </w:r>
          </w:p>
          <w:p w14:paraId="5EFF9F15" w14:textId="77777777" w:rsidR="00215F3D" w:rsidRPr="009772DC" w:rsidRDefault="00334F04" w:rsidP="00334F04">
            <w:pPr>
              <w:spacing w:after="0"/>
              <w:ind w:left="1080" w:right="237" w:hanging="337"/>
              <w:rPr>
                <w:szCs w:val="22"/>
              </w:rPr>
            </w:pPr>
            <w:r>
              <w:rPr>
                <w:szCs w:val="22"/>
              </w:rPr>
              <w:t xml:space="preserve">─ </w:t>
            </w:r>
            <w:r w:rsidR="00215F3D" w:rsidRPr="009772DC">
              <w:rPr>
                <w:szCs w:val="22"/>
              </w:rPr>
              <w:t>a descendant is someone descended from the person (child/grandchild), or</w:t>
            </w:r>
          </w:p>
          <w:p w14:paraId="0F86DD25" w14:textId="77777777" w:rsidR="002B2A74" w:rsidRPr="00DB1C33" w:rsidRDefault="00215F3D" w:rsidP="00296FEE">
            <w:pPr>
              <w:numPr>
                <w:ilvl w:val="0"/>
                <w:numId w:val="25"/>
              </w:numPr>
              <w:spacing w:after="0"/>
              <w:ind w:right="237"/>
              <w:rPr>
                <w:szCs w:val="22"/>
              </w:rPr>
            </w:pPr>
            <w:r w:rsidRPr="00B648DA">
              <w:rPr>
                <w:szCs w:val="22"/>
              </w:rPr>
              <w:t>between a person and their</w:t>
            </w:r>
            <w:r w:rsidR="00194280">
              <w:rPr>
                <w:szCs w:val="22"/>
              </w:rPr>
              <w:t xml:space="preserve"> sibling</w:t>
            </w:r>
            <w:r w:rsidRPr="00B648DA">
              <w:rPr>
                <w:szCs w:val="22"/>
              </w:rPr>
              <w:t xml:space="preserve"> (whether whole or half-blood).</w:t>
            </w:r>
            <w:r w:rsidR="00DB1C33">
              <w:rPr>
                <w:szCs w:val="22"/>
              </w:rPr>
              <w:br/>
            </w:r>
          </w:p>
        </w:tc>
      </w:tr>
    </w:tbl>
    <w:p w14:paraId="4DA9162B" w14:textId="77777777" w:rsidR="00215F3D" w:rsidRPr="00F02094" w:rsidRDefault="00B82160" w:rsidP="00CE610B">
      <w:pPr>
        <w:pStyle w:val="Heading3"/>
      </w:pPr>
      <w:bookmarkStart w:id="702" w:name="_Toc505079038"/>
      <w:bookmarkStart w:id="703" w:name="_Toc508963970"/>
      <w:bookmarkStart w:id="704" w:name="_Toc518290360"/>
      <w:r w:rsidRPr="00F02094">
        <w:t xml:space="preserve">8.3.1 </w:t>
      </w:r>
      <w:r w:rsidR="00C3407A">
        <w:tab/>
      </w:r>
      <w:r w:rsidR="00DB1C33" w:rsidRPr="00F02094">
        <w:t xml:space="preserve">What </w:t>
      </w:r>
      <w:r w:rsidR="006D64C8" w:rsidRPr="00F02094">
        <w:t>about adoption</w:t>
      </w:r>
      <w:r w:rsidR="00DB1C33" w:rsidRPr="00F02094">
        <w:t>?</w:t>
      </w:r>
      <w:bookmarkEnd w:id="702"/>
      <w:bookmarkEnd w:id="703"/>
      <w:bookmarkEnd w:id="704"/>
    </w:p>
    <w:p w14:paraId="6AC45020" w14:textId="77777777" w:rsidR="00215F3D" w:rsidRDefault="00215F3D" w:rsidP="00612535">
      <w:pPr>
        <w:spacing w:before="240" w:after="240"/>
        <w:rPr>
          <w:szCs w:val="22"/>
        </w:rPr>
      </w:pPr>
      <w:r w:rsidRPr="00B648DA">
        <w:rPr>
          <w:szCs w:val="22"/>
        </w:rPr>
        <w:t xml:space="preserve">Prohibited relationships under the Marriage Act include a relationship traced through or to an adopted child and the adoptive parent or each of the adoptive parents. Adopted children are treated as the children of the adoptive parents. </w:t>
      </w:r>
    </w:p>
    <w:p w14:paraId="0842DA08" w14:textId="77777777" w:rsidR="00215F3D" w:rsidRPr="00B648DA" w:rsidRDefault="00215F3D" w:rsidP="00612535">
      <w:pPr>
        <w:spacing w:before="240" w:after="240"/>
        <w:rPr>
          <w:szCs w:val="22"/>
        </w:rPr>
      </w:pPr>
      <w:r w:rsidRPr="00B648DA">
        <w:rPr>
          <w:szCs w:val="22"/>
        </w:rPr>
        <w:t xml:space="preserve">Adoption, for the purposes of invalid marriage, </w:t>
      </w:r>
      <w:r w:rsidRPr="00E3550A">
        <w:rPr>
          <w:szCs w:val="22"/>
        </w:rPr>
        <w:t>includes</w:t>
      </w:r>
      <w:r w:rsidRPr="00B648DA">
        <w:rPr>
          <w:szCs w:val="22"/>
        </w:rPr>
        <w:t xml:space="preserve"> an adoption that has been annulled, cancelled or discharged or that has ceased to be effective. If adopted more than once, the child is deemed</w:t>
      </w:r>
      <w:r>
        <w:rPr>
          <w:szCs w:val="22"/>
        </w:rPr>
        <w:t xml:space="preserve"> to be</w:t>
      </w:r>
      <w:r w:rsidRPr="00B648DA">
        <w:rPr>
          <w:szCs w:val="22"/>
        </w:rPr>
        <w:t xml:space="preserve"> the child of </w:t>
      </w:r>
      <w:r w:rsidRPr="00E3550A">
        <w:rPr>
          <w:szCs w:val="22"/>
        </w:rPr>
        <w:t>each</w:t>
      </w:r>
      <w:r w:rsidRPr="00B648DA">
        <w:rPr>
          <w:szCs w:val="22"/>
        </w:rPr>
        <w:t xml:space="preserve"> of </w:t>
      </w:r>
      <w:r w:rsidR="00A84D98">
        <w:rPr>
          <w:szCs w:val="22"/>
        </w:rPr>
        <w:t xml:space="preserve">their </w:t>
      </w:r>
      <w:r w:rsidRPr="00B648DA">
        <w:rPr>
          <w:szCs w:val="22"/>
        </w:rPr>
        <w:t xml:space="preserve">adoptive parents as well as of </w:t>
      </w:r>
      <w:r w:rsidR="00A84D98">
        <w:rPr>
          <w:szCs w:val="22"/>
        </w:rPr>
        <w:t>their birth</w:t>
      </w:r>
      <w:r w:rsidR="00A84D98" w:rsidRPr="00B648DA">
        <w:rPr>
          <w:szCs w:val="22"/>
        </w:rPr>
        <w:t xml:space="preserve"> </w:t>
      </w:r>
      <w:r w:rsidRPr="00B648DA">
        <w:rPr>
          <w:szCs w:val="22"/>
        </w:rPr>
        <w:t xml:space="preserve">parents.  </w:t>
      </w:r>
    </w:p>
    <w:p w14:paraId="07B328DF" w14:textId="77777777" w:rsidR="00C3407A" w:rsidRDefault="00C3407A" w:rsidP="00CE610B">
      <w:pPr>
        <w:pStyle w:val="Heading3"/>
        <w:sectPr w:rsidR="00C3407A" w:rsidSect="00C8506A">
          <w:pgSz w:w="11906" w:h="16838"/>
          <w:pgMar w:top="1440" w:right="1440" w:bottom="1135" w:left="1440" w:header="708" w:footer="708" w:gutter="0"/>
          <w:cols w:space="708"/>
          <w:docGrid w:linePitch="360"/>
        </w:sectPr>
      </w:pPr>
      <w:bookmarkStart w:id="705" w:name="_Toc505079039"/>
    </w:p>
    <w:p w14:paraId="7F339CD1" w14:textId="77777777" w:rsidR="00215F3D" w:rsidRPr="00F02094" w:rsidRDefault="00B82160" w:rsidP="00CE610B">
      <w:pPr>
        <w:pStyle w:val="Heading3"/>
      </w:pPr>
      <w:bookmarkStart w:id="706" w:name="_Toc508963971"/>
      <w:bookmarkStart w:id="707" w:name="_Toc518290361"/>
      <w:r w:rsidRPr="00F02094">
        <w:lastRenderedPageBreak/>
        <w:t xml:space="preserve">8.3.2 </w:t>
      </w:r>
      <w:r w:rsidR="00C3407A">
        <w:tab/>
      </w:r>
      <w:r w:rsidR="001D2B8C">
        <w:t>E</w:t>
      </w:r>
      <w:r w:rsidR="006D64C8" w:rsidRPr="00F02094">
        <w:t xml:space="preserve">xamples </w:t>
      </w:r>
      <w:r w:rsidR="006D64C8">
        <w:t>o</w:t>
      </w:r>
      <w:r w:rsidR="006D64C8" w:rsidRPr="00F02094">
        <w:t>f proh</w:t>
      </w:r>
      <w:r w:rsidR="006D64C8">
        <w:t>ibited relationship situations</w:t>
      </w:r>
      <w:bookmarkEnd w:id="705"/>
      <w:bookmarkEnd w:id="706"/>
      <w:bookmarkEnd w:id="707"/>
    </w:p>
    <w:p w14:paraId="7A140BC3" w14:textId="77777777" w:rsidR="00215F3D" w:rsidRPr="006A166C" w:rsidRDefault="00215F3D" w:rsidP="00612535">
      <w:pPr>
        <w:spacing w:before="240" w:after="240"/>
        <w:rPr>
          <w:szCs w:val="22"/>
        </w:rPr>
      </w:pPr>
      <w:r w:rsidRPr="006A166C">
        <w:rPr>
          <w:szCs w:val="22"/>
        </w:rPr>
        <w:t xml:space="preserve">The </w:t>
      </w:r>
      <w:r w:rsidRPr="001D5E19">
        <w:rPr>
          <w:szCs w:val="22"/>
        </w:rPr>
        <w:t xml:space="preserve">prohibited relationship </w:t>
      </w:r>
      <w:r w:rsidRPr="006A166C">
        <w:rPr>
          <w:szCs w:val="22"/>
        </w:rPr>
        <w:t>requirements mean</w:t>
      </w:r>
      <w:r w:rsidR="006D64C8" w:rsidRPr="006A166C">
        <w:rPr>
          <w:szCs w:val="22"/>
        </w:rPr>
        <w:t>s a person cannot marry their</w:t>
      </w:r>
      <w:r w:rsidRPr="006A166C">
        <w:rPr>
          <w:szCs w:val="22"/>
        </w:rPr>
        <w:t>:</w:t>
      </w:r>
    </w:p>
    <w:p w14:paraId="6E143232" w14:textId="77777777" w:rsidR="006D64C8" w:rsidRPr="00771593" w:rsidRDefault="00215F3D" w:rsidP="00296FEE">
      <w:pPr>
        <w:numPr>
          <w:ilvl w:val="0"/>
          <w:numId w:val="26"/>
        </w:numPr>
        <w:tabs>
          <w:tab w:val="left" w:pos="709"/>
        </w:tabs>
        <w:spacing w:before="240" w:after="240"/>
        <w:ind w:left="709" w:hanging="283"/>
        <w:rPr>
          <w:szCs w:val="22"/>
        </w:rPr>
      </w:pPr>
      <w:r w:rsidRPr="00771593">
        <w:rPr>
          <w:szCs w:val="22"/>
        </w:rPr>
        <w:t>grand</w:t>
      </w:r>
      <w:r w:rsidR="006D64C8" w:rsidRPr="00771593">
        <w:rPr>
          <w:szCs w:val="22"/>
        </w:rPr>
        <w:t>parent</w:t>
      </w:r>
    </w:p>
    <w:p w14:paraId="17D699D5" w14:textId="77777777" w:rsidR="006D64C8" w:rsidRPr="00771593" w:rsidRDefault="006D64C8" w:rsidP="00296FEE">
      <w:pPr>
        <w:numPr>
          <w:ilvl w:val="0"/>
          <w:numId w:val="26"/>
        </w:numPr>
        <w:tabs>
          <w:tab w:val="left" w:pos="709"/>
        </w:tabs>
        <w:spacing w:before="240" w:after="240"/>
        <w:ind w:left="709" w:hanging="283"/>
        <w:rPr>
          <w:szCs w:val="22"/>
        </w:rPr>
      </w:pPr>
      <w:r w:rsidRPr="00771593">
        <w:rPr>
          <w:szCs w:val="22"/>
        </w:rPr>
        <w:t>parent</w:t>
      </w:r>
      <w:r w:rsidR="00215F3D" w:rsidRPr="00771593">
        <w:rPr>
          <w:szCs w:val="22"/>
        </w:rPr>
        <w:t xml:space="preserve">, </w:t>
      </w:r>
    </w:p>
    <w:p w14:paraId="1ED848FD" w14:textId="77777777" w:rsidR="006D64C8" w:rsidRPr="00771593" w:rsidRDefault="006D64C8" w:rsidP="00296FEE">
      <w:pPr>
        <w:numPr>
          <w:ilvl w:val="0"/>
          <w:numId w:val="26"/>
        </w:numPr>
        <w:tabs>
          <w:tab w:val="left" w:pos="709"/>
        </w:tabs>
        <w:spacing w:before="240" w:after="240"/>
        <w:ind w:left="709" w:hanging="283"/>
        <w:rPr>
          <w:szCs w:val="22"/>
        </w:rPr>
      </w:pPr>
      <w:r w:rsidRPr="00771593">
        <w:rPr>
          <w:szCs w:val="22"/>
        </w:rPr>
        <w:t xml:space="preserve">sibling </w:t>
      </w:r>
      <w:r w:rsidR="00215F3D" w:rsidRPr="00771593">
        <w:rPr>
          <w:szCs w:val="22"/>
        </w:rPr>
        <w:t>or half</w:t>
      </w:r>
      <w:r w:rsidR="004E3E9F" w:rsidRPr="00771593">
        <w:rPr>
          <w:szCs w:val="22"/>
        </w:rPr>
        <w:noBreakHyphen/>
      </w:r>
      <w:r w:rsidRPr="00771593">
        <w:rPr>
          <w:szCs w:val="22"/>
        </w:rPr>
        <w:t>sibling</w:t>
      </w:r>
      <w:r w:rsidR="00215F3D" w:rsidRPr="00771593">
        <w:rPr>
          <w:szCs w:val="22"/>
        </w:rPr>
        <w:t xml:space="preserve"> </w:t>
      </w:r>
    </w:p>
    <w:p w14:paraId="6A74C5C2" w14:textId="77777777" w:rsidR="006D64C8" w:rsidRPr="00771593" w:rsidRDefault="006D64C8" w:rsidP="00296FEE">
      <w:pPr>
        <w:numPr>
          <w:ilvl w:val="0"/>
          <w:numId w:val="26"/>
        </w:numPr>
        <w:tabs>
          <w:tab w:val="left" w:pos="709"/>
        </w:tabs>
        <w:spacing w:before="240" w:after="240"/>
        <w:ind w:left="709" w:hanging="283"/>
        <w:rPr>
          <w:szCs w:val="22"/>
        </w:rPr>
      </w:pPr>
      <w:r w:rsidRPr="00771593">
        <w:rPr>
          <w:szCs w:val="22"/>
        </w:rPr>
        <w:t>child</w:t>
      </w:r>
      <w:r w:rsidR="004E3E9F" w:rsidRPr="00771593">
        <w:rPr>
          <w:szCs w:val="22"/>
        </w:rPr>
        <w:t>,</w:t>
      </w:r>
      <w:r w:rsidRPr="00771593">
        <w:rPr>
          <w:szCs w:val="22"/>
        </w:rPr>
        <w:t xml:space="preserve"> </w:t>
      </w:r>
      <w:r w:rsidR="00215F3D" w:rsidRPr="00771593">
        <w:rPr>
          <w:szCs w:val="22"/>
        </w:rPr>
        <w:t xml:space="preserve">or </w:t>
      </w:r>
    </w:p>
    <w:p w14:paraId="1CD397FE" w14:textId="77777777" w:rsidR="00215F3D" w:rsidRPr="00771593" w:rsidRDefault="006D64C8" w:rsidP="00296FEE">
      <w:pPr>
        <w:numPr>
          <w:ilvl w:val="0"/>
          <w:numId w:val="26"/>
        </w:numPr>
        <w:tabs>
          <w:tab w:val="left" w:pos="709"/>
        </w:tabs>
        <w:spacing w:before="240" w:after="240"/>
        <w:ind w:left="709" w:hanging="283"/>
        <w:rPr>
          <w:szCs w:val="22"/>
        </w:rPr>
      </w:pPr>
      <w:r w:rsidRPr="00771593">
        <w:rPr>
          <w:szCs w:val="22"/>
        </w:rPr>
        <w:t>grandchild</w:t>
      </w:r>
      <w:r w:rsidR="00215F3D" w:rsidRPr="00771593">
        <w:rPr>
          <w:szCs w:val="22"/>
        </w:rPr>
        <w:t xml:space="preserve">. </w:t>
      </w:r>
    </w:p>
    <w:p w14:paraId="7C7AB00E" w14:textId="77777777" w:rsidR="0005614C" w:rsidRPr="006A166C" w:rsidRDefault="000853AD" w:rsidP="0045532E">
      <w:pPr>
        <w:tabs>
          <w:tab w:val="left" w:pos="709"/>
        </w:tabs>
        <w:spacing w:before="240" w:after="240"/>
        <w:ind w:left="709"/>
        <w:rPr>
          <w:szCs w:val="22"/>
        </w:rPr>
      </w:pPr>
      <w:r w:rsidRPr="00771593">
        <w:rPr>
          <w:szCs w:val="22"/>
        </w:rPr>
        <w:t>In addition,</w:t>
      </w:r>
      <w:r w:rsidR="0045532E" w:rsidRPr="00771593">
        <w:rPr>
          <w:szCs w:val="22"/>
        </w:rPr>
        <w:t xml:space="preserve"> </w:t>
      </w:r>
      <w:r w:rsidRPr="00771593">
        <w:rPr>
          <w:szCs w:val="22"/>
        </w:rPr>
        <w:t>i</w:t>
      </w:r>
      <w:r w:rsidR="0005614C" w:rsidRPr="00771593">
        <w:rPr>
          <w:szCs w:val="22"/>
        </w:rPr>
        <w:t xml:space="preserve">ndividuals who were adopted by the same adults but have never lived together </w:t>
      </w:r>
      <w:r w:rsidR="0005614C" w:rsidRPr="00771593">
        <w:rPr>
          <w:szCs w:val="22"/>
          <w:u w:val="single"/>
        </w:rPr>
        <w:t>are</w:t>
      </w:r>
      <w:r w:rsidR="0005614C" w:rsidRPr="00771593">
        <w:rPr>
          <w:szCs w:val="22"/>
        </w:rPr>
        <w:t xml:space="preserve"> in a prohibited relationship. This includes cases where an adoption has been annulled, cancelled or discharged.</w:t>
      </w:r>
    </w:p>
    <w:p w14:paraId="09C0FF8D" w14:textId="77777777" w:rsidR="0005614C" w:rsidRPr="006A166C" w:rsidRDefault="0005614C" w:rsidP="00612535">
      <w:pPr>
        <w:spacing w:before="240" w:after="240"/>
        <w:rPr>
          <w:szCs w:val="22"/>
        </w:rPr>
      </w:pPr>
      <w:r w:rsidRPr="006A166C">
        <w:rPr>
          <w:szCs w:val="22"/>
        </w:rPr>
        <w:t xml:space="preserve">What is </w:t>
      </w:r>
      <w:r w:rsidRPr="001D5E19">
        <w:rPr>
          <w:szCs w:val="22"/>
        </w:rPr>
        <w:t>not a prohibited relationship:</w:t>
      </w:r>
    </w:p>
    <w:p w14:paraId="4C187E71" w14:textId="77777777" w:rsidR="00215F3D" w:rsidRPr="006A166C" w:rsidRDefault="00215F3D" w:rsidP="00296FEE">
      <w:pPr>
        <w:numPr>
          <w:ilvl w:val="0"/>
          <w:numId w:val="26"/>
        </w:numPr>
        <w:tabs>
          <w:tab w:val="left" w:pos="709"/>
        </w:tabs>
        <w:spacing w:before="240" w:after="240"/>
        <w:ind w:left="709" w:hanging="283"/>
        <w:rPr>
          <w:szCs w:val="22"/>
        </w:rPr>
      </w:pPr>
      <w:r w:rsidRPr="006A166C">
        <w:rPr>
          <w:szCs w:val="22"/>
        </w:rPr>
        <w:t>An uncle may marry his niece</w:t>
      </w:r>
      <w:r w:rsidR="008648FA" w:rsidRPr="006A166C">
        <w:rPr>
          <w:szCs w:val="22"/>
        </w:rPr>
        <w:t xml:space="preserve"> or nephew</w:t>
      </w:r>
      <w:r w:rsidRPr="006A166C">
        <w:rPr>
          <w:szCs w:val="22"/>
        </w:rPr>
        <w:t xml:space="preserve"> and an aunt may marry her nephew</w:t>
      </w:r>
      <w:r w:rsidR="008648FA" w:rsidRPr="006A166C">
        <w:rPr>
          <w:szCs w:val="22"/>
        </w:rPr>
        <w:t xml:space="preserve"> or niece</w:t>
      </w:r>
      <w:r w:rsidRPr="006A166C">
        <w:rPr>
          <w:szCs w:val="22"/>
        </w:rPr>
        <w:t>.</w:t>
      </w:r>
    </w:p>
    <w:p w14:paraId="62B7940F" w14:textId="77777777" w:rsidR="00215F3D" w:rsidRPr="006A166C" w:rsidRDefault="00215F3D" w:rsidP="00296FEE">
      <w:pPr>
        <w:numPr>
          <w:ilvl w:val="0"/>
          <w:numId w:val="26"/>
        </w:numPr>
        <w:tabs>
          <w:tab w:val="left" w:pos="709"/>
        </w:tabs>
        <w:spacing w:before="240" w:after="240"/>
        <w:ind w:left="709" w:hanging="283"/>
        <w:rPr>
          <w:szCs w:val="22"/>
        </w:rPr>
      </w:pPr>
      <w:r w:rsidRPr="006A166C">
        <w:rPr>
          <w:szCs w:val="22"/>
        </w:rPr>
        <w:t xml:space="preserve">Cousins may marry each other. </w:t>
      </w:r>
    </w:p>
    <w:p w14:paraId="37B7E994" w14:textId="77777777" w:rsidR="00215F3D" w:rsidRPr="006A166C" w:rsidRDefault="00215F3D" w:rsidP="00296FEE">
      <w:pPr>
        <w:numPr>
          <w:ilvl w:val="0"/>
          <w:numId w:val="26"/>
        </w:numPr>
        <w:tabs>
          <w:tab w:val="left" w:pos="709"/>
        </w:tabs>
        <w:spacing w:before="240" w:after="240"/>
        <w:ind w:left="709" w:hanging="283"/>
        <w:rPr>
          <w:szCs w:val="22"/>
        </w:rPr>
      </w:pPr>
      <w:r w:rsidRPr="006A166C">
        <w:rPr>
          <w:szCs w:val="22"/>
        </w:rPr>
        <w:t xml:space="preserve">Individuals who have lived together in the one family but were not adopted by the adults who raised them are not in a prohibited relationship. </w:t>
      </w:r>
    </w:p>
    <w:p w14:paraId="25889C59" w14:textId="77777777" w:rsidR="00215F3D" w:rsidRPr="00B648DA" w:rsidRDefault="00215F3D" w:rsidP="00B82160">
      <w:pPr>
        <w:spacing w:before="240" w:after="360"/>
        <w:rPr>
          <w:rStyle w:val="Heading2Char"/>
        </w:rPr>
      </w:pPr>
      <w:r w:rsidRPr="006A166C">
        <w:rPr>
          <w:szCs w:val="22"/>
        </w:rPr>
        <w:t xml:space="preserve">A </w:t>
      </w:r>
      <w:r w:rsidR="003246E7" w:rsidRPr="006A166C">
        <w:rPr>
          <w:szCs w:val="22"/>
        </w:rPr>
        <w:t>celebrant</w:t>
      </w:r>
      <w:r w:rsidRPr="006A166C">
        <w:rPr>
          <w:szCs w:val="22"/>
        </w:rPr>
        <w:t xml:space="preserve"> should</w:t>
      </w:r>
      <w:r w:rsidR="00852F85" w:rsidRPr="006A166C">
        <w:rPr>
          <w:szCs w:val="22"/>
        </w:rPr>
        <w:t xml:space="preserve"> exercise caution </w:t>
      </w:r>
      <w:r w:rsidRPr="006A166C">
        <w:rPr>
          <w:szCs w:val="22"/>
        </w:rPr>
        <w:t>when a party to a proposed marriage refers to the couple being raised as step-</w:t>
      </w:r>
      <w:r w:rsidR="00CF40C9" w:rsidRPr="006A166C">
        <w:rPr>
          <w:szCs w:val="22"/>
        </w:rPr>
        <w:t>siblings</w:t>
      </w:r>
      <w:r w:rsidRPr="006A166C">
        <w:rPr>
          <w:szCs w:val="22"/>
        </w:rPr>
        <w:t xml:space="preserve">, or refers to any family connection between them. In such a case the </w:t>
      </w:r>
      <w:r w:rsidR="003246E7" w:rsidRPr="006A166C">
        <w:rPr>
          <w:szCs w:val="22"/>
        </w:rPr>
        <w:t>celebrant</w:t>
      </w:r>
      <w:r w:rsidRPr="006A166C">
        <w:rPr>
          <w:szCs w:val="22"/>
        </w:rPr>
        <w:t xml:space="preserve"> should question them closely to ensure there </w:t>
      </w:r>
      <w:bookmarkStart w:id="708" w:name="_Toc314496028"/>
      <w:r w:rsidRPr="006A166C">
        <w:rPr>
          <w:szCs w:val="22"/>
        </w:rPr>
        <w:t>is no prohibited relationship.</w:t>
      </w:r>
    </w:p>
    <w:p w14:paraId="04E2C40C" w14:textId="77777777" w:rsidR="00215F3D" w:rsidRPr="00F02094" w:rsidRDefault="00215F3D" w:rsidP="00C3407A">
      <w:pPr>
        <w:pStyle w:val="Heading2"/>
        <w:tabs>
          <w:tab w:val="left" w:pos="1134"/>
        </w:tabs>
        <w:spacing w:before="240" w:after="240"/>
        <w:ind w:left="1134" w:hanging="1134"/>
      </w:pPr>
      <w:bookmarkStart w:id="709" w:name="_Toc505079040"/>
      <w:bookmarkStart w:id="710" w:name="_Toc508963972"/>
      <w:bookmarkStart w:id="711" w:name="_Toc518290362"/>
      <w:r w:rsidRPr="00F02094">
        <w:t>8.</w:t>
      </w:r>
      <w:r w:rsidR="00B82160" w:rsidRPr="00F02094">
        <w:t>4</w:t>
      </w:r>
      <w:r w:rsidRPr="00F02094">
        <w:t xml:space="preserve"> </w:t>
      </w:r>
      <w:r w:rsidR="00C3407A">
        <w:tab/>
      </w:r>
      <w:r w:rsidRPr="00F02094">
        <w:t>MARRIAGE INVALID DUE TO FAILURE TO COMPLY WITH SECTION 48 OF MARRIAGE ACT</w:t>
      </w:r>
      <w:bookmarkEnd w:id="709"/>
      <w:bookmarkEnd w:id="710"/>
      <w:bookmarkEnd w:id="711"/>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215F3D" w:rsidRPr="00073C40" w14:paraId="3E59F1DE" w14:textId="77777777" w:rsidTr="008D4870">
        <w:trPr>
          <w:trHeight w:val="2181"/>
        </w:trPr>
        <w:tc>
          <w:tcPr>
            <w:tcW w:w="9072" w:type="dxa"/>
            <w:shd w:val="clear" w:color="auto" w:fill="auto"/>
          </w:tcPr>
          <w:bookmarkEnd w:id="708"/>
          <w:p w14:paraId="0A87BF4D" w14:textId="77777777" w:rsidR="00D447D4" w:rsidRPr="00E3550A" w:rsidRDefault="00D447D4" w:rsidP="00BC306E">
            <w:pPr>
              <w:tabs>
                <w:tab w:val="left" w:pos="9214"/>
              </w:tabs>
              <w:ind w:left="142"/>
              <w:rPr>
                <w:sz w:val="24"/>
                <w:szCs w:val="24"/>
              </w:rPr>
            </w:pPr>
            <w:r w:rsidRPr="00E3550A">
              <w:rPr>
                <w:sz w:val="24"/>
                <w:szCs w:val="24"/>
              </w:rPr>
              <w:t>Invalidity</w:t>
            </w:r>
          </w:p>
          <w:p w14:paraId="14C2B6A1" w14:textId="77777777" w:rsidR="00215F3D" w:rsidRPr="0079327E" w:rsidRDefault="00215F3D" w:rsidP="00BC306E">
            <w:pPr>
              <w:tabs>
                <w:tab w:val="left" w:pos="9214"/>
              </w:tabs>
              <w:ind w:left="142"/>
              <w:rPr>
                <w:szCs w:val="22"/>
              </w:rPr>
            </w:pPr>
            <w:r w:rsidRPr="0079327E">
              <w:rPr>
                <w:szCs w:val="22"/>
              </w:rPr>
              <w:t>Under section 48 of the Marriage Act a marriage solemnised otherwise than</w:t>
            </w:r>
            <w:r>
              <w:rPr>
                <w:szCs w:val="22"/>
              </w:rPr>
              <w:t xml:space="preserve"> in accordance with sections </w:t>
            </w:r>
            <w:r w:rsidR="009A3973">
              <w:rPr>
                <w:szCs w:val="22"/>
              </w:rPr>
              <w:t xml:space="preserve">13, </w:t>
            </w:r>
            <w:r>
              <w:rPr>
                <w:szCs w:val="22"/>
              </w:rPr>
              <w:t>4</w:t>
            </w:r>
            <w:r w:rsidR="009A3973">
              <w:rPr>
                <w:szCs w:val="22"/>
              </w:rPr>
              <w:t>2, 44</w:t>
            </w:r>
            <w:r w:rsidR="009A3973">
              <w:rPr>
                <w:szCs w:val="22"/>
              </w:rPr>
              <w:softHyphen/>
            </w:r>
            <w:r w:rsidR="009A3973">
              <w:rPr>
                <w:szCs w:val="22"/>
              </w:rPr>
              <w:softHyphen/>
              <w:t xml:space="preserve"> or </w:t>
            </w:r>
            <w:r w:rsidRPr="0079327E">
              <w:rPr>
                <w:szCs w:val="22"/>
              </w:rPr>
              <w:t>4</w:t>
            </w:r>
            <w:r w:rsidR="009A3973">
              <w:rPr>
                <w:szCs w:val="22"/>
              </w:rPr>
              <w:t>6</w:t>
            </w:r>
            <w:r w:rsidRPr="0079327E">
              <w:rPr>
                <w:szCs w:val="22"/>
              </w:rPr>
              <w:t xml:space="preserve"> is not a valid marriage. </w:t>
            </w:r>
            <w:r w:rsidRPr="00E3550A">
              <w:rPr>
                <w:szCs w:val="22"/>
              </w:rPr>
              <w:t xml:space="preserve">A marriage may be invalid </w:t>
            </w:r>
            <w:r w:rsidRPr="0079327E">
              <w:rPr>
                <w:szCs w:val="22"/>
              </w:rPr>
              <w:t>where:</w:t>
            </w:r>
          </w:p>
          <w:p w14:paraId="0CE5072C" w14:textId="77777777" w:rsidR="00215F3D" w:rsidRPr="0079327E" w:rsidRDefault="00215F3D" w:rsidP="00296FEE">
            <w:pPr>
              <w:numPr>
                <w:ilvl w:val="0"/>
                <w:numId w:val="76"/>
              </w:numPr>
              <w:spacing w:after="100" w:afterAutospacing="1"/>
              <w:ind w:right="237"/>
              <w:rPr>
                <w:szCs w:val="22"/>
              </w:rPr>
            </w:pPr>
            <w:r w:rsidRPr="0079327E">
              <w:rPr>
                <w:szCs w:val="22"/>
              </w:rPr>
              <w:t>the vows do not comply with section 45 of the Marriage Act, or</w:t>
            </w:r>
          </w:p>
          <w:p w14:paraId="4950DDCE" w14:textId="77777777" w:rsidR="00215F3D" w:rsidRPr="00073C40" w:rsidRDefault="00215F3D" w:rsidP="00296FEE">
            <w:pPr>
              <w:numPr>
                <w:ilvl w:val="0"/>
                <w:numId w:val="76"/>
              </w:numPr>
              <w:spacing w:after="100" w:afterAutospacing="1"/>
              <w:ind w:right="237"/>
            </w:pPr>
            <w:r w:rsidRPr="0079327E">
              <w:rPr>
                <w:szCs w:val="22"/>
              </w:rPr>
              <w:t>there is doubt that the marriage ceremony took place</w:t>
            </w:r>
            <w:r w:rsidRPr="00073C40">
              <w:t>.</w:t>
            </w:r>
          </w:p>
        </w:tc>
      </w:tr>
    </w:tbl>
    <w:p w14:paraId="1BA096CF" w14:textId="77777777" w:rsidR="00471635" w:rsidRDefault="00215F3D" w:rsidP="00566DB7">
      <w:pPr>
        <w:spacing w:before="360" w:after="240"/>
        <w:rPr>
          <w:szCs w:val="22"/>
        </w:rPr>
      </w:pPr>
      <w:r w:rsidRPr="0079327E">
        <w:rPr>
          <w:szCs w:val="22"/>
        </w:rPr>
        <w:lastRenderedPageBreak/>
        <w:t>There are a number of exceptions to section 48</w:t>
      </w:r>
      <w:r>
        <w:rPr>
          <w:szCs w:val="22"/>
        </w:rPr>
        <w:t>.</w:t>
      </w:r>
      <w:r w:rsidRPr="0079327E">
        <w:rPr>
          <w:rStyle w:val="FootnoteReference"/>
          <w:szCs w:val="22"/>
        </w:rPr>
        <w:footnoteReference w:id="55"/>
      </w:r>
      <w:r>
        <w:rPr>
          <w:szCs w:val="22"/>
        </w:rPr>
        <w:t xml:space="preserve"> </w:t>
      </w:r>
      <w:r w:rsidRPr="0079327E">
        <w:rPr>
          <w:szCs w:val="22"/>
        </w:rPr>
        <w:t xml:space="preserve">Circumstances falling within these exceptions will not result in an invalid marriage. However, marrying couples or </w:t>
      </w:r>
      <w:r w:rsidR="003246E7">
        <w:rPr>
          <w:szCs w:val="22"/>
        </w:rPr>
        <w:t>celebrant</w:t>
      </w:r>
      <w:r w:rsidRPr="0079327E">
        <w:rPr>
          <w:szCs w:val="22"/>
        </w:rPr>
        <w:t xml:space="preserve">s may still commit an offence under the Marriage Act if </w:t>
      </w:r>
      <w:r w:rsidR="009A3973">
        <w:rPr>
          <w:szCs w:val="22"/>
        </w:rPr>
        <w:t xml:space="preserve">the </w:t>
      </w:r>
      <w:r w:rsidR="00BE4A90">
        <w:rPr>
          <w:szCs w:val="22"/>
        </w:rPr>
        <w:t>Marriage Act</w:t>
      </w:r>
      <w:r w:rsidR="009A3973">
        <w:rPr>
          <w:szCs w:val="22"/>
        </w:rPr>
        <w:t xml:space="preserve"> </w:t>
      </w:r>
      <w:r w:rsidR="00BE4A90">
        <w:rPr>
          <w:szCs w:val="22"/>
        </w:rPr>
        <w:t xml:space="preserve">is </w:t>
      </w:r>
      <w:r w:rsidRPr="0079327E">
        <w:rPr>
          <w:szCs w:val="22"/>
        </w:rPr>
        <w:t>not complied with.</w:t>
      </w:r>
    </w:p>
    <w:p w14:paraId="7AC64FC6" w14:textId="77777777" w:rsidR="00215F3D" w:rsidRPr="00CD7306" w:rsidRDefault="00B82160" w:rsidP="00954EC2">
      <w:pPr>
        <w:pStyle w:val="Heading2"/>
        <w:tabs>
          <w:tab w:val="left" w:pos="1134"/>
        </w:tabs>
        <w:ind w:left="1134" w:hanging="1134"/>
      </w:pPr>
      <w:bookmarkStart w:id="712" w:name="_8.4_The_consent"/>
      <w:bookmarkStart w:id="713" w:name="_8.6_THE_CONSENT"/>
      <w:bookmarkStart w:id="714" w:name="_8.5__THE"/>
      <w:bookmarkStart w:id="715" w:name="_Toc314496029"/>
      <w:bookmarkStart w:id="716" w:name="_Toc505079041"/>
      <w:bookmarkStart w:id="717" w:name="_Toc508963973"/>
      <w:bookmarkStart w:id="718" w:name="_Toc518290363"/>
      <w:bookmarkStart w:id="719" w:name="realconsent"/>
      <w:bookmarkEnd w:id="712"/>
      <w:bookmarkEnd w:id="713"/>
      <w:bookmarkEnd w:id="714"/>
      <w:r w:rsidRPr="00CD7306">
        <w:t>8.5</w:t>
      </w:r>
      <w:r w:rsidR="00215F3D" w:rsidRPr="00CD7306">
        <w:t xml:space="preserve"> </w:t>
      </w:r>
      <w:r w:rsidR="00C3407A">
        <w:tab/>
      </w:r>
      <w:r w:rsidR="00215F3D" w:rsidRPr="00CD7306">
        <w:t>THE CONSENT OF THE PARTIES IS NOT REAL CONSENT</w:t>
      </w:r>
      <w:bookmarkEnd w:id="715"/>
      <w:bookmarkEnd w:id="716"/>
      <w:bookmarkEnd w:id="717"/>
      <w:bookmarkEnd w:id="718"/>
    </w:p>
    <w:p w14:paraId="24EF5133" w14:textId="77777777" w:rsidR="00215F3D" w:rsidRPr="00CD7306" w:rsidRDefault="00B82160" w:rsidP="00CE610B">
      <w:pPr>
        <w:pStyle w:val="Heading3"/>
      </w:pPr>
      <w:bookmarkStart w:id="720" w:name="_Toc505079042"/>
      <w:bookmarkStart w:id="721" w:name="_Toc508963974"/>
      <w:bookmarkStart w:id="722" w:name="_Toc518290364"/>
      <w:bookmarkEnd w:id="719"/>
      <w:r w:rsidRPr="00CD7306">
        <w:t xml:space="preserve">8.5.1 </w:t>
      </w:r>
      <w:r w:rsidR="00C3407A">
        <w:tab/>
      </w:r>
      <w:r w:rsidR="00DB1C33" w:rsidRPr="00CD7306">
        <w:t xml:space="preserve">Why </w:t>
      </w:r>
      <w:r w:rsidR="00CF40C9" w:rsidRPr="00CD7306">
        <w:t>is it important to check that a person is giving real consent to a marria</w:t>
      </w:r>
      <w:r w:rsidR="00DB1C33" w:rsidRPr="00CD7306">
        <w:t>ge?</w:t>
      </w:r>
      <w:bookmarkEnd w:id="720"/>
      <w:bookmarkEnd w:id="721"/>
      <w:bookmarkEnd w:id="722"/>
    </w:p>
    <w:p w14:paraId="0C0AC528" w14:textId="77777777" w:rsidR="00215F3D" w:rsidRPr="0079327E" w:rsidRDefault="00215F3D" w:rsidP="00612535">
      <w:pPr>
        <w:spacing w:before="240" w:after="240"/>
        <w:rPr>
          <w:szCs w:val="22"/>
        </w:rPr>
      </w:pPr>
      <w:r w:rsidRPr="0079327E">
        <w:rPr>
          <w:szCs w:val="22"/>
        </w:rPr>
        <w:t xml:space="preserve">Consent is an </w:t>
      </w:r>
      <w:r>
        <w:rPr>
          <w:szCs w:val="22"/>
        </w:rPr>
        <w:t>important and</w:t>
      </w:r>
      <w:r w:rsidR="00334F04">
        <w:rPr>
          <w:szCs w:val="22"/>
        </w:rPr>
        <w:t xml:space="preserve"> a</w:t>
      </w:r>
      <w:r>
        <w:rPr>
          <w:szCs w:val="22"/>
        </w:rPr>
        <w:t xml:space="preserve"> potentially difficult</w:t>
      </w:r>
      <w:r w:rsidRPr="0079327E">
        <w:rPr>
          <w:szCs w:val="22"/>
        </w:rPr>
        <w:t xml:space="preserve"> area for </w:t>
      </w:r>
      <w:r w:rsidR="003246E7">
        <w:rPr>
          <w:szCs w:val="22"/>
        </w:rPr>
        <w:t>celebrant</w:t>
      </w:r>
      <w:r w:rsidRPr="0079327E">
        <w:rPr>
          <w:szCs w:val="22"/>
        </w:rPr>
        <w:t xml:space="preserve">s. Issues of consent generally arise infrequently but can be difficult to assess when they do.  </w:t>
      </w:r>
    </w:p>
    <w:p w14:paraId="143A48C8" w14:textId="77777777" w:rsidR="00215F3D" w:rsidRDefault="00215F3D" w:rsidP="00612535">
      <w:pPr>
        <w:spacing w:before="240" w:after="240"/>
        <w:rPr>
          <w:szCs w:val="22"/>
        </w:rPr>
      </w:pPr>
      <w:r>
        <w:rPr>
          <w:szCs w:val="22"/>
        </w:rPr>
        <w:t>Celebrants should be aware that it is an offence to cause another person to enter into a forced marriage or to be a party to a forced marriage (this offence does not apply to the victim of forced marriage)</w:t>
      </w:r>
      <w:r w:rsidR="006A7E34">
        <w:rPr>
          <w:szCs w:val="22"/>
        </w:rPr>
        <w:t>.</w:t>
      </w:r>
      <w:r>
        <w:rPr>
          <w:rStyle w:val="FootnoteReference"/>
          <w:szCs w:val="22"/>
        </w:rPr>
        <w:footnoteReference w:id="56"/>
      </w:r>
      <w:r>
        <w:rPr>
          <w:szCs w:val="22"/>
        </w:rPr>
        <w:t xml:space="preserve"> For further information, see </w:t>
      </w:r>
      <w:hyperlink w:anchor="_12.45__OFFENCES" w:history="1">
        <w:r w:rsidRPr="0040114D">
          <w:rPr>
            <w:rStyle w:val="Hyperlink"/>
            <w:szCs w:val="22"/>
          </w:rPr>
          <w:t>Part 1</w:t>
        </w:r>
        <w:r w:rsidR="00334F04">
          <w:rPr>
            <w:rStyle w:val="Hyperlink"/>
            <w:szCs w:val="22"/>
          </w:rPr>
          <w:t>2.4</w:t>
        </w:r>
      </w:hyperlink>
      <w:r w:rsidR="00755E9C">
        <w:rPr>
          <w:szCs w:val="22"/>
        </w:rPr>
        <w:t xml:space="preserve"> of these g</w:t>
      </w:r>
      <w:r>
        <w:rPr>
          <w:szCs w:val="22"/>
        </w:rPr>
        <w:t xml:space="preserve">uidelines. </w:t>
      </w:r>
    </w:p>
    <w:p w14:paraId="1B06CB71" w14:textId="77777777" w:rsidR="00215F3D" w:rsidRDefault="00215F3D" w:rsidP="00771593">
      <w:pPr>
        <w:spacing w:before="240" w:after="240"/>
        <w:rPr>
          <w:szCs w:val="22"/>
        </w:rPr>
      </w:pPr>
      <w:r>
        <w:rPr>
          <w:szCs w:val="22"/>
        </w:rPr>
        <w:t>A</w:t>
      </w:r>
      <w:r w:rsidRPr="008D2623">
        <w:rPr>
          <w:szCs w:val="22"/>
        </w:rPr>
        <w:t xml:space="preserve"> forced marriage </w:t>
      </w:r>
      <w:r>
        <w:rPr>
          <w:szCs w:val="22"/>
        </w:rPr>
        <w:t>is not the same as an arranged marriage</w:t>
      </w:r>
      <w:r w:rsidRPr="008D2623">
        <w:rPr>
          <w:szCs w:val="22"/>
        </w:rPr>
        <w:t xml:space="preserve">. In a forced marriage, the victim does not consent to the marriage. An arranged marriage is a marriage </w:t>
      </w:r>
      <w:r>
        <w:rPr>
          <w:szCs w:val="22"/>
        </w:rPr>
        <w:t>in which</w:t>
      </w:r>
      <w:r w:rsidRPr="008D2623">
        <w:rPr>
          <w:szCs w:val="22"/>
        </w:rPr>
        <w:t xml:space="preserve"> the spouses have the right to accept or refuse the marriage arrangement that their respective families have made.</w:t>
      </w:r>
      <w:r w:rsidR="002640EA">
        <w:rPr>
          <w:szCs w:val="22"/>
        </w:rPr>
        <w:t xml:space="preserve"> </w:t>
      </w:r>
      <w:r w:rsidR="002640EA" w:rsidRPr="002640EA">
        <w:rPr>
          <w:szCs w:val="22"/>
        </w:rPr>
        <w:t>The Marriage</w:t>
      </w:r>
      <w:r w:rsidR="00BE4A90">
        <w:rPr>
          <w:szCs w:val="22"/>
        </w:rPr>
        <w:t> </w:t>
      </w:r>
      <w:r w:rsidR="002640EA" w:rsidRPr="002640EA">
        <w:rPr>
          <w:szCs w:val="22"/>
        </w:rPr>
        <w:t>Act does not prevent a person from consenting to marry another person that they do not know or have not met p</w:t>
      </w:r>
      <w:r w:rsidR="00C34CE0">
        <w:rPr>
          <w:szCs w:val="22"/>
        </w:rPr>
        <w:t>rior to the marriage ceremony.</w:t>
      </w:r>
    </w:p>
    <w:p w14:paraId="6EB77D06" w14:textId="77777777" w:rsidR="00C34CE0" w:rsidRPr="008D2623" w:rsidRDefault="00C34CE0" w:rsidP="00C34CE0">
      <w:pPr>
        <w:spacing w:before="240" w:after="240"/>
        <w:rPr>
          <w:szCs w:val="22"/>
        </w:rPr>
      </w:pPr>
      <w:r w:rsidRPr="00C34CE0">
        <w:rPr>
          <w:szCs w:val="22"/>
        </w:rPr>
        <w:t>Marriages that appear to be contrived or a ‘sham’ entered into solely for the purposes of a visa are not p</w:t>
      </w:r>
      <w:r>
        <w:rPr>
          <w:szCs w:val="22"/>
        </w:rPr>
        <w:t xml:space="preserve">rohibited by the Marriage Act. </w:t>
      </w:r>
      <w:r w:rsidRPr="00C34CE0">
        <w:rPr>
          <w:szCs w:val="22"/>
        </w:rPr>
        <w:t>As long as both parties are consenting to the marriage, it is not your role, as the marriage celebrant, to determine the ge</w:t>
      </w:r>
      <w:r>
        <w:rPr>
          <w:szCs w:val="22"/>
        </w:rPr>
        <w:t xml:space="preserve">nuineness of the relationship. </w:t>
      </w:r>
      <w:r w:rsidRPr="00C34CE0">
        <w:rPr>
          <w:szCs w:val="22"/>
        </w:rPr>
        <w:t xml:space="preserve">If you have concerns about the authenticity of a marriage you are asked to solemnise, you may wish to report your concerns (you can do this anonymously) to the </w:t>
      </w:r>
      <w:r>
        <w:rPr>
          <w:szCs w:val="22"/>
        </w:rPr>
        <w:t xml:space="preserve">Department of </w:t>
      </w:r>
      <w:r w:rsidRPr="00C34CE0">
        <w:rPr>
          <w:szCs w:val="22"/>
        </w:rPr>
        <w:t xml:space="preserve">Home Affairs on </w:t>
      </w:r>
      <w:r w:rsidR="00771593">
        <w:rPr>
          <w:szCs w:val="22"/>
        </w:rPr>
        <w:t>telephone </w:t>
      </w:r>
      <w:r w:rsidRPr="00C34CE0">
        <w:rPr>
          <w:szCs w:val="22"/>
        </w:rPr>
        <w:t>131</w:t>
      </w:r>
      <w:r w:rsidR="00BE4A90">
        <w:rPr>
          <w:szCs w:val="22"/>
        </w:rPr>
        <w:t> </w:t>
      </w:r>
      <w:r w:rsidRPr="00C34CE0">
        <w:rPr>
          <w:szCs w:val="22"/>
        </w:rPr>
        <w:t xml:space="preserve">881 or </w:t>
      </w:r>
      <w:r>
        <w:rPr>
          <w:szCs w:val="22"/>
        </w:rPr>
        <w:t xml:space="preserve">website at </w:t>
      </w:r>
      <w:hyperlink r:id="rId53" w:history="1">
        <w:r w:rsidRPr="00C34CE0">
          <w:rPr>
            <w:szCs w:val="22"/>
          </w:rPr>
          <w:t>www.homeaffairs.gov.au</w:t>
        </w:r>
      </w:hyperlink>
      <w:r>
        <w:rPr>
          <w:szCs w:val="22"/>
        </w:rPr>
        <w:t xml:space="preserve">. </w:t>
      </w:r>
      <w:r w:rsidRPr="00C34CE0">
        <w:rPr>
          <w:szCs w:val="22"/>
        </w:rPr>
        <w:t>There is no obligation on</w:t>
      </w:r>
      <w:r>
        <w:rPr>
          <w:szCs w:val="22"/>
        </w:rPr>
        <w:t xml:space="preserve"> an authorised celebrant to do so</w:t>
      </w:r>
      <w:r w:rsidRPr="00C34CE0">
        <w:rPr>
          <w:szCs w:val="22"/>
        </w:rPr>
        <w:t>.</w:t>
      </w:r>
      <w:r>
        <w:rPr>
          <w:szCs w:val="22"/>
        </w:rPr>
        <w:t xml:space="preserve"> </w:t>
      </w:r>
      <w:r w:rsidRPr="00C34CE0">
        <w:rPr>
          <w:szCs w:val="22"/>
        </w:rPr>
        <w:t>The existence of a marriage does not automatically entitle a person to a visa</w:t>
      </w:r>
      <w:r>
        <w:rPr>
          <w:szCs w:val="22"/>
        </w:rPr>
        <w:t>.</w:t>
      </w:r>
    </w:p>
    <w:p w14:paraId="10443A41" w14:textId="77777777" w:rsidR="00215F3D" w:rsidRPr="00CD7306" w:rsidRDefault="00B82160" w:rsidP="00CE610B">
      <w:pPr>
        <w:pStyle w:val="Heading3"/>
      </w:pPr>
      <w:bookmarkStart w:id="723" w:name="_Toc505079043"/>
      <w:bookmarkStart w:id="724" w:name="_Toc508963975"/>
      <w:bookmarkStart w:id="725" w:name="_Toc518290365"/>
      <w:r w:rsidRPr="00CD7306">
        <w:t>8.5.2</w:t>
      </w:r>
      <w:r w:rsidR="00C3407A">
        <w:tab/>
      </w:r>
      <w:r w:rsidR="006F79DF">
        <w:t xml:space="preserve">Doubts </w:t>
      </w:r>
      <w:r w:rsidR="00CF40C9">
        <w:t>a</w:t>
      </w:r>
      <w:r w:rsidR="00CF40C9" w:rsidRPr="00CD7306">
        <w:t>bout whether a party is consenting or capable of consenting to the marri</w:t>
      </w:r>
      <w:r w:rsidR="00DB1C33" w:rsidRPr="00CD7306">
        <w:t>age?</w:t>
      </w:r>
      <w:bookmarkEnd w:id="723"/>
      <w:bookmarkEnd w:id="724"/>
      <w:bookmarkEnd w:id="725"/>
    </w:p>
    <w:p w14:paraId="247B98D2" w14:textId="77777777" w:rsidR="00215F3D" w:rsidRPr="0079327E" w:rsidRDefault="00215F3D" w:rsidP="00612535">
      <w:pPr>
        <w:spacing w:before="240" w:after="240"/>
        <w:rPr>
          <w:szCs w:val="22"/>
        </w:rPr>
      </w:pPr>
      <w:r w:rsidRPr="0079327E">
        <w:rPr>
          <w:szCs w:val="22"/>
        </w:rPr>
        <w:t xml:space="preserve">If a celebrant has any doubt about whether the consent of a party is a real consent </w:t>
      </w:r>
      <w:r w:rsidRPr="0076657C">
        <w:rPr>
          <w:szCs w:val="22"/>
        </w:rPr>
        <w:t xml:space="preserve">at any time </w:t>
      </w:r>
      <w:r w:rsidRPr="0079327E">
        <w:rPr>
          <w:szCs w:val="22"/>
        </w:rPr>
        <w:t xml:space="preserve">prior to, or even during the marriage ceremony, </w:t>
      </w:r>
      <w:r w:rsidR="00922B9D">
        <w:rPr>
          <w:szCs w:val="22"/>
        </w:rPr>
        <w:t xml:space="preserve">they </w:t>
      </w:r>
      <w:r w:rsidRPr="0079327E">
        <w:rPr>
          <w:szCs w:val="22"/>
        </w:rPr>
        <w:t xml:space="preserve">must address the matter and </w:t>
      </w:r>
      <w:r w:rsidR="00922B9D">
        <w:rPr>
          <w:szCs w:val="22"/>
        </w:rPr>
        <w:t>are</w:t>
      </w:r>
      <w:r w:rsidR="00922B9D" w:rsidRPr="0079327E">
        <w:rPr>
          <w:szCs w:val="22"/>
        </w:rPr>
        <w:t xml:space="preserve"> </w:t>
      </w:r>
      <w:r w:rsidRPr="0079327E">
        <w:rPr>
          <w:szCs w:val="22"/>
        </w:rPr>
        <w:t>entitled to take such steps as they believe necessary to address their concerns.</w:t>
      </w:r>
    </w:p>
    <w:p w14:paraId="34A27586" w14:textId="77777777" w:rsidR="00215F3D" w:rsidRPr="0079327E" w:rsidRDefault="00215F3D" w:rsidP="00612535">
      <w:pPr>
        <w:spacing w:before="240" w:after="240"/>
        <w:rPr>
          <w:szCs w:val="22"/>
        </w:rPr>
      </w:pPr>
      <w:r w:rsidRPr="0079327E">
        <w:rPr>
          <w:szCs w:val="22"/>
        </w:rPr>
        <w:t xml:space="preserve">These steps include questioning the party </w:t>
      </w:r>
      <w:r>
        <w:rPr>
          <w:szCs w:val="22"/>
        </w:rPr>
        <w:t>concerned</w:t>
      </w:r>
      <w:r w:rsidR="001D4BE3">
        <w:rPr>
          <w:szCs w:val="22"/>
        </w:rPr>
        <w:t>.</w:t>
      </w:r>
    </w:p>
    <w:p w14:paraId="57836939" w14:textId="77777777" w:rsidR="00215F3D" w:rsidRPr="003801B7" w:rsidRDefault="00215F3D" w:rsidP="00612535">
      <w:pPr>
        <w:spacing w:before="240" w:after="360"/>
        <w:rPr>
          <w:szCs w:val="22"/>
        </w:rPr>
      </w:pPr>
      <w:r w:rsidRPr="0079327E">
        <w:rPr>
          <w:szCs w:val="22"/>
        </w:rPr>
        <w:t>A celebrant who believes the consent of one or both parties is not a real consent</w:t>
      </w:r>
      <w:r>
        <w:rPr>
          <w:szCs w:val="22"/>
        </w:rPr>
        <w:t xml:space="preserve"> (for example, where the consent was obtained by duress or fraud; or the party is mistaken as to the identity of the other party or as to the nature of the ceremony performed; or the party is </w:t>
      </w:r>
      <w:r w:rsidR="003F4C77">
        <w:rPr>
          <w:szCs w:val="22"/>
        </w:rPr>
        <w:t xml:space="preserve">not </w:t>
      </w:r>
      <w:r>
        <w:rPr>
          <w:szCs w:val="22"/>
        </w:rPr>
        <w:t xml:space="preserve">capable of </w:t>
      </w:r>
      <w:r>
        <w:rPr>
          <w:szCs w:val="22"/>
        </w:rPr>
        <w:lastRenderedPageBreak/>
        <w:t>understanding the nature and effect of the marriage ceremony)</w:t>
      </w:r>
      <w:r w:rsidRPr="0079327E">
        <w:rPr>
          <w:szCs w:val="22"/>
        </w:rPr>
        <w:t xml:space="preserve"> should refuse to marry the couple, even if the marriage ceremony has commenced. A celebrant may also wish to contact the Australian Federal Police.</w:t>
      </w:r>
    </w:p>
    <w:p w14:paraId="67689DD9" w14:textId="77777777" w:rsidR="00215F3D" w:rsidRPr="00CD7306" w:rsidRDefault="00B82160" w:rsidP="00CE610B">
      <w:pPr>
        <w:pStyle w:val="Heading3"/>
      </w:pPr>
      <w:bookmarkStart w:id="726" w:name="_Toc505079044"/>
      <w:bookmarkStart w:id="727" w:name="_Toc508963976"/>
      <w:bookmarkStart w:id="728" w:name="_Toc518290366"/>
      <w:r w:rsidRPr="00CD7306">
        <w:t xml:space="preserve">8.5.3 </w:t>
      </w:r>
      <w:r w:rsidR="00C3407A">
        <w:tab/>
      </w:r>
      <w:r w:rsidR="00DB1C33" w:rsidRPr="00CD7306">
        <w:t xml:space="preserve">When </w:t>
      </w:r>
      <w:r w:rsidR="00D82DDA" w:rsidRPr="00CD7306">
        <w:t>is consent to a marriage not real consent</w:t>
      </w:r>
      <w:r w:rsidR="00DB1C33" w:rsidRPr="00CD7306">
        <w:t>?</w:t>
      </w:r>
      <w:bookmarkEnd w:id="726"/>
      <w:bookmarkEnd w:id="727"/>
      <w:bookmarkEnd w:id="728"/>
    </w:p>
    <w:p w14:paraId="337C8E7C" w14:textId="77777777" w:rsidR="00215F3D" w:rsidRPr="0079327E" w:rsidRDefault="00215F3D" w:rsidP="00CD7306">
      <w:pPr>
        <w:spacing w:before="240" w:after="360"/>
        <w:rPr>
          <w:szCs w:val="22"/>
        </w:rPr>
      </w:pPr>
      <w:r w:rsidRPr="00771593">
        <w:rPr>
          <w:szCs w:val="22"/>
        </w:rPr>
        <w:t>Both parties must</w:t>
      </w:r>
      <w:r w:rsidRPr="006A166C">
        <w:rPr>
          <w:szCs w:val="22"/>
        </w:rPr>
        <w:t xml:space="preserve"> consent to </w:t>
      </w:r>
      <w:r w:rsidR="00D25FB5" w:rsidRPr="006A166C">
        <w:rPr>
          <w:szCs w:val="22"/>
        </w:rPr>
        <w:t xml:space="preserve">being </w:t>
      </w:r>
      <w:r w:rsidR="00471635" w:rsidRPr="006A166C">
        <w:rPr>
          <w:szCs w:val="22"/>
        </w:rPr>
        <w:t xml:space="preserve">married </w:t>
      </w:r>
      <w:r w:rsidRPr="006A166C">
        <w:rPr>
          <w:szCs w:val="22"/>
          <w:u w:val="single"/>
        </w:rPr>
        <w:t>and</w:t>
      </w:r>
      <w:r w:rsidRPr="006A166C">
        <w:rPr>
          <w:szCs w:val="22"/>
        </w:rPr>
        <w:t xml:space="preserve"> understand th</w:t>
      </w:r>
      <w:r w:rsidR="00471635" w:rsidRPr="006A166C">
        <w:rPr>
          <w:szCs w:val="22"/>
        </w:rPr>
        <w:t xml:space="preserve">e nature and effect of </w:t>
      </w:r>
      <w:r w:rsidRPr="006A166C">
        <w:rPr>
          <w:szCs w:val="22"/>
        </w:rPr>
        <w:t xml:space="preserve">marriage. The </w:t>
      </w:r>
      <w:r w:rsidR="00D82DDA" w:rsidRPr="006A166C">
        <w:rPr>
          <w:szCs w:val="22"/>
        </w:rPr>
        <w:t>factors to establish real consent are</w:t>
      </w:r>
      <w:r w:rsidRPr="006A166C">
        <w:rPr>
          <w:szCs w:val="22"/>
        </w:rPr>
        <w:t xml:space="preserve"> listed in s</w:t>
      </w:r>
      <w:r w:rsidR="004A5F9E">
        <w:rPr>
          <w:szCs w:val="22"/>
        </w:rPr>
        <w:t>u</w:t>
      </w:r>
      <w:r w:rsidR="0031131B">
        <w:rPr>
          <w:szCs w:val="22"/>
        </w:rPr>
        <w:t>bs</w:t>
      </w:r>
      <w:r w:rsidRPr="006A166C">
        <w:rPr>
          <w:szCs w:val="22"/>
        </w:rPr>
        <w:t>ection 23B</w:t>
      </w:r>
      <w:r w:rsidR="00395223">
        <w:rPr>
          <w:szCs w:val="22"/>
        </w:rPr>
        <w:t>(1)</w:t>
      </w:r>
      <w:r w:rsidR="00D936E6" w:rsidRPr="006A166C">
        <w:rPr>
          <w:szCs w:val="22"/>
        </w:rPr>
        <w:t>(d)</w:t>
      </w:r>
      <w:r w:rsidRPr="006A166C">
        <w:rPr>
          <w:szCs w:val="22"/>
        </w:rPr>
        <w:t xml:space="preserve"> of the Marriage Act</w:t>
      </w:r>
      <w:r w:rsidR="00D82DDA" w:rsidRPr="006A166C">
        <w:rPr>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15F3D" w:rsidRPr="00073C40" w14:paraId="505B57BC" w14:textId="77777777" w:rsidTr="0090045A">
        <w:tc>
          <w:tcPr>
            <w:tcW w:w="9242" w:type="dxa"/>
            <w:shd w:val="clear" w:color="auto" w:fill="auto"/>
          </w:tcPr>
          <w:p w14:paraId="4C73002A" w14:textId="77777777" w:rsidR="009A3973" w:rsidRPr="00E3550A" w:rsidRDefault="009A3973" w:rsidP="00BC306E">
            <w:pPr>
              <w:keepNext/>
              <w:keepLines/>
              <w:ind w:left="142" w:right="238"/>
              <w:rPr>
                <w:sz w:val="24"/>
                <w:szCs w:val="24"/>
              </w:rPr>
            </w:pPr>
            <w:r w:rsidRPr="00E3550A">
              <w:rPr>
                <w:sz w:val="24"/>
                <w:szCs w:val="24"/>
              </w:rPr>
              <w:t>Consent</w:t>
            </w:r>
          </w:p>
          <w:p w14:paraId="72DA3248" w14:textId="77777777" w:rsidR="00215F3D" w:rsidRPr="0079327E" w:rsidRDefault="00D447D4" w:rsidP="00BC306E">
            <w:pPr>
              <w:keepNext/>
              <w:keepLines/>
              <w:ind w:left="142" w:right="238"/>
              <w:rPr>
                <w:szCs w:val="22"/>
              </w:rPr>
            </w:pPr>
            <w:r>
              <w:rPr>
                <w:szCs w:val="22"/>
              </w:rPr>
              <w:t>A</w:t>
            </w:r>
            <w:r w:rsidR="00215F3D" w:rsidRPr="0079327E">
              <w:rPr>
                <w:szCs w:val="22"/>
              </w:rPr>
              <w:t xml:space="preserve"> person’s consent to a marriage is not real if:</w:t>
            </w:r>
          </w:p>
          <w:p w14:paraId="37C7EAFE" w14:textId="77777777" w:rsidR="00215F3D" w:rsidRPr="0079327E" w:rsidRDefault="00215F3D" w:rsidP="00296FEE">
            <w:pPr>
              <w:keepNext/>
              <w:keepLines/>
              <w:numPr>
                <w:ilvl w:val="0"/>
                <w:numId w:val="62"/>
              </w:numPr>
              <w:spacing w:after="100" w:afterAutospacing="1"/>
              <w:ind w:right="238"/>
              <w:rPr>
                <w:szCs w:val="22"/>
              </w:rPr>
            </w:pPr>
            <w:r w:rsidRPr="0079327E">
              <w:rPr>
                <w:szCs w:val="22"/>
              </w:rPr>
              <w:t>the consent is obtained by duress or fraud</w:t>
            </w:r>
          </w:p>
          <w:p w14:paraId="0B8EEF6A" w14:textId="77777777" w:rsidR="00215F3D" w:rsidRDefault="00215F3D" w:rsidP="00296FEE">
            <w:pPr>
              <w:keepNext/>
              <w:keepLines/>
              <w:numPr>
                <w:ilvl w:val="0"/>
                <w:numId w:val="62"/>
              </w:numPr>
              <w:spacing w:after="100" w:afterAutospacing="1"/>
              <w:ind w:right="238"/>
              <w:rPr>
                <w:szCs w:val="22"/>
              </w:rPr>
            </w:pPr>
            <w:r w:rsidRPr="0079327E">
              <w:rPr>
                <w:szCs w:val="22"/>
              </w:rPr>
              <w:t xml:space="preserve">one of the parties is mistaken as to: </w:t>
            </w:r>
          </w:p>
          <w:p w14:paraId="05836085" w14:textId="77777777" w:rsidR="00215F3D" w:rsidRDefault="008A647D" w:rsidP="00E16CD1">
            <w:pPr>
              <w:spacing w:after="100" w:afterAutospacing="1"/>
              <w:ind w:left="1080" w:right="237"/>
              <w:rPr>
                <w:szCs w:val="22"/>
              </w:rPr>
            </w:pPr>
            <w:r>
              <w:rPr>
                <w:szCs w:val="22"/>
              </w:rPr>
              <w:t xml:space="preserve">─ </w:t>
            </w:r>
            <w:r w:rsidR="00215F3D">
              <w:rPr>
                <w:szCs w:val="22"/>
              </w:rPr>
              <w:t>the identity of the other party,</w:t>
            </w:r>
            <w:r w:rsidR="00215F3D" w:rsidRPr="0079327E">
              <w:rPr>
                <w:szCs w:val="22"/>
              </w:rPr>
              <w:t xml:space="preserve"> or </w:t>
            </w:r>
          </w:p>
          <w:p w14:paraId="1C1A8BD6" w14:textId="77777777" w:rsidR="00215F3D" w:rsidRPr="009772DC" w:rsidRDefault="008A647D" w:rsidP="00E16CD1">
            <w:pPr>
              <w:spacing w:after="100" w:afterAutospacing="1"/>
              <w:ind w:left="1080" w:right="237"/>
              <w:rPr>
                <w:szCs w:val="22"/>
              </w:rPr>
            </w:pPr>
            <w:r>
              <w:rPr>
                <w:szCs w:val="22"/>
              </w:rPr>
              <w:t xml:space="preserve">─ </w:t>
            </w:r>
            <w:r w:rsidR="00215F3D" w:rsidRPr="009772DC">
              <w:rPr>
                <w:szCs w:val="22"/>
              </w:rPr>
              <w:t>the nature of the ceremony performed, or</w:t>
            </w:r>
          </w:p>
          <w:p w14:paraId="41734917" w14:textId="77777777" w:rsidR="00215F3D" w:rsidRPr="0079327E" w:rsidRDefault="00215F3D" w:rsidP="00296FEE">
            <w:pPr>
              <w:numPr>
                <w:ilvl w:val="0"/>
                <w:numId w:val="62"/>
              </w:numPr>
              <w:spacing w:after="100" w:afterAutospacing="1"/>
              <w:ind w:right="237"/>
              <w:rPr>
                <w:szCs w:val="22"/>
              </w:rPr>
            </w:pPr>
            <w:r w:rsidRPr="0079327E">
              <w:rPr>
                <w:szCs w:val="22"/>
              </w:rPr>
              <w:t xml:space="preserve">a party is </w:t>
            </w:r>
            <w:r w:rsidR="00D25FB5">
              <w:rPr>
                <w:szCs w:val="22"/>
              </w:rPr>
              <w:t xml:space="preserve">not </w:t>
            </w:r>
            <w:r w:rsidRPr="0079327E">
              <w:rPr>
                <w:szCs w:val="22"/>
              </w:rPr>
              <w:t>capable of understanding the nature and effect of the marriage ceremony.</w:t>
            </w:r>
          </w:p>
          <w:p w14:paraId="7EC7C19B" w14:textId="77777777" w:rsidR="00215F3D" w:rsidRPr="00073C40" w:rsidRDefault="00215F3D" w:rsidP="0047553F">
            <w:pPr>
              <w:spacing w:after="100" w:afterAutospacing="1"/>
              <w:ind w:left="142" w:right="237"/>
              <w:rPr>
                <w:sz w:val="2"/>
              </w:rPr>
            </w:pPr>
            <w:r w:rsidRPr="0079327E">
              <w:rPr>
                <w:szCs w:val="22"/>
              </w:rPr>
              <w:t>A determination of whether any of these grounds have rendered a marriage void is a matter for the Family Court</w:t>
            </w:r>
            <w:r w:rsidR="00D936E6">
              <w:rPr>
                <w:szCs w:val="22"/>
              </w:rPr>
              <w:t xml:space="preserve"> of Australia</w:t>
            </w:r>
            <w:r w:rsidRPr="0079327E">
              <w:rPr>
                <w:szCs w:val="22"/>
              </w:rPr>
              <w:t xml:space="preserve">. </w:t>
            </w:r>
          </w:p>
        </w:tc>
      </w:tr>
    </w:tbl>
    <w:p w14:paraId="5B41AE06" w14:textId="77777777" w:rsidR="00215F3D" w:rsidRPr="00CD7306" w:rsidRDefault="00B82160" w:rsidP="00C3407A">
      <w:pPr>
        <w:pStyle w:val="Heading2"/>
        <w:spacing w:before="360" w:after="240"/>
        <w:ind w:left="1134" w:hanging="1134"/>
      </w:pPr>
      <w:bookmarkStart w:id="729" w:name="_8.6__HOW"/>
      <w:bookmarkStart w:id="730" w:name="_Toc505079045"/>
      <w:bookmarkStart w:id="731" w:name="_Toc508963977"/>
      <w:bookmarkStart w:id="732" w:name="_Toc518290367"/>
      <w:bookmarkEnd w:id="729"/>
      <w:r w:rsidRPr="00CD7306">
        <w:t xml:space="preserve">8.6 </w:t>
      </w:r>
      <w:r w:rsidR="00C3407A">
        <w:tab/>
      </w:r>
      <w:r w:rsidR="00215F3D" w:rsidRPr="00CD7306">
        <w:t>HOW CAN A CELEBRANT ASSESS WHETHER A PERSON’S CONSENT IS REAL?</w:t>
      </w:r>
      <w:bookmarkEnd w:id="730"/>
      <w:bookmarkEnd w:id="731"/>
      <w:bookmarkEnd w:id="732"/>
    </w:p>
    <w:p w14:paraId="01BDF726" w14:textId="77777777" w:rsidR="00215F3D" w:rsidRPr="00DB1C33" w:rsidRDefault="00B82160" w:rsidP="00CE610B">
      <w:pPr>
        <w:pStyle w:val="Heading3"/>
      </w:pPr>
      <w:bookmarkStart w:id="733" w:name="_Toc505079046"/>
      <w:bookmarkStart w:id="734" w:name="_Toc508963978"/>
      <w:bookmarkStart w:id="735" w:name="_Toc518290368"/>
      <w:r w:rsidRPr="00DB1C33">
        <w:t xml:space="preserve">8.6.1 </w:t>
      </w:r>
      <w:r w:rsidR="00C3407A">
        <w:tab/>
      </w:r>
      <w:r w:rsidR="006F79DF">
        <w:t xml:space="preserve">Speak </w:t>
      </w:r>
      <w:r w:rsidR="003270B5">
        <w:t>t</w:t>
      </w:r>
      <w:r w:rsidR="006F79DF">
        <w:t xml:space="preserve">o </w:t>
      </w:r>
      <w:r w:rsidR="00B405DC">
        <w:t>the party i</w:t>
      </w:r>
      <w:r w:rsidR="00B405DC" w:rsidRPr="00DB1C33">
        <w:t xml:space="preserve">n </w:t>
      </w:r>
      <w:r w:rsidR="00B405DC">
        <w:t xml:space="preserve">the </w:t>
      </w:r>
      <w:r w:rsidR="00B405DC" w:rsidRPr="00DB1C33">
        <w:t xml:space="preserve">absence </w:t>
      </w:r>
      <w:r w:rsidR="00B405DC">
        <w:t>o</w:t>
      </w:r>
      <w:r w:rsidR="00B405DC" w:rsidRPr="00DB1C33">
        <w:t>f any other party</w:t>
      </w:r>
      <w:bookmarkEnd w:id="733"/>
      <w:bookmarkEnd w:id="734"/>
      <w:bookmarkEnd w:id="735"/>
    </w:p>
    <w:p w14:paraId="6FBF0D8C" w14:textId="77777777" w:rsidR="00215F3D" w:rsidRPr="0079327E" w:rsidRDefault="00215F3D" w:rsidP="00B82160">
      <w:pPr>
        <w:spacing w:before="240" w:after="240"/>
        <w:rPr>
          <w:szCs w:val="22"/>
        </w:rPr>
      </w:pPr>
      <w:r w:rsidRPr="0079327E">
        <w:rPr>
          <w:szCs w:val="22"/>
        </w:rPr>
        <w:t xml:space="preserve">If a celebrant forms a view that any of the above grounds may be present when a couple approaches them to solemnise a marriage, they should discuss the matter with the party concerned </w:t>
      </w:r>
      <w:r w:rsidRPr="00E3550A">
        <w:rPr>
          <w:szCs w:val="22"/>
        </w:rPr>
        <w:t>in the absence of the other party</w:t>
      </w:r>
      <w:r w:rsidRPr="0079327E">
        <w:rPr>
          <w:szCs w:val="22"/>
        </w:rPr>
        <w:t xml:space="preserve"> to ensure that the consent is a real consent.</w:t>
      </w:r>
      <w:r>
        <w:rPr>
          <w:szCs w:val="22"/>
        </w:rPr>
        <w:t xml:space="preserve"> This is particularly important if the </w:t>
      </w:r>
      <w:r w:rsidRPr="0079327E">
        <w:rPr>
          <w:szCs w:val="22"/>
        </w:rPr>
        <w:t>celebrant is concerned that a party may be experiencing duress or is mentally incapable of understanding the nature and effect of the marriage ceremony</w:t>
      </w:r>
      <w:r>
        <w:rPr>
          <w:szCs w:val="22"/>
        </w:rPr>
        <w:t>.</w:t>
      </w:r>
    </w:p>
    <w:p w14:paraId="0F779C2A" w14:textId="77777777" w:rsidR="00215F3D" w:rsidRPr="0079327E" w:rsidRDefault="00215F3D" w:rsidP="00B82160">
      <w:pPr>
        <w:spacing w:before="240" w:after="240"/>
        <w:rPr>
          <w:szCs w:val="22"/>
        </w:rPr>
      </w:pPr>
      <w:r w:rsidRPr="0079327E">
        <w:rPr>
          <w:szCs w:val="22"/>
        </w:rPr>
        <w:t xml:space="preserve">The discussion with the other party should </w:t>
      </w:r>
      <w:r>
        <w:rPr>
          <w:szCs w:val="22"/>
        </w:rPr>
        <w:t xml:space="preserve">also </w:t>
      </w:r>
      <w:r w:rsidRPr="0079327E">
        <w:rPr>
          <w:szCs w:val="22"/>
        </w:rPr>
        <w:t>occur in the absence of third parties such as parents.</w:t>
      </w:r>
    </w:p>
    <w:p w14:paraId="7AAEBBD0" w14:textId="77777777" w:rsidR="00215F3D" w:rsidRPr="0079327E" w:rsidRDefault="00215F3D" w:rsidP="00B82160">
      <w:pPr>
        <w:spacing w:before="240" w:after="240"/>
        <w:rPr>
          <w:szCs w:val="22"/>
        </w:rPr>
      </w:pPr>
      <w:r w:rsidRPr="0079327E">
        <w:rPr>
          <w:szCs w:val="22"/>
        </w:rPr>
        <w:t>A mistake as to the nature of the ceremony performed may arise, for example, where a person thought the ceremony was a betrothal ceremony and not a marriage ceremony.</w:t>
      </w:r>
    </w:p>
    <w:p w14:paraId="1C68227C" w14:textId="77777777" w:rsidR="00215F3D" w:rsidRDefault="00215F3D" w:rsidP="00DB1C33">
      <w:pPr>
        <w:spacing w:before="240" w:after="240"/>
        <w:rPr>
          <w:szCs w:val="22"/>
        </w:rPr>
      </w:pPr>
      <w:r w:rsidRPr="0079327E">
        <w:rPr>
          <w:szCs w:val="22"/>
        </w:rPr>
        <w:t xml:space="preserve">In cases </w:t>
      </w:r>
      <w:r>
        <w:rPr>
          <w:szCs w:val="22"/>
        </w:rPr>
        <w:t>where there is doubt about whether a party</w:t>
      </w:r>
      <w:r w:rsidR="00D25FB5">
        <w:rPr>
          <w:szCs w:val="22"/>
        </w:rPr>
        <w:t xml:space="preserve"> is incapable of</w:t>
      </w:r>
      <w:r w:rsidRPr="0079327E">
        <w:rPr>
          <w:szCs w:val="22"/>
        </w:rPr>
        <w:t xml:space="preserve"> understand</w:t>
      </w:r>
      <w:r w:rsidR="00D25FB5">
        <w:rPr>
          <w:szCs w:val="22"/>
        </w:rPr>
        <w:t>ing</w:t>
      </w:r>
      <w:r w:rsidRPr="0079327E">
        <w:rPr>
          <w:szCs w:val="22"/>
        </w:rPr>
        <w:t xml:space="preserve"> the nature and effect of the marriage ceremony, a simple or general understanding will be sufficient. A high level of understanding is not required. The </w:t>
      </w:r>
      <w:r w:rsidR="003246E7">
        <w:rPr>
          <w:szCs w:val="22"/>
        </w:rPr>
        <w:t>celebrant</w:t>
      </w:r>
      <w:r w:rsidRPr="0079327E">
        <w:rPr>
          <w:szCs w:val="22"/>
        </w:rPr>
        <w:t xml:space="preserve"> should ask questions of the person about whom they </w:t>
      </w:r>
      <w:r w:rsidRPr="0079327E">
        <w:rPr>
          <w:szCs w:val="22"/>
        </w:rPr>
        <w:lastRenderedPageBreak/>
        <w:t>have concerns in order to gauge the level of their understanding of the marriage ceremony and what it involves</w:t>
      </w:r>
      <w:r>
        <w:rPr>
          <w:szCs w:val="22"/>
        </w:rPr>
        <w:t>. For example</w:t>
      </w:r>
      <w:r w:rsidRPr="0079327E">
        <w:rPr>
          <w:szCs w:val="22"/>
        </w:rPr>
        <w:t xml:space="preserve">, why they want to marry the other person, what marriage is or where they will be living after the marriage.  </w:t>
      </w:r>
    </w:p>
    <w:p w14:paraId="61FFB5B4" w14:textId="77777777" w:rsidR="00215F3D" w:rsidRPr="00DB1C33" w:rsidRDefault="00B82160" w:rsidP="00CE610B">
      <w:pPr>
        <w:pStyle w:val="Heading3"/>
      </w:pPr>
      <w:bookmarkStart w:id="736" w:name="_Toc505079047"/>
      <w:bookmarkStart w:id="737" w:name="_Toc508963979"/>
      <w:bookmarkStart w:id="738" w:name="_Toc518290369"/>
      <w:r w:rsidRPr="00DB1C33">
        <w:t xml:space="preserve">8.6.2 </w:t>
      </w:r>
      <w:r w:rsidR="00C3407A">
        <w:tab/>
      </w:r>
      <w:r w:rsidR="003270B5">
        <w:t>Speak t</w:t>
      </w:r>
      <w:r w:rsidR="00DB1C33" w:rsidRPr="00DB1C33">
        <w:t xml:space="preserve">o </w:t>
      </w:r>
      <w:r w:rsidR="00B405DC" w:rsidRPr="00DB1C33">
        <w:t>third parties</w:t>
      </w:r>
      <w:bookmarkEnd w:id="736"/>
      <w:bookmarkEnd w:id="737"/>
      <w:bookmarkEnd w:id="738"/>
    </w:p>
    <w:p w14:paraId="29EA9F3F" w14:textId="77777777" w:rsidR="00215F3D" w:rsidRPr="008042E5" w:rsidRDefault="00215F3D" w:rsidP="003645F8">
      <w:pPr>
        <w:spacing w:before="240" w:after="240"/>
      </w:pPr>
      <w:r w:rsidRPr="0079327E">
        <w:rPr>
          <w:szCs w:val="22"/>
        </w:rPr>
        <w:t>In addition to speaking to the party concerned a celebrant can speak to third parties (e</w:t>
      </w:r>
      <w:r w:rsidR="009314D5">
        <w:rPr>
          <w:szCs w:val="22"/>
        </w:rPr>
        <w:t>.</w:t>
      </w:r>
      <w:r w:rsidRPr="0079327E">
        <w:rPr>
          <w:szCs w:val="22"/>
        </w:rPr>
        <w:t>g</w:t>
      </w:r>
      <w:r>
        <w:rPr>
          <w:szCs w:val="22"/>
        </w:rPr>
        <w:t>.</w:t>
      </w:r>
      <w:r w:rsidRPr="0079327E">
        <w:rPr>
          <w:szCs w:val="22"/>
        </w:rPr>
        <w:t xml:space="preserve"> in cases of incapacity a celebrant might be assisted by speaking with medical experts who know the party or other people such as family members, carers or staff at the nursing home where a person is living if they are elderly or have a disability)</w:t>
      </w:r>
      <w:r w:rsidR="003645F8">
        <w:rPr>
          <w:szCs w:val="22"/>
        </w:rPr>
        <w:t xml:space="preserve"> to assess if consent is real</w:t>
      </w:r>
      <w:r>
        <w:rPr>
          <w:szCs w:val="22"/>
        </w:rPr>
        <w:t>.</w:t>
      </w:r>
      <w:r w:rsidR="0077679D">
        <w:rPr>
          <w:szCs w:val="22"/>
        </w:rPr>
        <w:t xml:space="preserve"> </w:t>
      </w:r>
      <w:r w:rsidR="0077679D">
        <w:t xml:space="preserve">When speaking to third parties, it is important to respect the privacy of the person involved. You should </w:t>
      </w:r>
      <w:r w:rsidR="0077679D" w:rsidRPr="0077679D">
        <w:rPr>
          <w:rFonts w:cs="Calibri"/>
        </w:rPr>
        <w:t>seek permission from the person</w:t>
      </w:r>
      <w:r w:rsidR="0077679D">
        <w:t xml:space="preserve"> to approach certain people, tell them who</w:t>
      </w:r>
      <w:r w:rsidR="0077679D" w:rsidRPr="0077679D">
        <w:rPr>
          <w:rFonts w:cs="Calibri"/>
        </w:rPr>
        <w:t xml:space="preserve"> you would like to speak to and why, and let them know what you are going to say</w:t>
      </w:r>
      <w:r w:rsidR="0077679D">
        <w:t>.</w:t>
      </w:r>
      <w:r w:rsidR="00264195">
        <w:t xml:space="preserve"> </w:t>
      </w:r>
      <w:r w:rsidR="00264195" w:rsidRPr="00726D65">
        <w:t xml:space="preserve">Information about consent and persons with disability is in </w:t>
      </w:r>
      <w:hyperlink w:anchor="_8.8.5_How_may" w:history="1">
        <w:r w:rsidR="00264195" w:rsidRPr="009D6F3B">
          <w:rPr>
            <w:rStyle w:val="Hyperlink"/>
          </w:rPr>
          <w:t>Part</w:t>
        </w:r>
        <w:r w:rsidR="00BE4A90">
          <w:rPr>
            <w:rStyle w:val="Hyperlink"/>
          </w:rPr>
          <w:t> </w:t>
        </w:r>
        <w:r w:rsidR="00264195" w:rsidRPr="009D6F3B">
          <w:rPr>
            <w:rStyle w:val="Hyperlink"/>
          </w:rPr>
          <w:t>8.8.5</w:t>
        </w:r>
      </w:hyperlink>
      <w:r w:rsidR="00264195" w:rsidRPr="00726D65">
        <w:t xml:space="preserve"> of the </w:t>
      </w:r>
      <w:r w:rsidR="00755E9C">
        <w:t>g</w:t>
      </w:r>
      <w:r w:rsidR="00264195" w:rsidRPr="00726D65">
        <w:t>uidelines.</w:t>
      </w:r>
    </w:p>
    <w:p w14:paraId="28EBFA19" w14:textId="77777777" w:rsidR="00215F3D" w:rsidRPr="00DB1C33" w:rsidRDefault="00B82160" w:rsidP="00CE610B">
      <w:pPr>
        <w:pStyle w:val="Heading3"/>
      </w:pPr>
      <w:bookmarkStart w:id="739" w:name="_Toc505079048"/>
      <w:bookmarkStart w:id="740" w:name="_Toc508963980"/>
      <w:bookmarkStart w:id="741" w:name="_Toc518290370"/>
      <w:r w:rsidRPr="00DB1C33">
        <w:t>8.6.3</w:t>
      </w:r>
      <w:r w:rsidR="00C3407A">
        <w:tab/>
      </w:r>
      <w:r w:rsidR="00DB1C33" w:rsidRPr="00DB1C33">
        <w:t xml:space="preserve">Keep </w:t>
      </w:r>
      <w:r w:rsidR="00B405DC" w:rsidRPr="00DB1C33">
        <w:t>detailed records</w:t>
      </w:r>
      <w:bookmarkEnd w:id="739"/>
      <w:bookmarkEnd w:id="740"/>
      <w:bookmarkEnd w:id="741"/>
    </w:p>
    <w:p w14:paraId="7FE64C1F" w14:textId="77777777" w:rsidR="00215F3D" w:rsidRPr="0079327E" w:rsidRDefault="00215F3D" w:rsidP="00771593">
      <w:pPr>
        <w:spacing w:before="240" w:after="240"/>
        <w:rPr>
          <w:szCs w:val="22"/>
        </w:rPr>
      </w:pPr>
      <w:r w:rsidRPr="0079327E">
        <w:rPr>
          <w:szCs w:val="22"/>
        </w:rPr>
        <w:t>A celebrant should thoroughly document any conversations they have to assess a person’s consent to marry. This means if any questions</w:t>
      </w:r>
      <w:r>
        <w:rPr>
          <w:szCs w:val="22"/>
        </w:rPr>
        <w:t xml:space="preserve"> </w:t>
      </w:r>
      <w:r w:rsidRPr="0079327E">
        <w:rPr>
          <w:szCs w:val="22"/>
        </w:rPr>
        <w:t xml:space="preserve">arise at a later date the celebrant has a record of </w:t>
      </w:r>
      <w:r w:rsidR="00A84D98">
        <w:rPr>
          <w:szCs w:val="22"/>
        </w:rPr>
        <w:t xml:space="preserve">their </w:t>
      </w:r>
      <w:r w:rsidRPr="0079327E">
        <w:rPr>
          <w:szCs w:val="22"/>
        </w:rPr>
        <w:t>decision making process. This is important because celebrants may be called upon to give evidence in court as to the consent of the parties.</w:t>
      </w:r>
    </w:p>
    <w:p w14:paraId="4103468F" w14:textId="77777777" w:rsidR="00215F3D" w:rsidRPr="00CD7306" w:rsidRDefault="00B82160" w:rsidP="00CE610B">
      <w:pPr>
        <w:pStyle w:val="Heading3"/>
      </w:pPr>
      <w:bookmarkStart w:id="742" w:name="_Toc505079049"/>
      <w:bookmarkStart w:id="743" w:name="_Toc508963981"/>
      <w:bookmarkStart w:id="744" w:name="_Toc518290371"/>
      <w:r w:rsidRPr="00CD7306">
        <w:t>8.6.4</w:t>
      </w:r>
      <w:r w:rsidR="00DB1C33" w:rsidRPr="00CD7306">
        <w:t xml:space="preserve"> </w:t>
      </w:r>
      <w:r w:rsidR="00C3407A">
        <w:tab/>
      </w:r>
      <w:r w:rsidR="00DB1C33" w:rsidRPr="00CD7306">
        <w:t xml:space="preserve">Concerns </w:t>
      </w:r>
      <w:r w:rsidR="003270B5">
        <w:t>a</w:t>
      </w:r>
      <w:r w:rsidR="00DB1C33" w:rsidRPr="00CD7306">
        <w:t xml:space="preserve">bout </w:t>
      </w:r>
      <w:r w:rsidR="00B405DC" w:rsidRPr="00CD7306">
        <w:t>c</w:t>
      </w:r>
      <w:r w:rsidR="00DB1C33" w:rsidRPr="00CD7306">
        <w:t>onsent</w:t>
      </w:r>
      <w:bookmarkEnd w:id="742"/>
      <w:bookmarkEnd w:id="743"/>
      <w:bookmarkEnd w:id="744"/>
    </w:p>
    <w:p w14:paraId="35B6BB2F" w14:textId="77777777" w:rsidR="00215F3D" w:rsidRPr="0079327E" w:rsidRDefault="003246E7" w:rsidP="00612535">
      <w:pPr>
        <w:spacing w:before="240" w:after="240"/>
        <w:rPr>
          <w:szCs w:val="22"/>
        </w:rPr>
      </w:pPr>
      <w:r>
        <w:rPr>
          <w:szCs w:val="22"/>
        </w:rPr>
        <w:t>Celebrant</w:t>
      </w:r>
      <w:r w:rsidR="00215F3D" w:rsidRPr="0079327E">
        <w:rPr>
          <w:szCs w:val="22"/>
        </w:rPr>
        <w:t>s should be aware that issues of consent can arise at any time prior to the conclusion of the marriage ceremony.</w:t>
      </w:r>
      <w:r w:rsidR="00215F3D">
        <w:rPr>
          <w:szCs w:val="22"/>
        </w:rPr>
        <w:t xml:space="preserve"> It is vital that a celebrant is satisfied that both parties genuinely consent to the marriage. If at any point a celebrant is unsure of the genuine consent of either party </w:t>
      </w:r>
      <w:r w:rsidR="00922B9D">
        <w:rPr>
          <w:szCs w:val="22"/>
        </w:rPr>
        <w:t xml:space="preserve">they </w:t>
      </w:r>
      <w:r w:rsidR="00215F3D">
        <w:rPr>
          <w:szCs w:val="22"/>
        </w:rPr>
        <w:t>should not proceed with solemnising the marriage.</w:t>
      </w:r>
    </w:p>
    <w:p w14:paraId="3E37CEBE" w14:textId="77777777" w:rsidR="00215F3D" w:rsidRPr="0079327E" w:rsidRDefault="00215F3D" w:rsidP="00612535">
      <w:pPr>
        <w:spacing w:before="240" w:after="240"/>
        <w:rPr>
          <w:szCs w:val="22"/>
        </w:rPr>
      </w:pPr>
      <w:r w:rsidRPr="0079327E">
        <w:rPr>
          <w:szCs w:val="22"/>
        </w:rPr>
        <w:t xml:space="preserve">A celebrant might have been satisfied that a party was capable of understanding the nature and effect of the marriage ceremony before the ceremony was due to be </w:t>
      </w:r>
      <w:r w:rsidR="009B6D8D">
        <w:rPr>
          <w:szCs w:val="22"/>
        </w:rPr>
        <w:t>solemnised</w:t>
      </w:r>
      <w:r w:rsidRPr="0079327E">
        <w:rPr>
          <w:szCs w:val="22"/>
        </w:rPr>
        <w:t xml:space="preserve">, but might form a different view as a result of the party’s conduct during the marriage ceremony itself. In such a case the </w:t>
      </w:r>
      <w:r w:rsidR="003246E7">
        <w:rPr>
          <w:szCs w:val="22"/>
        </w:rPr>
        <w:t>celebrant</w:t>
      </w:r>
      <w:r w:rsidRPr="0079327E">
        <w:rPr>
          <w:szCs w:val="22"/>
        </w:rPr>
        <w:t xml:space="preserve"> should not proceed to solemnise the marriage until satisfied that the party is capable of understanding the nature and effect of the marriage ceremony.</w:t>
      </w:r>
    </w:p>
    <w:p w14:paraId="7E03329A" w14:textId="77777777" w:rsidR="00215F3D" w:rsidRDefault="00215F3D" w:rsidP="00612535">
      <w:pPr>
        <w:spacing w:before="240" w:after="240"/>
        <w:rPr>
          <w:szCs w:val="22"/>
        </w:rPr>
      </w:pPr>
      <w:r w:rsidRPr="0079327E">
        <w:rPr>
          <w:szCs w:val="22"/>
        </w:rPr>
        <w:t xml:space="preserve">Other consent issues that arise on the day of the marriage ceremony </w:t>
      </w:r>
      <w:r>
        <w:rPr>
          <w:szCs w:val="22"/>
        </w:rPr>
        <w:t xml:space="preserve">can </w:t>
      </w:r>
      <w:r w:rsidRPr="0079327E">
        <w:rPr>
          <w:szCs w:val="22"/>
        </w:rPr>
        <w:t>include</w:t>
      </w:r>
      <w:r>
        <w:rPr>
          <w:szCs w:val="22"/>
        </w:rPr>
        <w:t>,</w:t>
      </w:r>
      <w:r w:rsidRPr="0079327E">
        <w:rPr>
          <w:szCs w:val="22"/>
        </w:rPr>
        <w:t xml:space="preserve"> for example</w:t>
      </w:r>
      <w:r>
        <w:rPr>
          <w:szCs w:val="22"/>
        </w:rPr>
        <w:t>,</w:t>
      </w:r>
      <w:r w:rsidRPr="0079327E">
        <w:rPr>
          <w:szCs w:val="22"/>
        </w:rPr>
        <w:t xml:space="preserve"> duress or a party to the marriage who is drunk</w:t>
      </w:r>
      <w:r>
        <w:rPr>
          <w:szCs w:val="22"/>
        </w:rPr>
        <w:t>, intoxicated, under the influence of drugs, or otherwise appears to be in an altered mental state to an extent that this could impair their ability to consent to the marriage.</w:t>
      </w:r>
    </w:p>
    <w:p w14:paraId="5BB92725" w14:textId="77777777" w:rsidR="00C20229" w:rsidRPr="0079327E" w:rsidRDefault="00C20229" w:rsidP="00612535">
      <w:pPr>
        <w:spacing w:before="240" w:after="240"/>
        <w:rPr>
          <w:szCs w:val="22"/>
        </w:rPr>
      </w:pPr>
      <w:r>
        <w:rPr>
          <w:szCs w:val="22"/>
        </w:rPr>
        <w:t>For example, if</w:t>
      </w:r>
      <w:r w:rsidRPr="00512F34">
        <w:rPr>
          <w:szCs w:val="22"/>
        </w:rPr>
        <w:t xml:space="preserve"> alcohol or drugs are involved, the party should be displaying a reasonable level of comprehension or understanding of the </w:t>
      </w:r>
      <w:r>
        <w:rPr>
          <w:szCs w:val="22"/>
        </w:rPr>
        <w:t xml:space="preserve">nature and effect of marriage. A </w:t>
      </w:r>
      <w:r w:rsidRPr="00512F34">
        <w:rPr>
          <w:szCs w:val="22"/>
        </w:rPr>
        <w:t>person who has had a</w:t>
      </w:r>
      <w:r w:rsidR="005C4623">
        <w:rPr>
          <w:szCs w:val="22"/>
        </w:rPr>
        <w:t xml:space="preserve">n alcoholic </w:t>
      </w:r>
      <w:r w:rsidRPr="00512F34">
        <w:rPr>
          <w:szCs w:val="22"/>
        </w:rPr>
        <w:t xml:space="preserve">drink prior to the ceremony </w:t>
      </w:r>
      <w:r w:rsidR="005C4623">
        <w:rPr>
          <w:szCs w:val="22"/>
        </w:rPr>
        <w:t>but is not</w:t>
      </w:r>
      <w:r w:rsidRPr="00512F34">
        <w:rPr>
          <w:szCs w:val="22"/>
        </w:rPr>
        <w:t xml:space="preserve"> inebriated is </w:t>
      </w:r>
      <w:r w:rsidR="005C4623">
        <w:rPr>
          <w:szCs w:val="22"/>
        </w:rPr>
        <w:t xml:space="preserve">most </w:t>
      </w:r>
      <w:r w:rsidRPr="00512F34">
        <w:rPr>
          <w:szCs w:val="22"/>
        </w:rPr>
        <w:t xml:space="preserve">likely to be able to be in a position to consent to the marriage. However, a person who is intoxicated is unlikely to be in a position to form the necessary understanding of the </w:t>
      </w:r>
      <w:r>
        <w:rPr>
          <w:szCs w:val="22"/>
        </w:rPr>
        <w:t xml:space="preserve">nature and effect of marriage. </w:t>
      </w:r>
      <w:r w:rsidRPr="00512F34">
        <w:rPr>
          <w:szCs w:val="22"/>
        </w:rPr>
        <w:t xml:space="preserve">It is an authorised </w:t>
      </w:r>
      <w:r w:rsidRPr="00512F34">
        <w:rPr>
          <w:szCs w:val="22"/>
        </w:rPr>
        <w:lastRenderedPageBreak/>
        <w:t>celebrant’s responsibility to refuse to proceed with the solemnisation of the marriage if the parties are so affected by drugs and</w:t>
      </w:r>
      <w:r>
        <w:rPr>
          <w:szCs w:val="22"/>
        </w:rPr>
        <w:t>/or</w:t>
      </w:r>
      <w:r w:rsidRPr="00512F34">
        <w:rPr>
          <w:szCs w:val="22"/>
        </w:rPr>
        <w:t xml:space="preserve"> alcohol that the marriage would be </w:t>
      </w:r>
      <w:r>
        <w:rPr>
          <w:szCs w:val="22"/>
        </w:rPr>
        <w:t xml:space="preserve">void due to a lack of consent. </w:t>
      </w:r>
      <w:r w:rsidRPr="00512F34">
        <w:rPr>
          <w:szCs w:val="22"/>
        </w:rPr>
        <w:t>Ultimately, this is something that can only be determined on the day and requires the individ</w:t>
      </w:r>
      <w:r>
        <w:rPr>
          <w:szCs w:val="22"/>
        </w:rPr>
        <w:t xml:space="preserve">ual judgment of the celebrant. </w:t>
      </w:r>
      <w:r w:rsidRPr="00512F34">
        <w:rPr>
          <w:szCs w:val="22"/>
        </w:rPr>
        <w:t>The celebrant may wish to offer to conduct a commitment ceremony, with the legal marriage be</w:t>
      </w:r>
      <w:r>
        <w:rPr>
          <w:szCs w:val="22"/>
        </w:rPr>
        <w:t xml:space="preserve">ing performed at a later date. </w:t>
      </w:r>
      <w:r w:rsidRPr="00512F34">
        <w:rPr>
          <w:szCs w:val="22"/>
        </w:rPr>
        <w:t>The celebrant should take the best efforts to extract themselves from the si</w:t>
      </w:r>
      <w:r>
        <w:rPr>
          <w:szCs w:val="22"/>
        </w:rPr>
        <w:t xml:space="preserve">tuation as safely as possible. </w:t>
      </w:r>
      <w:r w:rsidRPr="00512F34">
        <w:rPr>
          <w:szCs w:val="22"/>
        </w:rPr>
        <w:t>It may be a good idea to explain issues of consent, and your responsibilities, with the couple prior to the day of the ceremony, especially if you think it might become an issue.</w:t>
      </w:r>
    </w:p>
    <w:p w14:paraId="691F912D" w14:textId="77777777" w:rsidR="0009792B" w:rsidRDefault="00215F3D" w:rsidP="000853AD">
      <w:pPr>
        <w:spacing w:before="240" w:after="240"/>
        <w:rPr>
          <w:szCs w:val="22"/>
        </w:rPr>
      </w:pPr>
      <w:r w:rsidRPr="0079327E">
        <w:rPr>
          <w:szCs w:val="22"/>
        </w:rPr>
        <w:t xml:space="preserve">Under no circumstances should a celebrant agree to do a </w:t>
      </w:r>
      <w:r w:rsidRPr="00941A7A">
        <w:rPr>
          <w:szCs w:val="22"/>
        </w:rPr>
        <w:t>surprise wedding</w:t>
      </w:r>
      <w:r w:rsidRPr="0079327E">
        <w:rPr>
          <w:szCs w:val="22"/>
        </w:rPr>
        <w:t xml:space="preserve"> (refer to </w:t>
      </w:r>
      <w:hyperlink w:anchor="_11.1__SURPRISE" w:history="1">
        <w:r w:rsidRPr="0079327E">
          <w:rPr>
            <w:rStyle w:val="Hyperlink"/>
            <w:szCs w:val="22"/>
          </w:rPr>
          <w:t>Part</w:t>
        </w:r>
        <w:r>
          <w:rPr>
            <w:rStyle w:val="Hyperlink"/>
            <w:szCs w:val="22"/>
          </w:rPr>
          <w:t> </w:t>
        </w:r>
        <w:r w:rsidRPr="0079327E">
          <w:rPr>
            <w:rStyle w:val="Hyperlink"/>
            <w:szCs w:val="22"/>
          </w:rPr>
          <w:t>1</w:t>
        </w:r>
        <w:r w:rsidR="00D447D4">
          <w:rPr>
            <w:rStyle w:val="Hyperlink"/>
            <w:szCs w:val="22"/>
          </w:rPr>
          <w:t>1</w:t>
        </w:r>
        <w:r w:rsidRPr="0079327E">
          <w:rPr>
            <w:rStyle w:val="Hyperlink"/>
            <w:szCs w:val="22"/>
          </w:rPr>
          <w:t>.1</w:t>
        </w:r>
      </w:hyperlink>
      <w:r w:rsidR="00F94C44">
        <w:rPr>
          <w:szCs w:val="22"/>
        </w:rPr>
        <w:t xml:space="preserve"> of these g</w:t>
      </w:r>
      <w:r w:rsidRPr="0079327E">
        <w:rPr>
          <w:szCs w:val="22"/>
        </w:rPr>
        <w:t>uidelines for further information on surprise weddings).</w:t>
      </w:r>
    </w:p>
    <w:p w14:paraId="7B116A46" w14:textId="77777777" w:rsidR="005836D2" w:rsidRDefault="00466A91" w:rsidP="00CE610B">
      <w:pPr>
        <w:pStyle w:val="Heading3"/>
      </w:pPr>
      <w:bookmarkStart w:id="745" w:name="_Toc518290372"/>
      <w:bookmarkStart w:id="746" w:name="_Toc508963982"/>
      <w:r>
        <w:t>8.6.5</w:t>
      </w:r>
      <w:r>
        <w:tab/>
      </w:r>
      <w:r w:rsidR="005836D2">
        <w:t>Capacity to understand the nature and effect of marriage</w:t>
      </w:r>
      <w:bookmarkEnd w:id="745"/>
    </w:p>
    <w:p w14:paraId="6626F417" w14:textId="77777777" w:rsidR="005836D2" w:rsidRDefault="005836D2" w:rsidP="005836D2">
      <w:pPr>
        <w:spacing w:before="240" w:after="240"/>
        <w:rPr>
          <w:szCs w:val="22"/>
        </w:rPr>
      </w:pPr>
      <w:r>
        <w:rPr>
          <w:szCs w:val="22"/>
        </w:rPr>
        <w:t xml:space="preserve">Capacity is the concept that refers to a person’s ability to make independent decisions. </w:t>
      </w:r>
      <w:r w:rsidRPr="005836D2">
        <w:rPr>
          <w:szCs w:val="22"/>
        </w:rPr>
        <w:t>Every adult</w:t>
      </w:r>
      <w:r>
        <w:rPr>
          <w:szCs w:val="22"/>
        </w:rPr>
        <w:t xml:space="preserve"> is presumed to have capacity to make decisions. This means that unless there is a valid trigger to justify a further assessment of a person’s capacity, authorised celebrants should generally treat everyone as if they are capable of understanding the nature and effect of the marriage ceremony. It is especially important to value and respect the importance of presuming capacity of a person with a disability to make a decision in relation to marriage. Article 23 of the </w:t>
      </w:r>
      <w:r w:rsidRPr="005836D2">
        <w:rPr>
          <w:i/>
          <w:szCs w:val="22"/>
        </w:rPr>
        <w:t>Convention on the Rights of Persons with a Disability</w:t>
      </w:r>
      <w:r w:rsidRPr="005836D2">
        <w:rPr>
          <w:szCs w:val="22"/>
        </w:rPr>
        <w:t xml:space="preserve"> </w:t>
      </w:r>
      <w:r>
        <w:rPr>
          <w:szCs w:val="22"/>
        </w:rPr>
        <w:t>recognises the right of people with disabilities to marry and have a family. Although the Marriage Act recognises the need to protect a person with disability from exploitation, by voiding a marriage where they did not understand the nature and effect of marriage, it is not intended to result in a barrier for people with a disability to marry.</w:t>
      </w:r>
    </w:p>
    <w:p w14:paraId="7F6F0F83" w14:textId="77777777" w:rsidR="00F439E9" w:rsidRPr="00F439E9" w:rsidRDefault="0055669B" w:rsidP="00F439E9">
      <w:pPr>
        <w:spacing w:before="240" w:after="240"/>
        <w:rPr>
          <w:szCs w:val="22"/>
        </w:rPr>
      </w:pPr>
      <w:r>
        <w:rPr>
          <w:szCs w:val="22"/>
        </w:rPr>
        <w:t>Authorised celebrants should</w:t>
      </w:r>
      <w:r w:rsidR="00F439E9" w:rsidRPr="00F439E9">
        <w:rPr>
          <w:szCs w:val="22"/>
        </w:rPr>
        <w:t xml:space="preserve"> not assume a person lacks capacity based on appearances</w:t>
      </w:r>
      <w:r>
        <w:rPr>
          <w:szCs w:val="22"/>
        </w:rPr>
        <w:t xml:space="preserve"> eg, </w:t>
      </w:r>
      <w:r w:rsidR="00F439E9" w:rsidRPr="00F439E9">
        <w:rPr>
          <w:szCs w:val="22"/>
        </w:rPr>
        <w:t>advanced age,</w:t>
      </w:r>
      <w:r w:rsidR="00395223">
        <w:rPr>
          <w:szCs w:val="22"/>
        </w:rPr>
        <w:t xml:space="preserve"> </w:t>
      </w:r>
      <w:r w:rsidR="005C4623">
        <w:rPr>
          <w:szCs w:val="22"/>
        </w:rPr>
        <w:t>a</w:t>
      </w:r>
      <w:r w:rsidR="00F439E9" w:rsidRPr="00F439E9">
        <w:rPr>
          <w:szCs w:val="22"/>
        </w:rPr>
        <w:t xml:space="preserve"> disability, physical impairment or where the person has difficulty communicating. Many people may have difficulty communicating and expressing themselves however, with assistance, their capacity for making their own decisions is clear. There are many support tools that can be used to assist in communication, such as Auslan, a word or picture board or other Alternative and Augmentative Communication system (such as picture boards or computer programs) tha</w:t>
      </w:r>
      <w:r>
        <w:rPr>
          <w:szCs w:val="22"/>
        </w:rPr>
        <w:t>t might be used by the person.</w:t>
      </w:r>
    </w:p>
    <w:p w14:paraId="62B309C7" w14:textId="77777777" w:rsidR="00215F3D" w:rsidRPr="000853AD" w:rsidRDefault="0009792B" w:rsidP="00CE610B">
      <w:pPr>
        <w:pStyle w:val="Heading3"/>
      </w:pPr>
      <w:bookmarkStart w:id="747" w:name="_Toc518290373"/>
      <w:r>
        <w:t>8.6.</w:t>
      </w:r>
      <w:r w:rsidR="00466A91">
        <w:t>6</w:t>
      </w:r>
      <w:r>
        <w:tab/>
      </w:r>
      <w:bookmarkStart w:id="748" w:name="_Toc505079050"/>
      <w:r w:rsidR="006F79DF">
        <w:t>Identifying</w:t>
      </w:r>
      <w:r w:rsidR="00DB1C33" w:rsidRPr="00CD7306">
        <w:t xml:space="preserve"> </w:t>
      </w:r>
      <w:r w:rsidR="00B405DC" w:rsidRPr="00CD7306">
        <w:t>consent issues</w:t>
      </w:r>
      <w:bookmarkEnd w:id="746"/>
      <w:bookmarkEnd w:id="747"/>
      <w:bookmarkEnd w:id="748"/>
    </w:p>
    <w:p w14:paraId="098AF46F" w14:textId="77777777" w:rsidR="00215F3D" w:rsidRPr="0079327E" w:rsidRDefault="00215F3D" w:rsidP="00612535">
      <w:pPr>
        <w:spacing w:before="240" w:after="240"/>
        <w:rPr>
          <w:szCs w:val="22"/>
        </w:rPr>
      </w:pPr>
      <w:r w:rsidRPr="0079327E">
        <w:rPr>
          <w:szCs w:val="22"/>
        </w:rPr>
        <w:t>The following questions may assist a celebrant to identify situations where consent issues may arise:</w:t>
      </w:r>
    </w:p>
    <w:p w14:paraId="32CFF156" w14:textId="77777777" w:rsidR="00215F3D" w:rsidRPr="0079327E" w:rsidRDefault="00215F3D" w:rsidP="00296FEE">
      <w:pPr>
        <w:numPr>
          <w:ilvl w:val="0"/>
          <w:numId w:val="8"/>
        </w:numPr>
        <w:spacing w:before="240" w:after="240"/>
        <w:rPr>
          <w:szCs w:val="22"/>
        </w:rPr>
      </w:pPr>
      <w:r>
        <w:rPr>
          <w:szCs w:val="22"/>
        </w:rPr>
        <w:t>I</w:t>
      </w:r>
      <w:r w:rsidRPr="0079327E">
        <w:rPr>
          <w:szCs w:val="22"/>
        </w:rPr>
        <w:t>s one party silent or looking down all the time?</w:t>
      </w:r>
    </w:p>
    <w:p w14:paraId="6E6A2DC1" w14:textId="77777777" w:rsidR="00215F3D" w:rsidRPr="0079327E" w:rsidRDefault="00215F3D" w:rsidP="00296FEE">
      <w:pPr>
        <w:numPr>
          <w:ilvl w:val="0"/>
          <w:numId w:val="8"/>
        </w:numPr>
        <w:spacing w:before="240" w:after="240"/>
        <w:rPr>
          <w:szCs w:val="22"/>
        </w:rPr>
      </w:pPr>
      <w:r w:rsidRPr="0079327E">
        <w:rPr>
          <w:szCs w:val="22"/>
        </w:rPr>
        <w:t xml:space="preserve">Has the couple been accompanied by extended family or friends who do some or much of the talking in response to the </w:t>
      </w:r>
      <w:r w:rsidR="003246E7">
        <w:rPr>
          <w:szCs w:val="22"/>
        </w:rPr>
        <w:t>celebrant</w:t>
      </w:r>
      <w:r w:rsidRPr="0079327E">
        <w:rPr>
          <w:szCs w:val="22"/>
        </w:rPr>
        <w:t>’s questions?</w:t>
      </w:r>
    </w:p>
    <w:p w14:paraId="7A6A4A2F" w14:textId="77777777" w:rsidR="00215F3D" w:rsidRPr="0079327E" w:rsidRDefault="00215F3D" w:rsidP="00296FEE">
      <w:pPr>
        <w:numPr>
          <w:ilvl w:val="0"/>
          <w:numId w:val="8"/>
        </w:numPr>
        <w:spacing w:before="240" w:after="240"/>
        <w:rPr>
          <w:szCs w:val="22"/>
        </w:rPr>
      </w:pPr>
      <w:r w:rsidRPr="0079327E">
        <w:rPr>
          <w:szCs w:val="22"/>
        </w:rPr>
        <w:t xml:space="preserve">Does one party answer all of the questions for the other party as well as for </w:t>
      </w:r>
      <w:r w:rsidR="00862940">
        <w:rPr>
          <w:szCs w:val="22"/>
        </w:rPr>
        <w:t>themselves</w:t>
      </w:r>
      <w:r w:rsidRPr="0079327E">
        <w:rPr>
          <w:szCs w:val="22"/>
        </w:rPr>
        <w:t>?</w:t>
      </w:r>
    </w:p>
    <w:p w14:paraId="5AACDDB1" w14:textId="77777777" w:rsidR="00215F3D" w:rsidRPr="0079327E" w:rsidRDefault="00215F3D" w:rsidP="00296FEE">
      <w:pPr>
        <w:numPr>
          <w:ilvl w:val="0"/>
          <w:numId w:val="8"/>
        </w:numPr>
        <w:spacing w:before="240" w:after="240"/>
        <w:rPr>
          <w:szCs w:val="22"/>
        </w:rPr>
      </w:pPr>
      <w:r w:rsidRPr="0079327E">
        <w:rPr>
          <w:szCs w:val="22"/>
        </w:rPr>
        <w:lastRenderedPageBreak/>
        <w:t>Is there any sign that a party cannot manage their own affairs, for example, being in full care in a nursing home or being subject to a guardianship order?</w:t>
      </w:r>
    </w:p>
    <w:p w14:paraId="34C1A971" w14:textId="77777777" w:rsidR="00215F3D" w:rsidRPr="0079327E" w:rsidRDefault="00215F3D" w:rsidP="00296FEE">
      <w:pPr>
        <w:numPr>
          <w:ilvl w:val="0"/>
          <w:numId w:val="8"/>
        </w:numPr>
        <w:spacing w:before="240" w:after="240"/>
        <w:rPr>
          <w:szCs w:val="22"/>
        </w:rPr>
      </w:pPr>
      <w:r w:rsidRPr="0079327E">
        <w:rPr>
          <w:szCs w:val="22"/>
        </w:rPr>
        <w:t xml:space="preserve">Does one of the parties seem vague or unclear about the purpose of the meeting with the </w:t>
      </w:r>
      <w:r w:rsidR="003246E7">
        <w:rPr>
          <w:szCs w:val="22"/>
        </w:rPr>
        <w:t>celebrant</w:t>
      </w:r>
      <w:r w:rsidRPr="0079327E">
        <w:rPr>
          <w:szCs w:val="22"/>
        </w:rPr>
        <w:t>, or are they unable to give any information about themselves and why they want to be married?</w:t>
      </w:r>
    </w:p>
    <w:p w14:paraId="048E1B3D" w14:textId="77777777" w:rsidR="00215F3D" w:rsidRPr="008D2623" w:rsidRDefault="00215F3D" w:rsidP="00296FEE">
      <w:pPr>
        <w:numPr>
          <w:ilvl w:val="0"/>
          <w:numId w:val="10"/>
        </w:numPr>
        <w:spacing w:before="240" w:after="360"/>
        <w:ind w:left="714" w:hanging="357"/>
        <w:rPr>
          <w:szCs w:val="22"/>
        </w:rPr>
      </w:pPr>
      <w:r w:rsidRPr="0079327E">
        <w:rPr>
          <w:szCs w:val="22"/>
        </w:rPr>
        <w:t>Does the party understand English?</w:t>
      </w:r>
      <w:r>
        <w:rPr>
          <w:szCs w:val="22"/>
        </w:rPr>
        <w:t xml:space="preserve"> </w:t>
      </w:r>
      <w:r w:rsidRPr="0079327E">
        <w:rPr>
          <w:szCs w:val="22"/>
        </w:rPr>
        <w:t xml:space="preserve">If not, the </w:t>
      </w:r>
      <w:r w:rsidR="003246E7">
        <w:rPr>
          <w:szCs w:val="22"/>
        </w:rPr>
        <w:t>celebrant</w:t>
      </w:r>
      <w:r w:rsidRPr="0079327E">
        <w:rPr>
          <w:szCs w:val="22"/>
        </w:rPr>
        <w:t xml:space="preserve"> should insist tha</w:t>
      </w:r>
      <w:r>
        <w:rPr>
          <w:szCs w:val="22"/>
        </w:rPr>
        <w:t>t</w:t>
      </w:r>
      <w:r w:rsidRPr="0079327E">
        <w:rPr>
          <w:szCs w:val="22"/>
        </w:rPr>
        <w:t xml:space="preserve"> an interpreter is used or</w:t>
      </w:r>
      <w:r>
        <w:rPr>
          <w:szCs w:val="22"/>
        </w:rPr>
        <w:t>,</w:t>
      </w:r>
      <w:r w:rsidRPr="0079327E">
        <w:rPr>
          <w:szCs w:val="22"/>
        </w:rPr>
        <w:t xml:space="preserve"> if an interpreter is not available, pass the marriage onto a </w:t>
      </w:r>
      <w:r w:rsidR="003246E7">
        <w:rPr>
          <w:szCs w:val="22"/>
        </w:rPr>
        <w:t>celebrant</w:t>
      </w:r>
      <w:r w:rsidRPr="0079327E">
        <w:rPr>
          <w:szCs w:val="22"/>
        </w:rPr>
        <w:t xml:space="preserve"> who speaks that language.</w:t>
      </w:r>
    </w:p>
    <w:p w14:paraId="5AB795B3" w14:textId="77777777" w:rsidR="00215F3D" w:rsidRPr="00CD7306" w:rsidRDefault="00215F3D" w:rsidP="00954EC2">
      <w:pPr>
        <w:pStyle w:val="Heading2"/>
        <w:tabs>
          <w:tab w:val="left" w:pos="1134"/>
        </w:tabs>
        <w:ind w:left="1134" w:hanging="1134"/>
      </w:pPr>
      <w:bookmarkStart w:id="749" w:name="_8.7_MARRIAGEABLE_AGE"/>
      <w:bookmarkStart w:id="750" w:name="_Ref285462801"/>
      <w:bookmarkStart w:id="751" w:name="_Toc314496030"/>
      <w:bookmarkStart w:id="752" w:name="_Toc505079051"/>
      <w:bookmarkStart w:id="753" w:name="_Toc508963983"/>
      <w:bookmarkStart w:id="754" w:name="_Toc518290374"/>
      <w:bookmarkStart w:id="755" w:name="marriageableage"/>
      <w:bookmarkEnd w:id="749"/>
      <w:r w:rsidRPr="00CD7306">
        <w:t xml:space="preserve">8.7 </w:t>
      </w:r>
      <w:r w:rsidR="00C3407A">
        <w:tab/>
      </w:r>
      <w:r w:rsidRPr="00CD7306">
        <w:t>MARRIAGEABLE AGE IN AUSTRALIA</w:t>
      </w:r>
      <w:bookmarkEnd w:id="750"/>
      <w:bookmarkEnd w:id="751"/>
      <w:bookmarkEnd w:id="752"/>
      <w:bookmarkEnd w:id="753"/>
      <w:bookmarkEnd w:id="754"/>
    </w:p>
    <w:bookmarkEnd w:id="755"/>
    <w:p w14:paraId="4FF6EA1D" w14:textId="77777777" w:rsidR="00215F3D" w:rsidRPr="0079327E" w:rsidRDefault="00215F3D" w:rsidP="00CD7306">
      <w:pPr>
        <w:spacing w:before="240" w:after="240"/>
        <w:rPr>
          <w:szCs w:val="22"/>
        </w:rPr>
      </w:pPr>
      <w:r w:rsidRPr="0079327E">
        <w:rPr>
          <w:szCs w:val="22"/>
        </w:rPr>
        <w:t>The marriageable age in Australia is 18 years.</w:t>
      </w:r>
      <w:r w:rsidRPr="0079327E">
        <w:rPr>
          <w:rStyle w:val="FootnoteReference"/>
          <w:szCs w:val="22"/>
        </w:rPr>
        <w:footnoteReference w:id="57"/>
      </w:r>
      <w:r w:rsidRPr="0079327E">
        <w:rPr>
          <w:szCs w:val="22"/>
        </w:rPr>
        <w:t xml:space="preserve"> A person under the age of 16 cannot marry under any circumstances. Two people under the age of 18 cannot marry under any circumstances.  </w:t>
      </w:r>
    </w:p>
    <w:p w14:paraId="4E803E90" w14:textId="77777777" w:rsidR="00215F3D" w:rsidRPr="0079327E" w:rsidRDefault="00215F3D" w:rsidP="00612535">
      <w:pPr>
        <w:spacing w:before="240" w:after="240"/>
        <w:rPr>
          <w:szCs w:val="22"/>
        </w:rPr>
      </w:pPr>
      <w:r w:rsidRPr="0079327E">
        <w:rPr>
          <w:szCs w:val="22"/>
        </w:rPr>
        <w:t>It is an offence for a person to solemnise, or purport to solemnise, a marriage if the person has reason to believe that one or both of the parties are not of ma</w:t>
      </w:r>
      <w:r>
        <w:rPr>
          <w:szCs w:val="22"/>
        </w:rPr>
        <w:t xml:space="preserve">rriageable age. The </w:t>
      </w:r>
      <w:r w:rsidR="003246E7">
        <w:rPr>
          <w:szCs w:val="22"/>
        </w:rPr>
        <w:t>celebrant</w:t>
      </w:r>
      <w:r w:rsidRPr="0079327E">
        <w:rPr>
          <w:szCs w:val="22"/>
        </w:rPr>
        <w:t xml:space="preserve"> must therefore carefully check the age o</w:t>
      </w:r>
      <w:r>
        <w:rPr>
          <w:szCs w:val="22"/>
        </w:rPr>
        <w:t>f both parties from their birth </w:t>
      </w:r>
      <w:r w:rsidRPr="0079327E">
        <w:rPr>
          <w:szCs w:val="22"/>
        </w:rPr>
        <w:t>certificates or extracts. It is also an offence for a person to go through a form o</w:t>
      </w:r>
      <w:r>
        <w:rPr>
          <w:szCs w:val="22"/>
        </w:rPr>
        <w:t>f</w:t>
      </w:r>
      <w:r w:rsidRPr="0079327E">
        <w:rPr>
          <w:szCs w:val="22"/>
        </w:rPr>
        <w:t xml:space="preserve"> ceremony of marriage with a person who is not of marriageable age</w:t>
      </w:r>
      <w:r>
        <w:rPr>
          <w:szCs w:val="22"/>
        </w:rPr>
        <w:t>.</w:t>
      </w:r>
      <w:r w:rsidRPr="0079327E">
        <w:rPr>
          <w:rStyle w:val="FootnoteReference"/>
          <w:szCs w:val="22"/>
        </w:rPr>
        <w:footnoteReference w:id="58"/>
      </w:r>
      <w:r>
        <w:rPr>
          <w:szCs w:val="22"/>
        </w:rPr>
        <w:t xml:space="preserve"> </w:t>
      </w:r>
      <w:r w:rsidRPr="0079327E">
        <w:rPr>
          <w:szCs w:val="22"/>
        </w:rPr>
        <w:t xml:space="preserve">For further information on offences, refer to </w:t>
      </w:r>
      <w:hyperlink w:anchor="_PART_12_" w:history="1">
        <w:r w:rsidRPr="001D4BE3">
          <w:rPr>
            <w:rStyle w:val="Hyperlink"/>
            <w:szCs w:val="22"/>
          </w:rPr>
          <w:t>Part 1</w:t>
        </w:r>
        <w:r w:rsidR="001D4BE3" w:rsidRPr="001D4BE3">
          <w:rPr>
            <w:rStyle w:val="Hyperlink"/>
            <w:szCs w:val="22"/>
          </w:rPr>
          <w:t>2</w:t>
        </w:r>
      </w:hyperlink>
      <w:r w:rsidRPr="0079327E">
        <w:rPr>
          <w:szCs w:val="22"/>
        </w:rPr>
        <w:t xml:space="preserve"> of </w:t>
      </w:r>
      <w:r w:rsidR="00F94C44">
        <w:rPr>
          <w:szCs w:val="22"/>
        </w:rPr>
        <w:t>these g</w:t>
      </w:r>
      <w:r>
        <w:rPr>
          <w:szCs w:val="22"/>
        </w:rPr>
        <w:t>uidelines</w:t>
      </w:r>
      <w:r w:rsidRPr="0079327E">
        <w:rPr>
          <w:szCs w:val="22"/>
        </w:rPr>
        <w:t>.</w:t>
      </w:r>
    </w:p>
    <w:p w14:paraId="28ED06F6" w14:textId="77777777" w:rsidR="0009792B" w:rsidRDefault="00671589" w:rsidP="000853AD">
      <w:pPr>
        <w:spacing w:before="240" w:after="240"/>
        <w:rPr>
          <w:szCs w:val="22"/>
        </w:rPr>
      </w:pPr>
      <w:r>
        <w:rPr>
          <w:szCs w:val="22"/>
        </w:rPr>
        <w:t xml:space="preserve">In circumstances in which </w:t>
      </w:r>
      <w:r w:rsidR="00215F3D" w:rsidRPr="0079327E">
        <w:rPr>
          <w:szCs w:val="22"/>
        </w:rPr>
        <w:t>one of the parties to a marriage is not of marriageable age, the marriage is void unless the required orders and consents have been obtained (see below).</w:t>
      </w:r>
    </w:p>
    <w:p w14:paraId="2830CD61" w14:textId="77777777" w:rsidR="00215F3D" w:rsidRPr="00CD7306" w:rsidRDefault="00215F3D" w:rsidP="00954EC2">
      <w:pPr>
        <w:pStyle w:val="Heading2"/>
        <w:tabs>
          <w:tab w:val="left" w:pos="1134"/>
        </w:tabs>
        <w:ind w:left="1134" w:hanging="1134"/>
      </w:pPr>
      <w:bookmarkStart w:id="756" w:name="_8.6_The_requirements"/>
      <w:bookmarkStart w:id="757" w:name="_8.8_THE_REQUIREMENTS"/>
      <w:bookmarkStart w:id="758" w:name="_8.8__THE"/>
      <w:bookmarkStart w:id="759" w:name="_Toc314496031"/>
      <w:bookmarkStart w:id="760" w:name="_Toc505079052"/>
      <w:bookmarkStart w:id="761" w:name="_Toc508963984"/>
      <w:bookmarkStart w:id="762" w:name="_Toc518290375"/>
      <w:bookmarkEnd w:id="756"/>
      <w:bookmarkEnd w:id="757"/>
      <w:bookmarkEnd w:id="758"/>
      <w:r w:rsidRPr="00CD7306">
        <w:t xml:space="preserve">8.8 </w:t>
      </w:r>
      <w:r w:rsidR="00C3407A">
        <w:tab/>
      </w:r>
      <w:r w:rsidRPr="00CD7306">
        <w:t>REQUIREMENTS FOR MARRIAGE OF A MINOR –</w:t>
      </w:r>
      <w:r w:rsidR="001D4BE3">
        <w:t xml:space="preserve"> </w:t>
      </w:r>
      <w:r w:rsidRPr="00CD7306">
        <w:t>WHEN ONE PARTY IS AGED 16</w:t>
      </w:r>
      <w:r w:rsidRPr="00CD7306">
        <w:noBreakHyphen/>
        <w:t>18 YEARS</w:t>
      </w:r>
      <w:bookmarkEnd w:id="759"/>
      <w:bookmarkEnd w:id="760"/>
      <w:bookmarkEnd w:id="761"/>
      <w:bookmarkEnd w:id="762"/>
    </w:p>
    <w:p w14:paraId="7343DD0C" w14:textId="77777777" w:rsidR="00215F3D" w:rsidRPr="00CD7306" w:rsidRDefault="00B82160" w:rsidP="00CE610B">
      <w:pPr>
        <w:pStyle w:val="Heading3"/>
      </w:pPr>
      <w:bookmarkStart w:id="763" w:name="_Toc505079053"/>
      <w:bookmarkStart w:id="764" w:name="_Toc508963985"/>
      <w:bookmarkStart w:id="765" w:name="_Toc518290376"/>
      <w:r w:rsidRPr="00CD7306">
        <w:t xml:space="preserve">8.8.1 </w:t>
      </w:r>
      <w:r w:rsidR="00C3407A">
        <w:tab/>
      </w:r>
      <w:r w:rsidR="008A12E9" w:rsidRPr="00CD7306">
        <w:t xml:space="preserve">The </w:t>
      </w:r>
      <w:r w:rsidR="00B405DC" w:rsidRPr="00CD7306">
        <w:t>minimum requirements</w:t>
      </w:r>
      <w:bookmarkEnd w:id="763"/>
      <w:bookmarkEnd w:id="764"/>
      <w:bookmarkEnd w:id="765"/>
    </w:p>
    <w:p w14:paraId="0D841B42" w14:textId="77777777" w:rsidR="00215F3D" w:rsidRPr="0079327E" w:rsidRDefault="00215F3D" w:rsidP="00612535">
      <w:pPr>
        <w:spacing w:before="240" w:after="240"/>
        <w:rPr>
          <w:szCs w:val="22"/>
        </w:rPr>
      </w:pPr>
      <w:r w:rsidRPr="0079327E">
        <w:rPr>
          <w:szCs w:val="22"/>
        </w:rPr>
        <w:t>The two minimum requirements under which a person aged between 16 and 18 years may marry a person over the age of 18 are:</w:t>
      </w:r>
    </w:p>
    <w:p w14:paraId="20167D3C" w14:textId="77777777" w:rsidR="00215F3D" w:rsidRPr="0079327E" w:rsidRDefault="00215F3D" w:rsidP="00296FEE">
      <w:pPr>
        <w:numPr>
          <w:ilvl w:val="0"/>
          <w:numId w:val="10"/>
        </w:numPr>
        <w:spacing w:before="240" w:after="240"/>
        <w:rPr>
          <w:szCs w:val="22"/>
        </w:rPr>
      </w:pPr>
      <w:r w:rsidRPr="0079327E">
        <w:rPr>
          <w:szCs w:val="22"/>
        </w:rPr>
        <w:t>a judge or magistrate has made an order authorising the person to marry a particular person of marriageable age (over 18</w:t>
      </w:r>
      <w:r>
        <w:rPr>
          <w:szCs w:val="22"/>
        </w:rPr>
        <w:t xml:space="preserve"> years</w:t>
      </w:r>
      <w:r w:rsidRPr="0079327E">
        <w:rPr>
          <w:szCs w:val="22"/>
        </w:rPr>
        <w:t>), and</w:t>
      </w:r>
    </w:p>
    <w:p w14:paraId="19CF1A80" w14:textId="77777777" w:rsidR="00215F3D" w:rsidRPr="0079327E" w:rsidRDefault="00215F3D" w:rsidP="00296FEE">
      <w:pPr>
        <w:numPr>
          <w:ilvl w:val="0"/>
          <w:numId w:val="10"/>
        </w:numPr>
        <w:spacing w:before="240" w:after="240"/>
        <w:rPr>
          <w:szCs w:val="22"/>
        </w:rPr>
      </w:pPr>
      <w:r w:rsidRPr="0079327E">
        <w:rPr>
          <w:szCs w:val="22"/>
        </w:rPr>
        <w:t>the required consents (</w:t>
      </w:r>
      <w:r w:rsidR="007139D5">
        <w:rPr>
          <w:szCs w:val="22"/>
        </w:rPr>
        <w:t xml:space="preserve">e.g. </w:t>
      </w:r>
      <w:r w:rsidRPr="0079327E">
        <w:rPr>
          <w:szCs w:val="22"/>
        </w:rPr>
        <w:t>parental</w:t>
      </w:r>
      <w:r w:rsidR="007139D5">
        <w:rPr>
          <w:szCs w:val="22"/>
        </w:rPr>
        <w:t>, guardian etc</w:t>
      </w:r>
      <w:r w:rsidRPr="0079327E">
        <w:rPr>
          <w:szCs w:val="22"/>
        </w:rPr>
        <w:t>) have been given</w:t>
      </w:r>
      <w:r w:rsidR="007139D5">
        <w:rPr>
          <w:szCs w:val="22"/>
        </w:rPr>
        <w:t xml:space="preserve"> or dispensed with</w:t>
      </w:r>
      <w:r w:rsidRPr="0079327E">
        <w:rPr>
          <w:szCs w:val="22"/>
        </w:rPr>
        <w:t xml:space="preserve">.  </w:t>
      </w:r>
    </w:p>
    <w:p w14:paraId="393860B7" w14:textId="77777777" w:rsidR="00215F3D" w:rsidRPr="0079327E" w:rsidRDefault="00215F3D" w:rsidP="00612535">
      <w:pPr>
        <w:spacing w:before="240" w:after="240"/>
        <w:rPr>
          <w:szCs w:val="22"/>
        </w:rPr>
      </w:pPr>
      <w:r w:rsidRPr="0079327E">
        <w:rPr>
          <w:szCs w:val="22"/>
        </w:rPr>
        <w:t xml:space="preserve">It is important to note that parental consent to the marriage of an underage person is generally required but is not sufficient on its own. There must be a court order authorising the marriage in </w:t>
      </w:r>
      <w:r w:rsidRPr="00E3550A">
        <w:rPr>
          <w:szCs w:val="22"/>
        </w:rPr>
        <w:t>all</w:t>
      </w:r>
      <w:r w:rsidRPr="0079327E">
        <w:rPr>
          <w:szCs w:val="22"/>
        </w:rPr>
        <w:t xml:space="preserve"> cases.</w:t>
      </w:r>
    </w:p>
    <w:p w14:paraId="42E31982" w14:textId="77777777" w:rsidR="00215F3D" w:rsidRPr="0079327E" w:rsidRDefault="00215F3D" w:rsidP="00612535">
      <w:pPr>
        <w:spacing w:before="240" w:after="240"/>
        <w:rPr>
          <w:szCs w:val="22"/>
        </w:rPr>
      </w:pPr>
      <w:r w:rsidRPr="0079327E">
        <w:rPr>
          <w:szCs w:val="22"/>
        </w:rPr>
        <w:t>These minimum requirements are explained below.</w:t>
      </w:r>
    </w:p>
    <w:p w14:paraId="1D565F94" w14:textId="77777777" w:rsidR="00B02292" w:rsidRDefault="00B02292" w:rsidP="00612535">
      <w:pPr>
        <w:spacing w:before="240" w:after="240"/>
        <w:rPr>
          <w:szCs w:val="22"/>
        </w:rPr>
      </w:pPr>
      <w:r w:rsidRPr="00771593">
        <w:rPr>
          <w:szCs w:val="22"/>
        </w:rPr>
        <w:lastRenderedPageBreak/>
        <w:t>It is a minor’s responsibility to make an application to a Judge or magistrate for an order, and to obtain any written consents needed. If a minor needs assistance, they should consider seeking legal advice. A celebrant must not solemnise the marriage unless the two requirements above are met.</w:t>
      </w:r>
    </w:p>
    <w:p w14:paraId="159D71F5" w14:textId="77777777" w:rsidR="00215F3D" w:rsidRDefault="00215F3D" w:rsidP="00612535">
      <w:pPr>
        <w:spacing w:before="240" w:after="240"/>
        <w:rPr>
          <w:szCs w:val="22"/>
        </w:rPr>
      </w:pPr>
      <w:r w:rsidRPr="0079327E">
        <w:rPr>
          <w:szCs w:val="22"/>
        </w:rPr>
        <w:t xml:space="preserve">The </w:t>
      </w:r>
      <w:r w:rsidR="003246E7">
        <w:rPr>
          <w:szCs w:val="22"/>
        </w:rPr>
        <w:t>celebrant</w:t>
      </w:r>
      <w:r w:rsidRPr="0079327E">
        <w:rPr>
          <w:szCs w:val="22"/>
        </w:rPr>
        <w:t xml:space="preserve"> should carefully ascertain the facts and circumstances of the party who is aged less than 18 years to ensure that the necessary consents have been obtained. It is the </w:t>
      </w:r>
      <w:r w:rsidR="003246E7">
        <w:rPr>
          <w:szCs w:val="22"/>
        </w:rPr>
        <w:t>celebrant</w:t>
      </w:r>
      <w:r w:rsidRPr="0079327E">
        <w:rPr>
          <w:szCs w:val="22"/>
        </w:rPr>
        <w:t>’s responsibility to ensure that necessary requirements have been met before they solemnise the marriage.</w:t>
      </w:r>
    </w:p>
    <w:p w14:paraId="54297887" w14:textId="77777777" w:rsidR="00B02292" w:rsidRPr="00771593" w:rsidRDefault="00B02292" w:rsidP="00612535">
      <w:pPr>
        <w:spacing w:before="240" w:after="240"/>
        <w:rPr>
          <w:szCs w:val="22"/>
        </w:rPr>
      </w:pPr>
      <w:r w:rsidRPr="00771593">
        <w:rPr>
          <w:szCs w:val="22"/>
        </w:rPr>
        <w:t>The Marriage Regulations set out additional requirements that must be met in relation to a minor’s marriage. The Marriage Regulations make it clear that:</w:t>
      </w:r>
    </w:p>
    <w:p w14:paraId="5601B98B" w14:textId="77777777" w:rsidR="00B02292" w:rsidRPr="00771593" w:rsidRDefault="00B02292" w:rsidP="00296FEE">
      <w:pPr>
        <w:numPr>
          <w:ilvl w:val="0"/>
          <w:numId w:val="46"/>
        </w:numPr>
        <w:spacing w:before="240" w:after="240"/>
        <w:rPr>
          <w:szCs w:val="22"/>
        </w:rPr>
      </w:pPr>
      <w:r w:rsidRPr="00771593">
        <w:rPr>
          <w:szCs w:val="22"/>
        </w:rPr>
        <w:t>the minor must give the marriage celebrant the order made by the Judge or magistrate (subsection 8(2))</w:t>
      </w:r>
    </w:p>
    <w:p w14:paraId="1B37F5EB" w14:textId="77777777" w:rsidR="00B02292" w:rsidRPr="00771593" w:rsidRDefault="00B02292" w:rsidP="00296FEE">
      <w:pPr>
        <w:numPr>
          <w:ilvl w:val="0"/>
          <w:numId w:val="46"/>
        </w:numPr>
        <w:spacing w:before="240" w:after="240"/>
        <w:rPr>
          <w:szCs w:val="22"/>
        </w:rPr>
      </w:pPr>
      <w:r w:rsidRPr="00771593">
        <w:rPr>
          <w:szCs w:val="22"/>
        </w:rPr>
        <w:t xml:space="preserve">the marriage celebrant must not solemnise the marriage unless they have been given the order </w:t>
      </w:r>
      <w:r w:rsidRPr="00771593">
        <w:rPr>
          <w:i/>
          <w:szCs w:val="22"/>
        </w:rPr>
        <w:t>before</w:t>
      </w:r>
      <w:r w:rsidRPr="00771593">
        <w:rPr>
          <w:szCs w:val="22"/>
        </w:rPr>
        <w:t xml:space="preserve"> the ceremony (subsection 8(3)), and</w:t>
      </w:r>
    </w:p>
    <w:p w14:paraId="4CE20BD7" w14:textId="77777777" w:rsidR="00B02292" w:rsidRPr="00771593" w:rsidRDefault="00B02292" w:rsidP="00296FEE">
      <w:pPr>
        <w:numPr>
          <w:ilvl w:val="0"/>
          <w:numId w:val="46"/>
        </w:numPr>
        <w:spacing w:before="240" w:after="240"/>
        <w:rPr>
          <w:szCs w:val="22"/>
        </w:rPr>
      </w:pPr>
      <w:r w:rsidRPr="00771593">
        <w:rPr>
          <w:szCs w:val="22"/>
        </w:rPr>
        <w:t xml:space="preserve">the marriage celebrant must indicate on the Notice of Intended Marriage form, </w:t>
      </w:r>
      <w:r w:rsidRPr="00771593">
        <w:rPr>
          <w:i/>
          <w:szCs w:val="22"/>
        </w:rPr>
        <w:t>before</w:t>
      </w:r>
      <w:r w:rsidRPr="00771593">
        <w:rPr>
          <w:szCs w:val="22"/>
        </w:rPr>
        <w:t xml:space="preserve"> they solemnise the marriage, that they were given the consents and the order (paragraph 70(2)(b)).</w:t>
      </w:r>
    </w:p>
    <w:p w14:paraId="16ED1E49" w14:textId="77777777" w:rsidR="00215F3D" w:rsidRPr="005C337B" w:rsidRDefault="00215F3D" w:rsidP="00566DB7">
      <w:pPr>
        <w:spacing w:before="240" w:after="240"/>
        <w:rPr>
          <w:szCs w:val="22"/>
        </w:rPr>
      </w:pPr>
      <w:r w:rsidRPr="005C337B">
        <w:rPr>
          <w:szCs w:val="22"/>
        </w:rPr>
        <w:t xml:space="preserve">The </w:t>
      </w:r>
      <w:r w:rsidR="003246E7">
        <w:rPr>
          <w:szCs w:val="22"/>
        </w:rPr>
        <w:t>celebrant</w:t>
      </w:r>
      <w:r w:rsidRPr="005C337B">
        <w:rPr>
          <w:szCs w:val="22"/>
        </w:rPr>
        <w:t xml:space="preserve"> </w:t>
      </w:r>
      <w:r>
        <w:rPr>
          <w:szCs w:val="22"/>
        </w:rPr>
        <w:t>may</w:t>
      </w:r>
      <w:r w:rsidRPr="005C337B">
        <w:rPr>
          <w:szCs w:val="22"/>
        </w:rPr>
        <w:t xml:space="preserve"> accept a </w:t>
      </w:r>
      <w:r w:rsidR="005C2ADA">
        <w:rPr>
          <w:szCs w:val="22"/>
        </w:rPr>
        <w:t>NOIM</w:t>
      </w:r>
      <w:r w:rsidRPr="005C337B">
        <w:rPr>
          <w:szCs w:val="22"/>
        </w:rPr>
        <w:t xml:space="preserve"> for a party that is under the age of 18 years</w:t>
      </w:r>
      <w:r w:rsidR="00321262">
        <w:rPr>
          <w:szCs w:val="22"/>
        </w:rPr>
        <w:t>,</w:t>
      </w:r>
      <w:r w:rsidRPr="005C337B">
        <w:rPr>
          <w:szCs w:val="22"/>
        </w:rPr>
        <w:t xml:space="preserve"> if they will be 18 years at the date of the marriage. No consents or court orders will be required in this situation.</w:t>
      </w:r>
    </w:p>
    <w:p w14:paraId="21AF8E91" w14:textId="77777777" w:rsidR="00215F3D" w:rsidRPr="00CD7306" w:rsidRDefault="00B82160" w:rsidP="00CE610B">
      <w:pPr>
        <w:pStyle w:val="Heading3"/>
      </w:pPr>
      <w:bookmarkStart w:id="766" w:name="_Toc505079054"/>
      <w:bookmarkStart w:id="767" w:name="_Toc508963986"/>
      <w:bookmarkStart w:id="768" w:name="_Toc518290377"/>
      <w:r w:rsidRPr="00CD7306">
        <w:t xml:space="preserve">8.8.2 </w:t>
      </w:r>
      <w:r w:rsidR="00C3407A">
        <w:tab/>
      </w:r>
      <w:r w:rsidR="008A12E9" w:rsidRPr="00CD7306">
        <w:t xml:space="preserve">First </w:t>
      </w:r>
      <w:r w:rsidR="00B405DC" w:rsidRPr="00CD7306">
        <w:t>requirement – court order</w:t>
      </w:r>
      <w:bookmarkEnd w:id="766"/>
      <w:bookmarkEnd w:id="767"/>
      <w:bookmarkEnd w:id="768"/>
    </w:p>
    <w:p w14:paraId="66FD256B" w14:textId="77777777" w:rsidR="00215F3D" w:rsidRPr="0079327E" w:rsidRDefault="00215F3D" w:rsidP="00612535">
      <w:pPr>
        <w:spacing w:before="240" w:after="240"/>
        <w:rPr>
          <w:szCs w:val="22"/>
        </w:rPr>
      </w:pPr>
      <w:r w:rsidRPr="0079327E">
        <w:rPr>
          <w:szCs w:val="22"/>
        </w:rPr>
        <w:t>A person aged 16 to 18 years may apply to a</w:t>
      </w:r>
      <w:r w:rsidR="005C2ADA">
        <w:rPr>
          <w:szCs w:val="22"/>
        </w:rPr>
        <w:t xml:space="preserve"> </w:t>
      </w:r>
      <w:r w:rsidR="00F92548">
        <w:rPr>
          <w:szCs w:val="22"/>
        </w:rPr>
        <w:t>J</w:t>
      </w:r>
      <w:r w:rsidRPr="0079327E">
        <w:rPr>
          <w:szCs w:val="22"/>
        </w:rPr>
        <w:t xml:space="preserve">udge or magistrate in a </w:t>
      </w:r>
      <w:r w:rsidR="00B405DC" w:rsidRPr="0079327E">
        <w:rPr>
          <w:szCs w:val="22"/>
        </w:rPr>
        <w:t xml:space="preserve">state or territory </w:t>
      </w:r>
      <w:r w:rsidRPr="0079327E">
        <w:rPr>
          <w:szCs w:val="22"/>
        </w:rPr>
        <w:t xml:space="preserve">for an order authorising </w:t>
      </w:r>
      <w:r w:rsidR="00F92548">
        <w:rPr>
          <w:szCs w:val="22"/>
        </w:rPr>
        <w:t xml:space="preserve">them </w:t>
      </w:r>
      <w:r w:rsidRPr="0079327E">
        <w:rPr>
          <w:szCs w:val="22"/>
        </w:rPr>
        <w:t>to marry a particular person of marriageable age.</w:t>
      </w:r>
      <w:r w:rsidRPr="0079327E">
        <w:rPr>
          <w:rStyle w:val="FootnoteReference"/>
          <w:szCs w:val="22"/>
        </w:rPr>
        <w:footnoteReference w:id="59"/>
      </w:r>
      <w:r w:rsidRPr="0079327E">
        <w:rPr>
          <w:szCs w:val="22"/>
        </w:rPr>
        <w:t xml:space="preserve"> The authorisation of a</w:t>
      </w:r>
      <w:r w:rsidR="00F92548">
        <w:rPr>
          <w:szCs w:val="22"/>
        </w:rPr>
        <w:t xml:space="preserve"> J</w:t>
      </w:r>
      <w:r w:rsidRPr="0079327E">
        <w:rPr>
          <w:szCs w:val="22"/>
        </w:rPr>
        <w:t xml:space="preserve">udge or magistrate is required in </w:t>
      </w:r>
      <w:r w:rsidRPr="0079327E">
        <w:rPr>
          <w:szCs w:val="22"/>
          <w:u w:val="single"/>
        </w:rPr>
        <w:t>all</w:t>
      </w:r>
      <w:r w:rsidRPr="0079327E">
        <w:rPr>
          <w:szCs w:val="22"/>
        </w:rPr>
        <w:t xml:space="preserve"> cases where one party is under the age of 18</w:t>
      </w:r>
      <w:r>
        <w:rPr>
          <w:szCs w:val="22"/>
        </w:rPr>
        <w:t xml:space="preserve"> years</w:t>
      </w:r>
      <w:r w:rsidRPr="0079327E">
        <w:rPr>
          <w:szCs w:val="22"/>
        </w:rPr>
        <w:t>.</w:t>
      </w:r>
    </w:p>
    <w:p w14:paraId="1891646C" w14:textId="77777777" w:rsidR="00215F3D" w:rsidRPr="008042E5" w:rsidRDefault="00215F3D" w:rsidP="00612535">
      <w:pPr>
        <w:spacing w:before="240" w:after="240"/>
        <w:rPr>
          <w:i/>
          <w:color w:val="000000"/>
        </w:rPr>
      </w:pPr>
      <w:r w:rsidRPr="0079327E">
        <w:rPr>
          <w:szCs w:val="22"/>
        </w:rPr>
        <w:t xml:space="preserve">Application to the </w:t>
      </w:r>
      <w:r w:rsidR="00F92548">
        <w:rPr>
          <w:szCs w:val="22"/>
        </w:rPr>
        <w:t>J</w:t>
      </w:r>
      <w:r w:rsidR="00F92548" w:rsidRPr="0079327E">
        <w:rPr>
          <w:szCs w:val="22"/>
        </w:rPr>
        <w:t xml:space="preserve">udge </w:t>
      </w:r>
      <w:r w:rsidRPr="0079327E">
        <w:rPr>
          <w:szCs w:val="22"/>
        </w:rPr>
        <w:t>or magistrate must be made by the person seeking the order, and must be mad</w:t>
      </w:r>
      <w:r w:rsidRPr="00C42672">
        <w:rPr>
          <w:szCs w:val="22"/>
        </w:rPr>
        <w:t>e in the approved form, the notice of application for order authorising marriage under marriageable age, which is available on the</w:t>
      </w:r>
      <w:r w:rsidR="00A754FC">
        <w:rPr>
          <w:szCs w:val="22"/>
        </w:rPr>
        <w:t xml:space="preserve"> department’s</w:t>
      </w:r>
      <w:r w:rsidRPr="00C42672">
        <w:rPr>
          <w:szCs w:val="22"/>
        </w:rPr>
        <w:t xml:space="preserve"> </w:t>
      </w:r>
      <w:hyperlink r:id="rId54" w:history="1">
        <w:r w:rsidRPr="00C42672">
          <w:rPr>
            <w:rStyle w:val="Hyperlink"/>
            <w:szCs w:val="22"/>
          </w:rPr>
          <w:t>website</w:t>
        </w:r>
      </w:hyperlink>
      <w:r w:rsidRPr="00C42672">
        <w:rPr>
          <w:szCs w:val="22"/>
        </w:rPr>
        <w:t>.</w:t>
      </w:r>
    </w:p>
    <w:p w14:paraId="1CC641F4" w14:textId="77777777" w:rsidR="00215F3D" w:rsidRPr="0079327E" w:rsidRDefault="00215F3D" w:rsidP="00612535">
      <w:pPr>
        <w:spacing w:before="240" w:after="240"/>
        <w:rPr>
          <w:szCs w:val="22"/>
        </w:rPr>
      </w:pPr>
      <w:r w:rsidRPr="0079327E">
        <w:rPr>
          <w:szCs w:val="22"/>
        </w:rPr>
        <w:t xml:space="preserve">The procedure for a person under marriageable age to make an application for a court order for permission to marry is set out in </w:t>
      </w:r>
      <w:r w:rsidR="007918D2" w:rsidRPr="00E65B45">
        <w:rPr>
          <w:szCs w:val="22"/>
        </w:rPr>
        <w:t xml:space="preserve">sections </w:t>
      </w:r>
      <w:r w:rsidR="00E65B45" w:rsidRPr="00E65B45">
        <w:rPr>
          <w:szCs w:val="22"/>
        </w:rPr>
        <w:t>7 to 33</w:t>
      </w:r>
      <w:r w:rsidRPr="0079327E">
        <w:rPr>
          <w:szCs w:val="22"/>
        </w:rPr>
        <w:t xml:space="preserve"> of the Marriage Regulations.</w:t>
      </w:r>
    </w:p>
    <w:p w14:paraId="7CDCE263" w14:textId="77777777" w:rsidR="00215F3D" w:rsidRPr="0079327E" w:rsidRDefault="00215F3D" w:rsidP="00612535">
      <w:pPr>
        <w:spacing w:before="240" w:after="240"/>
        <w:rPr>
          <w:szCs w:val="22"/>
        </w:rPr>
      </w:pPr>
      <w:r w:rsidRPr="0079327E">
        <w:rPr>
          <w:szCs w:val="22"/>
        </w:rPr>
        <w:t>A celebrant must ensure the court order has been obtained before solemnis</w:t>
      </w:r>
      <w:r w:rsidR="00E65B45">
        <w:rPr>
          <w:szCs w:val="22"/>
        </w:rPr>
        <w:t>ing</w:t>
      </w:r>
      <w:r w:rsidRPr="0079327E">
        <w:rPr>
          <w:szCs w:val="22"/>
        </w:rPr>
        <w:t xml:space="preserve"> the marriage.</w:t>
      </w:r>
      <w:r>
        <w:rPr>
          <w:szCs w:val="22"/>
        </w:rPr>
        <w:t xml:space="preserve"> The marriage must take place within three months after the date of the court order.</w:t>
      </w:r>
    </w:p>
    <w:p w14:paraId="40E5EB5F" w14:textId="77777777" w:rsidR="00215F3D" w:rsidRPr="0079327E" w:rsidRDefault="00215F3D" w:rsidP="00612535">
      <w:pPr>
        <w:spacing w:before="240" w:after="240"/>
        <w:rPr>
          <w:szCs w:val="22"/>
        </w:rPr>
      </w:pPr>
      <w:r w:rsidRPr="0079327E">
        <w:rPr>
          <w:szCs w:val="22"/>
        </w:rPr>
        <w:t>If either party is under marriageable age, the marriage is invalid unless the required court order and consents have been obtained.</w:t>
      </w:r>
    </w:p>
    <w:p w14:paraId="4F837BA5" w14:textId="77777777" w:rsidR="00215F3D" w:rsidRDefault="00215F3D" w:rsidP="00612535">
      <w:pPr>
        <w:spacing w:before="240" w:after="240"/>
        <w:rPr>
          <w:szCs w:val="22"/>
        </w:rPr>
      </w:pPr>
      <w:r w:rsidRPr="0079327E">
        <w:rPr>
          <w:szCs w:val="22"/>
        </w:rPr>
        <w:lastRenderedPageBreak/>
        <w:t xml:space="preserve">Should a marriage involving an underage person take place without the required court order and consents the marriage celebrant </w:t>
      </w:r>
      <w:r>
        <w:rPr>
          <w:szCs w:val="22"/>
        </w:rPr>
        <w:t>may</w:t>
      </w:r>
      <w:r w:rsidRPr="0079327E">
        <w:rPr>
          <w:szCs w:val="22"/>
        </w:rPr>
        <w:t xml:space="preserve"> have committed an offence.</w:t>
      </w:r>
      <w:r w:rsidRPr="0079327E">
        <w:rPr>
          <w:rStyle w:val="FootnoteReference"/>
          <w:szCs w:val="22"/>
        </w:rPr>
        <w:footnoteReference w:id="60"/>
      </w:r>
      <w:r>
        <w:rPr>
          <w:szCs w:val="22"/>
        </w:rPr>
        <w:t xml:space="preserve"> </w:t>
      </w:r>
      <w:r w:rsidRPr="0079327E">
        <w:rPr>
          <w:szCs w:val="22"/>
        </w:rPr>
        <w:t>The marriage will also be void.</w:t>
      </w:r>
      <w:r w:rsidRPr="0079327E">
        <w:rPr>
          <w:rStyle w:val="FootnoteReference"/>
          <w:szCs w:val="22"/>
        </w:rPr>
        <w:footnoteReference w:id="61"/>
      </w:r>
    </w:p>
    <w:p w14:paraId="022B4482" w14:textId="77777777" w:rsidR="00215F3D" w:rsidRPr="00CD7306" w:rsidRDefault="00B82160" w:rsidP="00CE610B">
      <w:pPr>
        <w:pStyle w:val="Heading3"/>
      </w:pPr>
      <w:bookmarkStart w:id="769" w:name="_Toc505079055"/>
      <w:bookmarkStart w:id="770" w:name="_Toc508963987"/>
      <w:bookmarkStart w:id="771" w:name="_Toc518290378"/>
      <w:r w:rsidRPr="00CD7306">
        <w:t xml:space="preserve">8.8.3 </w:t>
      </w:r>
      <w:r w:rsidR="00C3407A">
        <w:tab/>
      </w:r>
      <w:r w:rsidR="008A12E9" w:rsidRPr="00CD7306">
        <w:t xml:space="preserve">What </w:t>
      </w:r>
      <w:r w:rsidR="00B425FE" w:rsidRPr="00CD7306">
        <w:t xml:space="preserve">will the </w:t>
      </w:r>
      <w:r w:rsidR="00F92548">
        <w:t>J</w:t>
      </w:r>
      <w:r w:rsidR="00F92548" w:rsidRPr="00CD7306">
        <w:t xml:space="preserve">udge </w:t>
      </w:r>
      <w:r w:rsidR="00B425FE" w:rsidRPr="00CD7306">
        <w:t>or magistrate consider when making the decision</w:t>
      </w:r>
      <w:r w:rsidR="008A12E9" w:rsidRPr="00CD7306">
        <w:t>?</w:t>
      </w:r>
      <w:bookmarkEnd w:id="769"/>
      <w:bookmarkEnd w:id="770"/>
      <w:bookmarkEnd w:id="771"/>
    </w:p>
    <w:p w14:paraId="50EFE15A" w14:textId="77777777" w:rsidR="00215F3D" w:rsidRPr="0079327E" w:rsidRDefault="00215F3D" w:rsidP="00771593">
      <w:pPr>
        <w:spacing w:before="240" w:after="240"/>
        <w:rPr>
          <w:szCs w:val="22"/>
        </w:rPr>
      </w:pPr>
      <w:r w:rsidRPr="0079327E">
        <w:rPr>
          <w:szCs w:val="22"/>
        </w:rPr>
        <w:t xml:space="preserve">The </w:t>
      </w:r>
      <w:r w:rsidR="00F92548">
        <w:rPr>
          <w:szCs w:val="22"/>
        </w:rPr>
        <w:t>J</w:t>
      </w:r>
      <w:r w:rsidR="00F92548" w:rsidRPr="0079327E">
        <w:rPr>
          <w:szCs w:val="22"/>
        </w:rPr>
        <w:t xml:space="preserve">udge </w:t>
      </w:r>
      <w:r w:rsidRPr="0079327E">
        <w:rPr>
          <w:szCs w:val="22"/>
        </w:rPr>
        <w:t>or magistrate must be satisfied of two things:</w:t>
      </w:r>
    </w:p>
    <w:p w14:paraId="1DA52765" w14:textId="77777777" w:rsidR="00215F3D" w:rsidRPr="0079327E" w:rsidRDefault="00215F3D" w:rsidP="00771593">
      <w:pPr>
        <w:numPr>
          <w:ilvl w:val="0"/>
          <w:numId w:val="82"/>
        </w:numPr>
        <w:spacing w:before="240" w:after="240"/>
        <w:rPr>
          <w:szCs w:val="22"/>
        </w:rPr>
      </w:pPr>
      <w:r w:rsidRPr="0079327E">
        <w:rPr>
          <w:szCs w:val="22"/>
        </w:rPr>
        <w:t>that the applicant is at least 16</w:t>
      </w:r>
      <w:r>
        <w:rPr>
          <w:szCs w:val="22"/>
        </w:rPr>
        <w:t xml:space="preserve"> years</w:t>
      </w:r>
      <w:r w:rsidRPr="0079327E">
        <w:rPr>
          <w:szCs w:val="22"/>
        </w:rPr>
        <w:t xml:space="preserve">, and </w:t>
      </w:r>
    </w:p>
    <w:p w14:paraId="63E5152C" w14:textId="77777777" w:rsidR="00215F3D" w:rsidRPr="0079327E" w:rsidRDefault="00215F3D" w:rsidP="00771593">
      <w:pPr>
        <w:numPr>
          <w:ilvl w:val="0"/>
          <w:numId w:val="82"/>
        </w:numPr>
        <w:spacing w:before="240" w:after="240"/>
        <w:rPr>
          <w:szCs w:val="22"/>
        </w:rPr>
      </w:pPr>
      <w:r w:rsidRPr="0079327E">
        <w:rPr>
          <w:szCs w:val="22"/>
        </w:rPr>
        <w:t xml:space="preserve">the circumstances of the case are </w:t>
      </w:r>
      <w:r w:rsidRPr="00771593">
        <w:rPr>
          <w:szCs w:val="22"/>
        </w:rPr>
        <w:t>so exceptional and unusual</w:t>
      </w:r>
      <w:r w:rsidRPr="00471635">
        <w:rPr>
          <w:szCs w:val="22"/>
        </w:rPr>
        <w:t xml:space="preserve"> </w:t>
      </w:r>
      <w:r w:rsidRPr="0079327E">
        <w:rPr>
          <w:szCs w:val="22"/>
        </w:rPr>
        <w:t xml:space="preserve">as to justify the making of the order.  </w:t>
      </w:r>
    </w:p>
    <w:p w14:paraId="666A1DC3" w14:textId="77777777" w:rsidR="00215F3D" w:rsidRPr="0079327E" w:rsidRDefault="00215F3D" w:rsidP="00612535">
      <w:pPr>
        <w:spacing w:before="240" w:after="240"/>
        <w:rPr>
          <w:szCs w:val="22"/>
        </w:rPr>
      </w:pPr>
      <w:r w:rsidRPr="0079327E">
        <w:rPr>
          <w:szCs w:val="22"/>
        </w:rPr>
        <w:t xml:space="preserve">Whether or not the order is made is at the discretion of the </w:t>
      </w:r>
      <w:r w:rsidR="00F92548">
        <w:rPr>
          <w:szCs w:val="22"/>
        </w:rPr>
        <w:t>J</w:t>
      </w:r>
      <w:r w:rsidR="00F92548" w:rsidRPr="0079327E">
        <w:rPr>
          <w:szCs w:val="22"/>
        </w:rPr>
        <w:t xml:space="preserve">udge </w:t>
      </w:r>
      <w:r w:rsidRPr="0079327E">
        <w:rPr>
          <w:szCs w:val="22"/>
        </w:rPr>
        <w:t xml:space="preserve">or magistrate.  </w:t>
      </w:r>
    </w:p>
    <w:p w14:paraId="1004A772" w14:textId="77777777" w:rsidR="00215F3D" w:rsidRPr="0079327E" w:rsidRDefault="00215F3D" w:rsidP="00612535">
      <w:pPr>
        <w:spacing w:before="240" w:after="240"/>
        <w:rPr>
          <w:szCs w:val="22"/>
        </w:rPr>
      </w:pPr>
      <w:r w:rsidRPr="0079327E">
        <w:rPr>
          <w:szCs w:val="22"/>
        </w:rPr>
        <w:t>If the order is not granted the person cannot marry even if parental consent has been granted.</w:t>
      </w:r>
    </w:p>
    <w:p w14:paraId="1D987F95" w14:textId="77777777" w:rsidR="00215F3D" w:rsidRPr="0079327E" w:rsidRDefault="00215F3D" w:rsidP="00612535">
      <w:pPr>
        <w:spacing w:before="240" w:after="240"/>
        <w:rPr>
          <w:szCs w:val="22"/>
        </w:rPr>
      </w:pPr>
      <w:r w:rsidRPr="0079327E">
        <w:rPr>
          <w:szCs w:val="22"/>
        </w:rPr>
        <w:t xml:space="preserve">If the order is granted authorising the particular marriage, the applicant is of marriageable age in relation to their marriage to that particular person (also of marriageable age) specified in the order but not otherwise.  </w:t>
      </w:r>
    </w:p>
    <w:p w14:paraId="7E632F52" w14:textId="77777777" w:rsidR="00215F3D" w:rsidRPr="0079327E" w:rsidRDefault="00215F3D" w:rsidP="00612535">
      <w:pPr>
        <w:spacing w:before="240" w:after="240"/>
        <w:rPr>
          <w:szCs w:val="22"/>
        </w:rPr>
      </w:pPr>
      <w:r w:rsidRPr="0079327E">
        <w:rPr>
          <w:szCs w:val="22"/>
        </w:rPr>
        <w:t>The m</w:t>
      </w:r>
      <w:r>
        <w:rPr>
          <w:szCs w:val="22"/>
        </w:rPr>
        <w:t>arriage must take place within three</w:t>
      </w:r>
      <w:r w:rsidRPr="0079327E">
        <w:rPr>
          <w:szCs w:val="22"/>
        </w:rPr>
        <w:t xml:space="preserve"> months of the court order.</w:t>
      </w:r>
    </w:p>
    <w:p w14:paraId="3E1B65D5" w14:textId="77777777" w:rsidR="00215F3D" w:rsidRDefault="00215F3D" w:rsidP="000A1250">
      <w:pPr>
        <w:spacing w:before="240" w:after="240"/>
        <w:rPr>
          <w:szCs w:val="22"/>
        </w:rPr>
      </w:pPr>
      <w:r w:rsidRPr="0079327E">
        <w:rPr>
          <w:szCs w:val="22"/>
        </w:rPr>
        <w:t xml:space="preserve">It is recommended that </w:t>
      </w:r>
      <w:r w:rsidR="003246E7">
        <w:rPr>
          <w:szCs w:val="22"/>
        </w:rPr>
        <w:t>celebrant</w:t>
      </w:r>
      <w:r w:rsidRPr="0079327E">
        <w:rPr>
          <w:szCs w:val="22"/>
        </w:rPr>
        <w:t xml:space="preserve">s advise parties, or their parents, seeking such an order to seek legal advice. It is not possible to provide any guidance as to the circumstances under which an order may be granted as that is entirely a matter for the </w:t>
      </w:r>
      <w:r w:rsidR="00E506EB">
        <w:rPr>
          <w:szCs w:val="22"/>
        </w:rPr>
        <w:t>J</w:t>
      </w:r>
      <w:r w:rsidR="00E506EB" w:rsidRPr="0079327E">
        <w:rPr>
          <w:szCs w:val="22"/>
        </w:rPr>
        <w:t xml:space="preserve">udge </w:t>
      </w:r>
      <w:r w:rsidRPr="0079327E">
        <w:rPr>
          <w:szCs w:val="22"/>
        </w:rPr>
        <w:t>or magistrate concerned. The Marriage Act requires that the circumstances must be ‘exceptional’ and ‘unusual’.</w:t>
      </w:r>
    </w:p>
    <w:p w14:paraId="3C1E7EC3" w14:textId="77777777" w:rsidR="00215F3D" w:rsidRPr="00CD7306" w:rsidRDefault="00B82160" w:rsidP="00CE610B">
      <w:pPr>
        <w:pStyle w:val="Heading3"/>
      </w:pPr>
      <w:bookmarkStart w:id="772" w:name="_Toc505079056"/>
      <w:bookmarkStart w:id="773" w:name="_Toc508963988"/>
      <w:bookmarkStart w:id="774" w:name="_Toc518290379"/>
      <w:r w:rsidRPr="00CD7306">
        <w:t xml:space="preserve">8.8.4 </w:t>
      </w:r>
      <w:r w:rsidR="00C3407A">
        <w:tab/>
      </w:r>
      <w:r w:rsidR="008A12E9" w:rsidRPr="00CD7306">
        <w:t xml:space="preserve">Second </w:t>
      </w:r>
      <w:r w:rsidR="00B425FE" w:rsidRPr="00CD7306">
        <w:t>requirement – consent</w:t>
      </w:r>
      <w:bookmarkEnd w:id="772"/>
      <w:bookmarkEnd w:id="773"/>
      <w:bookmarkEnd w:id="774"/>
    </w:p>
    <w:p w14:paraId="78F1C545" w14:textId="77777777" w:rsidR="00215F3D" w:rsidRPr="0079327E" w:rsidRDefault="00215F3D" w:rsidP="000A1250">
      <w:pPr>
        <w:spacing w:before="240" w:after="240"/>
        <w:rPr>
          <w:szCs w:val="22"/>
        </w:rPr>
      </w:pPr>
      <w:r w:rsidRPr="0079327E">
        <w:rPr>
          <w:szCs w:val="22"/>
        </w:rPr>
        <w:t xml:space="preserve">In addition to the court order, it is also necessary to obtain the consent of any person whose consent to the marriage is required. This is usually the parents </w:t>
      </w:r>
      <w:r w:rsidR="003000F1">
        <w:rPr>
          <w:szCs w:val="22"/>
        </w:rPr>
        <w:t xml:space="preserve">of </w:t>
      </w:r>
      <w:r w:rsidRPr="0079327E">
        <w:rPr>
          <w:szCs w:val="22"/>
        </w:rPr>
        <w:t>the party who is not of marriageable age.</w:t>
      </w:r>
      <w:r w:rsidRPr="0079327E">
        <w:rPr>
          <w:rStyle w:val="FootnoteReference"/>
          <w:szCs w:val="22"/>
        </w:rPr>
        <w:footnoteReference w:id="62"/>
      </w:r>
      <w:r w:rsidRPr="0079327E">
        <w:rPr>
          <w:szCs w:val="22"/>
        </w:rPr>
        <w:t xml:space="preserve"> </w:t>
      </w:r>
      <w:r>
        <w:rPr>
          <w:szCs w:val="22"/>
        </w:rPr>
        <w:t>The marriage must be solemnised within three months of the date of this consent.</w:t>
      </w:r>
      <w:r w:rsidRPr="0079327E">
        <w:rPr>
          <w:szCs w:val="22"/>
        </w:rPr>
        <w:t xml:space="preserve"> </w:t>
      </w:r>
      <w:r>
        <w:rPr>
          <w:rStyle w:val="FootnoteReference"/>
          <w:szCs w:val="22"/>
        </w:rPr>
        <w:footnoteReference w:id="63"/>
      </w:r>
    </w:p>
    <w:p w14:paraId="6E29DE60" w14:textId="77777777" w:rsidR="00215F3D" w:rsidRDefault="00215F3D" w:rsidP="00612535">
      <w:pPr>
        <w:spacing w:before="240" w:after="240"/>
        <w:rPr>
          <w:szCs w:val="22"/>
        </w:rPr>
      </w:pPr>
      <w:r w:rsidRPr="0079327E">
        <w:rPr>
          <w:szCs w:val="22"/>
        </w:rPr>
        <w:t xml:space="preserve">Such consents are not necessary if the party has already been previously married. A court order </w:t>
      </w:r>
      <w:r w:rsidRPr="0079327E">
        <w:rPr>
          <w:szCs w:val="22"/>
          <w:u w:val="single"/>
        </w:rPr>
        <w:t>is</w:t>
      </w:r>
      <w:r w:rsidRPr="0079327E">
        <w:rPr>
          <w:szCs w:val="22"/>
        </w:rPr>
        <w:t xml:space="preserve"> still required in such a case.</w:t>
      </w:r>
    </w:p>
    <w:p w14:paraId="574501E2" w14:textId="77777777" w:rsidR="00215F3D" w:rsidRPr="00771593" w:rsidRDefault="0012017A" w:rsidP="00612535">
      <w:pPr>
        <w:spacing w:before="240" w:after="240"/>
        <w:rPr>
          <w:szCs w:val="22"/>
        </w:rPr>
      </w:pPr>
      <w:r>
        <w:rPr>
          <w:szCs w:val="22"/>
          <w:highlight w:val="yellow"/>
        </w:rPr>
        <w:br w:type="page"/>
      </w:r>
      <w:r w:rsidR="00215F3D" w:rsidRPr="00771593">
        <w:rPr>
          <w:szCs w:val="22"/>
        </w:rPr>
        <w:lastRenderedPageBreak/>
        <w:t xml:space="preserve">Unless this consent is the consent of a </w:t>
      </w:r>
      <w:r w:rsidR="00E506EB" w:rsidRPr="00771593">
        <w:rPr>
          <w:szCs w:val="22"/>
        </w:rPr>
        <w:t xml:space="preserve">Judge </w:t>
      </w:r>
      <w:r w:rsidR="00215F3D" w:rsidRPr="00771593">
        <w:rPr>
          <w:szCs w:val="22"/>
        </w:rPr>
        <w:t>or magistrate (under Part II of the Marriage Act), it must be in writing and must</w:t>
      </w:r>
      <w:r w:rsidR="00215F3D" w:rsidRPr="00771593">
        <w:rPr>
          <w:rStyle w:val="FootnoteReference"/>
          <w:szCs w:val="22"/>
        </w:rPr>
        <w:footnoteReference w:id="64"/>
      </w:r>
      <w:r w:rsidR="00215F3D" w:rsidRPr="00771593">
        <w:rPr>
          <w:szCs w:val="22"/>
        </w:rPr>
        <w:t>:</w:t>
      </w:r>
    </w:p>
    <w:p w14:paraId="0D66226E" w14:textId="77777777" w:rsidR="00215F3D" w:rsidRPr="00771593" w:rsidRDefault="0089710A" w:rsidP="00296FEE">
      <w:pPr>
        <w:numPr>
          <w:ilvl w:val="0"/>
          <w:numId w:val="74"/>
        </w:numPr>
        <w:spacing w:before="240" w:after="240"/>
        <w:rPr>
          <w:szCs w:val="22"/>
        </w:rPr>
      </w:pPr>
      <w:r w:rsidRPr="00771593">
        <w:rPr>
          <w:szCs w:val="22"/>
        </w:rPr>
        <w:t>identify the</w:t>
      </w:r>
      <w:r w:rsidR="00215F3D" w:rsidRPr="00771593">
        <w:rPr>
          <w:szCs w:val="22"/>
        </w:rPr>
        <w:t xml:space="preserve"> person giving the consent</w:t>
      </w:r>
    </w:p>
    <w:p w14:paraId="22439BF2" w14:textId="77777777" w:rsidR="00215F3D" w:rsidRPr="00771593" w:rsidRDefault="0089710A" w:rsidP="00296FEE">
      <w:pPr>
        <w:numPr>
          <w:ilvl w:val="0"/>
          <w:numId w:val="74"/>
        </w:numPr>
        <w:spacing w:before="240" w:after="240"/>
        <w:rPr>
          <w:szCs w:val="22"/>
        </w:rPr>
      </w:pPr>
      <w:r w:rsidRPr="00771593">
        <w:rPr>
          <w:szCs w:val="22"/>
        </w:rPr>
        <w:t>identify the parties to the intended marriage</w:t>
      </w:r>
      <w:r w:rsidR="009314D5" w:rsidRPr="00771593">
        <w:rPr>
          <w:szCs w:val="22"/>
        </w:rPr>
        <w:t>, and</w:t>
      </w:r>
    </w:p>
    <w:p w14:paraId="16C25F6B" w14:textId="77777777" w:rsidR="00215F3D" w:rsidRPr="00771593" w:rsidRDefault="0089710A" w:rsidP="00296FEE">
      <w:pPr>
        <w:numPr>
          <w:ilvl w:val="0"/>
          <w:numId w:val="74"/>
        </w:numPr>
        <w:spacing w:before="240" w:after="240"/>
        <w:rPr>
          <w:szCs w:val="22"/>
        </w:rPr>
      </w:pPr>
      <w:r w:rsidRPr="00771593">
        <w:rPr>
          <w:szCs w:val="22"/>
        </w:rPr>
        <w:t>indicate the capacity in which the person’s consent is required</w:t>
      </w:r>
      <w:r w:rsidR="00215F3D" w:rsidRPr="00771593">
        <w:rPr>
          <w:szCs w:val="22"/>
        </w:rPr>
        <w:t>.</w:t>
      </w:r>
    </w:p>
    <w:p w14:paraId="39D350CE" w14:textId="77777777" w:rsidR="00215F3D" w:rsidRDefault="00215F3D" w:rsidP="000A1250">
      <w:pPr>
        <w:spacing w:before="240" w:after="240"/>
        <w:rPr>
          <w:szCs w:val="22"/>
        </w:rPr>
      </w:pPr>
      <w:r>
        <w:rPr>
          <w:szCs w:val="22"/>
        </w:rPr>
        <w:t xml:space="preserve">Where a celebrant solemnises the marriage of a minor and a document is produced to the celebrant as the consent of the person whose consent is required by the Marriage Act, the celebrant must, by writing on the consent, state the manner in which </w:t>
      </w:r>
      <w:r w:rsidR="00DA27C6">
        <w:rPr>
          <w:szCs w:val="22"/>
        </w:rPr>
        <w:t>they</w:t>
      </w:r>
      <w:r>
        <w:rPr>
          <w:szCs w:val="22"/>
        </w:rPr>
        <w:t xml:space="preserve"> satisfied </w:t>
      </w:r>
      <w:r w:rsidR="00DA27C6">
        <w:rPr>
          <w:szCs w:val="22"/>
        </w:rPr>
        <w:t>themselves</w:t>
      </w:r>
      <w:r>
        <w:rPr>
          <w:szCs w:val="22"/>
        </w:rPr>
        <w:t xml:space="preserve"> that the person who gave the consent is a person whose consent is so required.</w:t>
      </w:r>
      <w:r>
        <w:rPr>
          <w:rStyle w:val="FootnoteReference"/>
          <w:szCs w:val="22"/>
        </w:rPr>
        <w:footnoteReference w:id="65"/>
      </w:r>
      <w:r>
        <w:rPr>
          <w:szCs w:val="22"/>
        </w:rPr>
        <w:t xml:space="preserve"> This does not apply to the consent of a </w:t>
      </w:r>
      <w:r w:rsidR="00DA27C6">
        <w:rPr>
          <w:szCs w:val="22"/>
        </w:rPr>
        <w:t>Judge</w:t>
      </w:r>
      <w:r>
        <w:rPr>
          <w:szCs w:val="22"/>
        </w:rPr>
        <w:t>, a magistrate</w:t>
      </w:r>
      <w:r w:rsidR="00E65B45">
        <w:rPr>
          <w:szCs w:val="22"/>
        </w:rPr>
        <w:t xml:space="preserve"> given</w:t>
      </w:r>
      <w:r>
        <w:rPr>
          <w:szCs w:val="22"/>
        </w:rPr>
        <w:t xml:space="preserve"> under Part II of the Marriage Act.</w:t>
      </w:r>
      <w:r>
        <w:rPr>
          <w:rStyle w:val="FootnoteReference"/>
          <w:szCs w:val="22"/>
        </w:rPr>
        <w:footnoteReference w:id="66"/>
      </w:r>
    </w:p>
    <w:p w14:paraId="7ACFCCDE" w14:textId="77777777" w:rsidR="00E736C5" w:rsidRPr="00771593" w:rsidRDefault="00E736C5" w:rsidP="00CE610B">
      <w:pPr>
        <w:pStyle w:val="Heading3"/>
      </w:pPr>
      <w:bookmarkStart w:id="775" w:name="_8.8.5_How_may"/>
      <w:bookmarkStart w:id="776" w:name="_Toc518290380"/>
      <w:bookmarkStart w:id="777" w:name="_Toc505079057"/>
      <w:bookmarkStart w:id="778" w:name="_Toc508963989"/>
      <w:bookmarkEnd w:id="775"/>
      <w:r w:rsidRPr="00771593">
        <w:t>8.8.5 How may a person who is illiterate or a person with a disability consent?</w:t>
      </w:r>
      <w:bookmarkEnd w:id="776"/>
    </w:p>
    <w:p w14:paraId="10F35F48" w14:textId="77777777" w:rsidR="00E736C5" w:rsidRPr="00771593" w:rsidRDefault="00E736C5" w:rsidP="006E2F3C">
      <w:pPr>
        <w:spacing w:before="240" w:after="240"/>
      </w:pPr>
      <w:r w:rsidRPr="00771593">
        <w:t>In all circumstances, the person before whom the consent is given (for example the marriage celebrant) has to be satisfied that the person giving the consent understands what they are consenting to</w:t>
      </w:r>
      <w:r w:rsidR="005C2ADA" w:rsidRPr="00771593">
        <w:t>, and that consent is given freely</w:t>
      </w:r>
      <w:r w:rsidRPr="00771593">
        <w:t>. Generally, the celebrant before whom the consent is given should be satisfied that:</w:t>
      </w:r>
    </w:p>
    <w:p w14:paraId="639AFFBB" w14:textId="77777777" w:rsidR="00E736C5" w:rsidRPr="00771593" w:rsidRDefault="00E736C5" w:rsidP="00296FEE">
      <w:pPr>
        <w:numPr>
          <w:ilvl w:val="0"/>
          <w:numId w:val="44"/>
        </w:numPr>
        <w:spacing w:before="360" w:after="240"/>
        <w:ind w:left="709"/>
      </w:pPr>
      <w:r w:rsidRPr="00771593">
        <w:t>the contents of the consent have been drawn to the attention of the person giving the consent, and</w:t>
      </w:r>
    </w:p>
    <w:p w14:paraId="4C519A13" w14:textId="77777777" w:rsidR="00E736C5" w:rsidRPr="00771593" w:rsidRDefault="00E736C5" w:rsidP="00296FEE">
      <w:pPr>
        <w:numPr>
          <w:ilvl w:val="0"/>
          <w:numId w:val="44"/>
        </w:numPr>
        <w:spacing w:before="240" w:after="240"/>
        <w:ind w:left="709" w:hanging="357"/>
      </w:pPr>
      <w:r w:rsidRPr="00771593">
        <w:t>the person giving the consent understands the matter about which consent is being given, including what they are consenting to and what this means.</w:t>
      </w:r>
    </w:p>
    <w:p w14:paraId="7190AF61" w14:textId="77777777" w:rsidR="00E736C5" w:rsidRPr="00771593" w:rsidRDefault="00E736C5" w:rsidP="00E736C5">
      <w:pPr>
        <w:spacing w:before="360" w:after="240"/>
      </w:pPr>
      <w:r w:rsidRPr="00771593">
        <w:t>Drawing the contents of the consent to the attention of the person giving the consent can include reading the consent, or communicating it to the person in a way that would make the content of the consent clear to them. For example, if the person is vision impaired, the celebrant could: read the content of the consent to them; show the consent to them using a computer with a screen reader, text-to-speech software or a braille display; or use other technology for the vision impaired.</w:t>
      </w:r>
    </w:p>
    <w:p w14:paraId="56A50C54" w14:textId="77777777" w:rsidR="00E736C5" w:rsidRPr="00771593" w:rsidRDefault="00E736C5" w:rsidP="00E736C5">
      <w:pPr>
        <w:spacing w:before="240" w:after="240"/>
      </w:pPr>
      <w:r w:rsidRPr="00771593">
        <w:t>If the person giving the consent is physically incapable of signing the consent, the person before whom the consent is given should be satisfied that the person has indicated that the contents of the consent are true.</w:t>
      </w:r>
    </w:p>
    <w:p w14:paraId="14D6E888" w14:textId="77777777" w:rsidR="00E736C5" w:rsidRPr="00E736C5" w:rsidRDefault="00E736C5" w:rsidP="006E2F3C">
      <w:pPr>
        <w:spacing w:before="240" w:after="240"/>
      </w:pPr>
      <w:r w:rsidRPr="00771593">
        <w:t xml:space="preserve">It is recommended that celebrants before whom consent is given keep records of the steps they took to draw a person’s attention to the contents of the consent; to establish understanding, and, if a </w:t>
      </w:r>
      <w:r w:rsidRPr="00771593">
        <w:lastRenderedPageBreak/>
        <w:t>person is physically incapable of signing the consent, how the person giving the consent has indicated that the contents of the consent are true.</w:t>
      </w:r>
      <w:r w:rsidRPr="00DB7F74">
        <w:t xml:space="preserve"> </w:t>
      </w:r>
    </w:p>
    <w:p w14:paraId="13A3601B" w14:textId="77777777" w:rsidR="00215F3D" w:rsidRPr="00CD7306" w:rsidRDefault="00B82160" w:rsidP="00CE610B">
      <w:pPr>
        <w:pStyle w:val="Heading3"/>
      </w:pPr>
      <w:bookmarkStart w:id="779" w:name="_Toc518290381"/>
      <w:r w:rsidRPr="00CD7306">
        <w:t>8.8.</w:t>
      </w:r>
      <w:r w:rsidR="00466A91">
        <w:t>6</w:t>
      </w:r>
      <w:r w:rsidRPr="00CD7306">
        <w:t xml:space="preserve"> </w:t>
      </w:r>
      <w:r w:rsidR="00C3407A">
        <w:tab/>
      </w:r>
      <w:r w:rsidR="000A1250" w:rsidRPr="00CD7306">
        <w:t xml:space="preserve">What </w:t>
      </w:r>
      <w:r w:rsidR="00B425FE" w:rsidRPr="00CD7306">
        <w:t>happens if a parent or guardian cannot be contacted to give con</w:t>
      </w:r>
      <w:r w:rsidR="000A1250" w:rsidRPr="00CD7306">
        <w:t>sent?</w:t>
      </w:r>
      <w:bookmarkEnd w:id="777"/>
      <w:bookmarkEnd w:id="778"/>
      <w:bookmarkEnd w:id="779"/>
    </w:p>
    <w:p w14:paraId="7DAAB635" w14:textId="77777777" w:rsidR="00215F3D" w:rsidRPr="0079327E" w:rsidRDefault="00215F3D" w:rsidP="00215F3D">
      <w:pPr>
        <w:keepNext/>
        <w:keepLines/>
        <w:rPr>
          <w:szCs w:val="22"/>
        </w:rPr>
      </w:pPr>
      <w:r w:rsidRPr="0079327E">
        <w:rPr>
          <w:szCs w:val="22"/>
        </w:rPr>
        <w:t>In</w:t>
      </w:r>
      <w:r>
        <w:rPr>
          <w:szCs w:val="22"/>
        </w:rPr>
        <w:t xml:space="preserve"> such </w:t>
      </w:r>
      <w:r w:rsidRPr="0079327E">
        <w:rPr>
          <w:szCs w:val="22"/>
        </w:rPr>
        <w:t>cases the minor may apply to a prescribed authority to dispense with the consent of a person whose consent to the marriage is required where their views are not known.</w:t>
      </w:r>
      <w:r>
        <w:rPr>
          <w:rStyle w:val="FootnoteReference"/>
          <w:szCs w:val="22"/>
        </w:rPr>
        <w:footnoteReference w:id="67"/>
      </w:r>
    </w:p>
    <w:p w14:paraId="191D1D9F" w14:textId="77777777" w:rsidR="00215F3D" w:rsidRPr="0079327E" w:rsidRDefault="00215F3D" w:rsidP="00215F3D">
      <w:pPr>
        <w:rPr>
          <w:szCs w:val="22"/>
        </w:rPr>
      </w:pPr>
      <w:r w:rsidRPr="0079327E">
        <w:rPr>
          <w:szCs w:val="22"/>
        </w:rPr>
        <w:t>Where a parent refuses consent, or an application to a prescribed authority to dispense with consent is refused, the minor may apply to a judge or magistrate for their consent in place of the consent of the person whose consent is required.</w:t>
      </w:r>
      <w:r>
        <w:rPr>
          <w:rStyle w:val="FootnoteReference"/>
          <w:szCs w:val="22"/>
        </w:rPr>
        <w:footnoteReference w:id="68"/>
      </w:r>
      <w:r w:rsidRPr="0079327E">
        <w:rPr>
          <w:szCs w:val="22"/>
        </w:rPr>
        <w:t xml:space="preserve"> There is a right of appeal, by either the minor or the person in relation to whose consent the application was made, against a judge or magistrate’s decision.</w:t>
      </w:r>
    </w:p>
    <w:p w14:paraId="0D0614BD" w14:textId="77777777" w:rsidR="00215F3D" w:rsidRPr="0079327E" w:rsidRDefault="00215F3D" w:rsidP="000A1250">
      <w:pPr>
        <w:spacing w:before="240" w:after="240"/>
        <w:rPr>
          <w:szCs w:val="22"/>
        </w:rPr>
      </w:pPr>
      <w:r w:rsidRPr="0079327E">
        <w:rPr>
          <w:szCs w:val="22"/>
        </w:rPr>
        <w:t xml:space="preserve">The procedure for a person to apply to a judge or magistrate for consent to marry in place of the consent of the person whose consent is required is set out in </w:t>
      </w:r>
      <w:r w:rsidR="00562DCF">
        <w:rPr>
          <w:szCs w:val="22"/>
        </w:rPr>
        <w:t>section</w:t>
      </w:r>
      <w:r w:rsidRPr="0079327E">
        <w:rPr>
          <w:szCs w:val="22"/>
        </w:rPr>
        <w:t xml:space="preserve">s </w:t>
      </w:r>
      <w:r w:rsidR="00B335D6" w:rsidRPr="0079327E">
        <w:rPr>
          <w:szCs w:val="22"/>
        </w:rPr>
        <w:t>1</w:t>
      </w:r>
      <w:r w:rsidR="00E65B45">
        <w:rPr>
          <w:szCs w:val="22"/>
        </w:rPr>
        <w:t>4</w:t>
      </w:r>
      <w:r w:rsidR="00B335D6" w:rsidRPr="0079327E">
        <w:rPr>
          <w:szCs w:val="22"/>
        </w:rPr>
        <w:t xml:space="preserve"> </w:t>
      </w:r>
      <w:r w:rsidRPr="0079327E">
        <w:rPr>
          <w:szCs w:val="22"/>
        </w:rPr>
        <w:t>to 1</w:t>
      </w:r>
      <w:r w:rsidR="00B335D6">
        <w:rPr>
          <w:szCs w:val="22"/>
        </w:rPr>
        <w:t>6</w:t>
      </w:r>
      <w:r w:rsidRPr="0079327E">
        <w:rPr>
          <w:szCs w:val="22"/>
        </w:rPr>
        <w:t xml:space="preserve"> of the M</w:t>
      </w:r>
      <w:r>
        <w:rPr>
          <w:szCs w:val="22"/>
        </w:rPr>
        <w:t>arriage </w:t>
      </w:r>
      <w:r w:rsidRPr="0079327E">
        <w:rPr>
          <w:szCs w:val="22"/>
        </w:rPr>
        <w:t>Regulations.</w:t>
      </w:r>
    </w:p>
    <w:p w14:paraId="3D563E13" w14:textId="77777777" w:rsidR="00215F3D" w:rsidRPr="00CD7306" w:rsidRDefault="00B82160" w:rsidP="00CE610B">
      <w:pPr>
        <w:pStyle w:val="Heading3"/>
      </w:pPr>
      <w:bookmarkStart w:id="780" w:name="_Toc505079058"/>
      <w:bookmarkStart w:id="781" w:name="_Toc508963990"/>
      <w:bookmarkStart w:id="782" w:name="_Toc518290382"/>
      <w:r w:rsidRPr="00CD7306">
        <w:t>8.8.</w:t>
      </w:r>
      <w:r w:rsidR="00466A91">
        <w:t>7</w:t>
      </w:r>
      <w:r w:rsidRPr="00CD7306">
        <w:t xml:space="preserve"> </w:t>
      </w:r>
      <w:r w:rsidR="00C3407A">
        <w:tab/>
      </w:r>
      <w:r w:rsidR="000A1250" w:rsidRPr="00CD7306">
        <w:t xml:space="preserve">What </w:t>
      </w:r>
      <w:r w:rsidR="00B425FE" w:rsidRPr="00CD7306">
        <w:t xml:space="preserve">should a </w:t>
      </w:r>
      <w:r w:rsidR="003246E7">
        <w:t>celebrant</w:t>
      </w:r>
      <w:r w:rsidR="00B425FE" w:rsidRPr="00CD7306">
        <w:t xml:space="preserve"> do if asked to marry a couple one of whom is underage</w:t>
      </w:r>
      <w:r w:rsidR="000A1250" w:rsidRPr="00CD7306">
        <w:t>?</w:t>
      </w:r>
      <w:bookmarkEnd w:id="780"/>
      <w:bookmarkEnd w:id="781"/>
      <w:bookmarkEnd w:id="782"/>
    </w:p>
    <w:p w14:paraId="30982736" w14:textId="77777777" w:rsidR="00215F3D" w:rsidRPr="0079327E" w:rsidRDefault="00215F3D" w:rsidP="00612535">
      <w:pPr>
        <w:spacing w:before="240" w:after="240"/>
        <w:rPr>
          <w:szCs w:val="22"/>
        </w:rPr>
      </w:pPr>
      <w:r w:rsidRPr="0079327E">
        <w:rPr>
          <w:szCs w:val="22"/>
        </w:rPr>
        <w:t xml:space="preserve">The </w:t>
      </w:r>
      <w:r w:rsidR="003246E7">
        <w:rPr>
          <w:szCs w:val="22"/>
        </w:rPr>
        <w:t>celebrant</w:t>
      </w:r>
      <w:r w:rsidRPr="0079327E">
        <w:rPr>
          <w:szCs w:val="22"/>
        </w:rPr>
        <w:t xml:space="preserve"> should review the relevant </w:t>
      </w:r>
      <w:r>
        <w:rPr>
          <w:szCs w:val="22"/>
        </w:rPr>
        <w:t>parts</w:t>
      </w:r>
      <w:r w:rsidR="00F94C44">
        <w:rPr>
          <w:szCs w:val="22"/>
        </w:rPr>
        <w:t xml:space="preserve"> of these g</w:t>
      </w:r>
      <w:r w:rsidRPr="0079327E">
        <w:rPr>
          <w:szCs w:val="22"/>
        </w:rPr>
        <w:t>uidelines before proceeding further.</w:t>
      </w:r>
    </w:p>
    <w:p w14:paraId="582500F5" w14:textId="77777777" w:rsidR="00215F3D" w:rsidRPr="0079327E" w:rsidRDefault="00215F3D" w:rsidP="00215F3D">
      <w:pPr>
        <w:rPr>
          <w:szCs w:val="22"/>
        </w:rPr>
      </w:pPr>
      <w:r w:rsidRPr="0079327E">
        <w:rPr>
          <w:szCs w:val="22"/>
        </w:rPr>
        <w:t xml:space="preserve">The </w:t>
      </w:r>
      <w:r w:rsidR="003246E7">
        <w:rPr>
          <w:szCs w:val="22"/>
        </w:rPr>
        <w:t>celebrant</w:t>
      </w:r>
      <w:r w:rsidRPr="0079327E">
        <w:rPr>
          <w:szCs w:val="22"/>
        </w:rPr>
        <w:t xml:space="preserve"> should also advise the parties that they need to obtain legal advice, the court order and necessary consents before the celebrant can agree to marry them.</w:t>
      </w:r>
    </w:p>
    <w:p w14:paraId="1EA295A4" w14:textId="77777777" w:rsidR="00215F3D" w:rsidRPr="0079327E" w:rsidRDefault="00215F3D" w:rsidP="000A1250">
      <w:pPr>
        <w:spacing w:before="240" w:after="240"/>
        <w:rPr>
          <w:szCs w:val="22"/>
        </w:rPr>
      </w:pPr>
      <w:r w:rsidRPr="0079327E">
        <w:rPr>
          <w:szCs w:val="22"/>
        </w:rPr>
        <w:t xml:space="preserve">It is the </w:t>
      </w:r>
      <w:r w:rsidR="003246E7">
        <w:rPr>
          <w:szCs w:val="22"/>
        </w:rPr>
        <w:t>celebrant</w:t>
      </w:r>
      <w:r w:rsidRPr="0079327E">
        <w:rPr>
          <w:szCs w:val="22"/>
        </w:rPr>
        <w:t xml:space="preserve">’s responsibility to ensure that the necessary requirements have been met before they solemnise the marriage. It is </w:t>
      </w:r>
      <w:r w:rsidRPr="00E3550A">
        <w:rPr>
          <w:szCs w:val="22"/>
        </w:rPr>
        <w:t>not</w:t>
      </w:r>
      <w:r w:rsidRPr="0079327E">
        <w:rPr>
          <w:szCs w:val="22"/>
        </w:rPr>
        <w:t xml:space="preserve"> the </w:t>
      </w:r>
      <w:r w:rsidR="003246E7">
        <w:rPr>
          <w:szCs w:val="22"/>
        </w:rPr>
        <w:t>celebrant</w:t>
      </w:r>
      <w:r w:rsidRPr="0079327E">
        <w:rPr>
          <w:szCs w:val="22"/>
        </w:rPr>
        <w:t>’s responsibility to arrange for the court order or the necessary consents.</w:t>
      </w:r>
    </w:p>
    <w:p w14:paraId="5E5377DD" w14:textId="77777777" w:rsidR="00215F3D" w:rsidRPr="00CD7306" w:rsidRDefault="00B82160" w:rsidP="00CE610B">
      <w:pPr>
        <w:pStyle w:val="Heading3"/>
      </w:pPr>
      <w:bookmarkStart w:id="783" w:name="_Toc505079059"/>
      <w:bookmarkStart w:id="784" w:name="_Toc508963991"/>
      <w:bookmarkStart w:id="785" w:name="_Toc518290383"/>
      <w:r w:rsidRPr="00CD7306">
        <w:t>8.8.</w:t>
      </w:r>
      <w:r w:rsidR="00466A91">
        <w:t>8</w:t>
      </w:r>
      <w:r w:rsidRPr="00CD7306">
        <w:t xml:space="preserve"> </w:t>
      </w:r>
      <w:r w:rsidR="00C3407A">
        <w:tab/>
      </w:r>
      <w:r w:rsidR="000A1250" w:rsidRPr="00CD7306">
        <w:t xml:space="preserve">How </w:t>
      </w:r>
      <w:r w:rsidR="00B425FE" w:rsidRPr="00CD7306">
        <w:t xml:space="preserve">can a </w:t>
      </w:r>
      <w:r w:rsidR="003246E7">
        <w:t>celebrant</w:t>
      </w:r>
      <w:r w:rsidR="00B425FE" w:rsidRPr="00CD7306">
        <w:t xml:space="preserve"> ensure they are not marrying a couple when one party is not of marriageable age</w:t>
      </w:r>
      <w:r w:rsidR="000A1250" w:rsidRPr="00CD7306">
        <w:t>?</w:t>
      </w:r>
      <w:bookmarkEnd w:id="783"/>
      <w:bookmarkEnd w:id="784"/>
      <w:bookmarkEnd w:id="785"/>
    </w:p>
    <w:p w14:paraId="432A3778" w14:textId="77777777" w:rsidR="00215F3D" w:rsidRPr="0079327E" w:rsidRDefault="003246E7" w:rsidP="00612535">
      <w:pPr>
        <w:spacing w:before="240" w:after="240"/>
        <w:rPr>
          <w:szCs w:val="22"/>
        </w:rPr>
      </w:pPr>
      <w:r>
        <w:rPr>
          <w:szCs w:val="22"/>
        </w:rPr>
        <w:t>Celebrant</w:t>
      </w:r>
      <w:r w:rsidR="00215F3D" w:rsidRPr="0079327E">
        <w:rPr>
          <w:szCs w:val="22"/>
        </w:rPr>
        <w:t>s can take the following steps to ensure they are not solemnising a marriage where one party is not of marriageable age:</w:t>
      </w:r>
    </w:p>
    <w:p w14:paraId="459EDCCC" w14:textId="77777777" w:rsidR="00215F3D" w:rsidRPr="0079327E" w:rsidRDefault="00215F3D" w:rsidP="00296FEE">
      <w:pPr>
        <w:numPr>
          <w:ilvl w:val="0"/>
          <w:numId w:val="26"/>
        </w:numPr>
        <w:spacing w:before="240" w:after="240"/>
        <w:rPr>
          <w:szCs w:val="22"/>
        </w:rPr>
      </w:pPr>
      <w:r w:rsidRPr="0079327E">
        <w:rPr>
          <w:szCs w:val="22"/>
        </w:rPr>
        <w:t>carefully check the age of both parties on their birth certificates</w:t>
      </w:r>
    </w:p>
    <w:p w14:paraId="7A894EA7" w14:textId="77777777" w:rsidR="00215F3D" w:rsidRPr="0079327E" w:rsidRDefault="00215F3D" w:rsidP="00296FEE">
      <w:pPr>
        <w:numPr>
          <w:ilvl w:val="0"/>
          <w:numId w:val="26"/>
        </w:numPr>
        <w:spacing w:before="240" w:after="240"/>
        <w:rPr>
          <w:szCs w:val="22"/>
        </w:rPr>
      </w:pPr>
      <w:r w:rsidRPr="0079327E">
        <w:rPr>
          <w:szCs w:val="22"/>
        </w:rPr>
        <w:t xml:space="preserve">remember the Marriage Act does not permit, under any circumstances, a marriage where </w:t>
      </w:r>
      <w:r w:rsidRPr="00E3550A">
        <w:rPr>
          <w:szCs w:val="22"/>
        </w:rPr>
        <w:t>both</w:t>
      </w:r>
      <w:r w:rsidRPr="0079327E">
        <w:rPr>
          <w:szCs w:val="22"/>
        </w:rPr>
        <w:t xml:space="preserve"> parties are under marriageable age, and</w:t>
      </w:r>
    </w:p>
    <w:p w14:paraId="009B66FD" w14:textId="77777777" w:rsidR="00215F3D" w:rsidRPr="00A40EF1" w:rsidRDefault="00215F3D" w:rsidP="00296FEE">
      <w:pPr>
        <w:numPr>
          <w:ilvl w:val="0"/>
          <w:numId w:val="26"/>
        </w:numPr>
        <w:spacing w:before="240" w:after="360"/>
        <w:ind w:left="714" w:hanging="357"/>
        <w:rPr>
          <w:szCs w:val="22"/>
        </w:rPr>
      </w:pPr>
      <w:r w:rsidRPr="0079327E">
        <w:rPr>
          <w:szCs w:val="22"/>
        </w:rPr>
        <w:t>only marry a couple where one party is aged 16 to 18 years if the required court order and consents have been obtained by the party.</w:t>
      </w:r>
    </w:p>
    <w:p w14:paraId="64CAB75F" w14:textId="77777777" w:rsidR="00215F3D" w:rsidRPr="00CD7306" w:rsidRDefault="0012017A" w:rsidP="00CE610B">
      <w:pPr>
        <w:pStyle w:val="Heading3"/>
      </w:pPr>
      <w:bookmarkStart w:id="786" w:name="_Toc505079060"/>
      <w:bookmarkStart w:id="787" w:name="_Toc508963992"/>
      <w:r>
        <w:br w:type="page"/>
      </w:r>
      <w:bookmarkStart w:id="788" w:name="_Toc518290384"/>
      <w:r w:rsidR="00B82160" w:rsidRPr="00CD7306">
        <w:lastRenderedPageBreak/>
        <w:t>8.8.</w:t>
      </w:r>
      <w:r w:rsidR="00466A91">
        <w:t>9</w:t>
      </w:r>
      <w:r w:rsidR="00B82160" w:rsidRPr="00CD7306">
        <w:t xml:space="preserve"> </w:t>
      </w:r>
      <w:r w:rsidR="00C3407A">
        <w:tab/>
      </w:r>
      <w:r w:rsidR="000A1250" w:rsidRPr="00CD7306">
        <w:t xml:space="preserve">What </w:t>
      </w:r>
      <w:r w:rsidR="00B425FE" w:rsidRPr="00CD7306">
        <w:t xml:space="preserve">must a </w:t>
      </w:r>
      <w:r w:rsidR="003246E7">
        <w:t>celebrant</w:t>
      </w:r>
      <w:r w:rsidR="00B425FE" w:rsidRPr="00CD7306">
        <w:t xml:space="preserve"> forward to the </w:t>
      </w:r>
      <w:r w:rsidR="00FB516A" w:rsidRPr="00CD7306">
        <w:t xml:space="preserve">BDM </w:t>
      </w:r>
      <w:r w:rsidR="00B425FE" w:rsidRPr="00CD7306">
        <w:t>after a marriage in which one of the parties is under marriageable age</w:t>
      </w:r>
      <w:r w:rsidR="000A1250" w:rsidRPr="00CD7306">
        <w:t>?</w:t>
      </w:r>
      <w:bookmarkEnd w:id="786"/>
      <w:bookmarkEnd w:id="787"/>
      <w:bookmarkEnd w:id="788"/>
    </w:p>
    <w:p w14:paraId="4FE9B1F2" w14:textId="77777777" w:rsidR="00215F3D" w:rsidRDefault="00215F3D" w:rsidP="00612535">
      <w:pPr>
        <w:spacing w:before="240" w:after="240"/>
        <w:rPr>
          <w:szCs w:val="22"/>
        </w:rPr>
      </w:pPr>
      <w:r>
        <w:rPr>
          <w:szCs w:val="22"/>
        </w:rPr>
        <w:t>The consents—</w:t>
      </w:r>
      <w:r w:rsidRPr="0079327E">
        <w:rPr>
          <w:szCs w:val="22"/>
        </w:rPr>
        <w:t>and any translations of them if relevant</w:t>
      </w:r>
      <w:r>
        <w:rPr>
          <w:szCs w:val="22"/>
        </w:rPr>
        <w:t>—</w:t>
      </w:r>
      <w:r w:rsidRPr="0079327E">
        <w:rPr>
          <w:szCs w:val="22"/>
        </w:rPr>
        <w:t>must be forwarded to the B</w:t>
      </w:r>
      <w:r>
        <w:rPr>
          <w:szCs w:val="22"/>
        </w:rPr>
        <w:t xml:space="preserve">DM </w:t>
      </w:r>
      <w:r w:rsidRPr="0079327E">
        <w:rPr>
          <w:szCs w:val="22"/>
        </w:rPr>
        <w:t xml:space="preserve">in </w:t>
      </w:r>
      <w:r w:rsidR="00971571" w:rsidRPr="0079327E">
        <w:rPr>
          <w:szCs w:val="22"/>
        </w:rPr>
        <w:t>the state or territor</w:t>
      </w:r>
      <w:r w:rsidRPr="0079327E">
        <w:rPr>
          <w:szCs w:val="22"/>
        </w:rPr>
        <w:t>y where the marriage took place</w:t>
      </w:r>
      <w:r>
        <w:rPr>
          <w:szCs w:val="22"/>
        </w:rPr>
        <w:t>,</w:t>
      </w:r>
      <w:r w:rsidRPr="0079327E">
        <w:rPr>
          <w:szCs w:val="22"/>
        </w:rPr>
        <w:t xml:space="preserve"> along with the official marriage certificate, the court order under section 12 </w:t>
      </w:r>
      <w:r>
        <w:rPr>
          <w:szCs w:val="22"/>
        </w:rPr>
        <w:t xml:space="preserve">of the Marriage Act </w:t>
      </w:r>
      <w:r w:rsidRPr="0079327E">
        <w:rPr>
          <w:szCs w:val="22"/>
        </w:rPr>
        <w:t>and any other required documents within 14 days after the marriage has taken place.</w:t>
      </w:r>
    </w:p>
    <w:p w14:paraId="535C6E93" w14:textId="77777777" w:rsidR="00612535" w:rsidRDefault="00612535" w:rsidP="00215F3D">
      <w:pPr>
        <w:rPr>
          <w:szCs w:val="22"/>
        </w:rPr>
        <w:sectPr w:rsidR="00612535" w:rsidSect="00C8506A">
          <w:pgSz w:w="11906" w:h="16838"/>
          <w:pgMar w:top="1440" w:right="1440" w:bottom="1135" w:left="1440" w:header="708" w:footer="708" w:gutter="0"/>
          <w:cols w:space="708"/>
          <w:docGrid w:linePitch="360"/>
        </w:sectPr>
      </w:pPr>
    </w:p>
    <w:p w14:paraId="1C0AD931" w14:textId="77777777" w:rsidR="00215F3D" w:rsidRPr="00DF74B9" w:rsidRDefault="00B82160" w:rsidP="003A63DB">
      <w:pPr>
        <w:pStyle w:val="Heading1"/>
        <w:tabs>
          <w:tab w:val="left" w:pos="1134"/>
        </w:tabs>
        <w:ind w:left="1134" w:hanging="1134"/>
        <w:rPr>
          <w:sz w:val="32"/>
          <w:szCs w:val="32"/>
        </w:rPr>
      </w:pPr>
      <w:bookmarkStart w:id="789" w:name="_part_9_FOREIGN"/>
      <w:bookmarkStart w:id="790" w:name="EM"/>
      <w:bookmarkStart w:id="791" w:name="_Toc505079061"/>
      <w:bookmarkStart w:id="792" w:name="_Toc508963993"/>
      <w:bookmarkStart w:id="793" w:name="_Toc518290385"/>
      <w:bookmarkEnd w:id="789"/>
      <w:r w:rsidRPr="00DF74B9">
        <w:rPr>
          <w:sz w:val="32"/>
          <w:szCs w:val="32"/>
        </w:rPr>
        <w:lastRenderedPageBreak/>
        <w:t xml:space="preserve">part </w:t>
      </w:r>
      <w:r w:rsidR="003A63DB" w:rsidRPr="00DF74B9">
        <w:rPr>
          <w:sz w:val="32"/>
          <w:szCs w:val="32"/>
        </w:rPr>
        <w:t>9</w:t>
      </w:r>
      <w:r w:rsidR="003A63DB" w:rsidRPr="00DF74B9">
        <w:rPr>
          <w:sz w:val="32"/>
          <w:szCs w:val="32"/>
        </w:rPr>
        <w:tab/>
      </w:r>
      <w:r w:rsidR="00215F3D" w:rsidRPr="00DF74B9">
        <w:rPr>
          <w:sz w:val="32"/>
          <w:szCs w:val="32"/>
        </w:rPr>
        <w:t>FOREIGN MARRIAGES</w:t>
      </w:r>
      <w:bookmarkStart w:id="794" w:name="part_8"/>
      <w:bookmarkStart w:id="795" w:name="Foreign_Marriages"/>
      <w:bookmarkEnd w:id="790"/>
      <w:bookmarkEnd w:id="791"/>
      <w:bookmarkEnd w:id="792"/>
      <w:bookmarkEnd w:id="793"/>
      <w:bookmarkEnd w:id="794"/>
      <w:bookmarkEnd w:id="795"/>
    </w:p>
    <w:p w14:paraId="673AF3D5" w14:textId="77777777" w:rsidR="00215F3D" w:rsidRPr="0086112C" w:rsidRDefault="00215F3D" w:rsidP="00612535">
      <w:pPr>
        <w:spacing w:before="240" w:after="240"/>
        <w:rPr>
          <w:szCs w:val="22"/>
        </w:rPr>
      </w:pPr>
      <w:r w:rsidRPr="0086112C">
        <w:rPr>
          <w:szCs w:val="22"/>
        </w:rPr>
        <w:t>This part looks at the legal recognition in Australia of marriages that have occurred overseas, the exceptions to such legal recognition, and the documents that may provide evidence of an overseas marriage.</w:t>
      </w:r>
    </w:p>
    <w:p w14:paraId="5BA913B6" w14:textId="77777777" w:rsidR="00215F3D" w:rsidRPr="00780D37" w:rsidRDefault="00215F3D" w:rsidP="00CD7306">
      <w:pPr>
        <w:spacing w:before="240" w:after="240"/>
        <w:rPr>
          <w:color w:val="000000"/>
        </w:rPr>
      </w:pPr>
      <w:r w:rsidRPr="0086112C">
        <w:rPr>
          <w:szCs w:val="22"/>
        </w:rPr>
        <w:t>M</w:t>
      </w:r>
      <w:r>
        <w:rPr>
          <w:szCs w:val="22"/>
        </w:rPr>
        <w:t>arriages performed overseas by D</w:t>
      </w:r>
      <w:r w:rsidRPr="0086112C">
        <w:rPr>
          <w:szCs w:val="22"/>
        </w:rPr>
        <w:t xml:space="preserve">efence </w:t>
      </w:r>
      <w:r>
        <w:rPr>
          <w:szCs w:val="22"/>
        </w:rPr>
        <w:t>F</w:t>
      </w:r>
      <w:r w:rsidRPr="0086112C">
        <w:rPr>
          <w:szCs w:val="22"/>
        </w:rPr>
        <w:t xml:space="preserve">orce chaplains are governed by a different part of the </w:t>
      </w:r>
      <w:r w:rsidR="00055D3F" w:rsidRPr="00055D3F">
        <w:rPr>
          <w:szCs w:val="22"/>
        </w:rPr>
        <w:t>Marriage Act</w:t>
      </w:r>
      <w:r>
        <w:rPr>
          <w:i/>
          <w:color w:val="000000"/>
          <w:szCs w:val="22"/>
        </w:rPr>
        <w:t xml:space="preserve"> </w:t>
      </w:r>
      <w:r>
        <w:rPr>
          <w:color w:val="000000"/>
          <w:szCs w:val="22"/>
        </w:rPr>
        <w:t>and</w:t>
      </w:r>
      <w:r>
        <w:rPr>
          <w:color w:val="000000"/>
        </w:rPr>
        <w:t xml:space="preserve"> </w:t>
      </w:r>
      <w:r w:rsidR="00055D3F" w:rsidRPr="00055D3F">
        <w:rPr>
          <w:szCs w:val="22"/>
        </w:rPr>
        <w:t>Marriage Regulations</w:t>
      </w:r>
      <w:r w:rsidRPr="0086112C">
        <w:rPr>
          <w:color w:val="000000"/>
          <w:szCs w:val="22"/>
        </w:rPr>
        <w:t>. For further information on marriages performed overseas b</w:t>
      </w:r>
      <w:r>
        <w:rPr>
          <w:color w:val="000000"/>
          <w:szCs w:val="22"/>
        </w:rPr>
        <w:t>y D</w:t>
      </w:r>
      <w:r w:rsidRPr="0086112C">
        <w:rPr>
          <w:color w:val="000000"/>
          <w:szCs w:val="22"/>
        </w:rPr>
        <w:t xml:space="preserve">efence </w:t>
      </w:r>
      <w:r>
        <w:rPr>
          <w:color w:val="000000"/>
          <w:szCs w:val="22"/>
        </w:rPr>
        <w:t>F</w:t>
      </w:r>
      <w:r w:rsidRPr="0086112C">
        <w:rPr>
          <w:color w:val="000000"/>
          <w:szCs w:val="22"/>
        </w:rPr>
        <w:t xml:space="preserve">orce chaplains, see </w:t>
      </w:r>
      <w:hyperlink w:anchor="chaplains" w:history="1">
        <w:r w:rsidRPr="0086112C">
          <w:rPr>
            <w:rStyle w:val="Hyperlink"/>
            <w:szCs w:val="22"/>
          </w:rPr>
          <w:t>Part 9.4</w:t>
        </w:r>
      </w:hyperlink>
      <w:r w:rsidR="00F94C44">
        <w:rPr>
          <w:color w:val="000000"/>
          <w:szCs w:val="22"/>
        </w:rPr>
        <w:t xml:space="preserve"> of these g</w:t>
      </w:r>
      <w:r w:rsidRPr="0086112C">
        <w:rPr>
          <w:color w:val="000000"/>
          <w:szCs w:val="22"/>
        </w:rPr>
        <w:t>uidelines.</w:t>
      </w:r>
    </w:p>
    <w:p w14:paraId="00660516" w14:textId="77777777" w:rsidR="00215F3D" w:rsidRPr="00CD7306" w:rsidRDefault="00215F3D" w:rsidP="00954EC2">
      <w:pPr>
        <w:pStyle w:val="Heading2"/>
        <w:tabs>
          <w:tab w:val="left" w:pos="1134"/>
        </w:tabs>
        <w:ind w:left="1134" w:hanging="1134"/>
      </w:pPr>
      <w:bookmarkStart w:id="796" w:name="_9.1__LEGAL"/>
      <w:bookmarkStart w:id="797" w:name="_Toc314496033"/>
      <w:bookmarkStart w:id="798" w:name="_Toc505079062"/>
      <w:bookmarkStart w:id="799" w:name="_Toc508963994"/>
      <w:bookmarkStart w:id="800" w:name="_Toc518290386"/>
      <w:bookmarkEnd w:id="796"/>
      <w:r w:rsidRPr="00CD7306">
        <w:t xml:space="preserve">9.1 </w:t>
      </w:r>
      <w:r w:rsidR="00C3407A">
        <w:tab/>
      </w:r>
      <w:r w:rsidRPr="00CD7306">
        <w:t>LEGAL RECOGNITION OF FOREIGN MARRIAGES IN AUSTRALIA</w:t>
      </w:r>
      <w:bookmarkEnd w:id="797"/>
      <w:bookmarkEnd w:id="798"/>
      <w:bookmarkEnd w:id="799"/>
      <w:bookmarkEnd w:id="800"/>
    </w:p>
    <w:p w14:paraId="64DDD9E8" w14:textId="77777777" w:rsidR="00215F3D" w:rsidRPr="0086112C" w:rsidRDefault="00215F3D" w:rsidP="00CD7306">
      <w:pPr>
        <w:spacing w:before="240" w:after="240"/>
        <w:rPr>
          <w:szCs w:val="22"/>
        </w:rPr>
      </w:pPr>
      <w:r w:rsidRPr="0086112C">
        <w:rPr>
          <w:szCs w:val="22"/>
        </w:rPr>
        <w:t xml:space="preserve">Part VA of the </w:t>
      </w:r>
      <w:r w:rsidRPr="0086112C">
        <w:rPr>
          <w:color w:val="000000"/>
          <w:szCs w:val="22"/>
        </w:rPr>
        <w:t>Marriage Act</w:t>
      </w:r>
      <w:r w:rsidRPr="0086112C">
        <w:rPr>
          <w:i/>
          <w:color w:val="000000"/>
          <w:szCs w:val="22"/>
        </w:rPr>
        <w:t xml:space="preserve"> </w:t>
      </w:r>
      <w:r w:rsidRPr="0086112C">
        <w:rPr>
          <w:szCs w:val="22"/>
        </w:rPr>
        <w:t>deals with the recognition in Australia of marriages entered into outside Australia under foreign laws. In general, if the marriage is recognised as valid under the law of the country in which it was entered into, at the time when it was entered into, the marriage will be recognised in Australia as a valid marriage. This is the case whether or not the marriage involves Australian or non-Australian citizens.</w:t>
      </w:r>
      <w:r>
        <w:rPr>
          <w:szCs w:val="22"/>
        </w:rPr>
        <w:t xml:space="preserve"> </w:t>
      </w:r>
      <w:r w:rsidRPr="0086112C">
        <w:rPr>
          <w:szCs w:val="22"/>
        </w:rPr>
        <w:t xml:space="preserve">For further information on second marriage ceremonies, please see </w:t>
      </w:r>
      <w:hyperlink w:anchor="_10_SECOND_MARRIAGE" w:history="1">
        <w:r w:rsidR="00E1482F" w:rsidRPr="00E1482F">
          <w:rPr>
            <w:rStyle w:val="Hyperlink"/>
            <w:szCs w:val="22"/>
          </w:rPr>
          <w:t>Part 10</w:t>
        </w:r>
      </w:hyperlink>
      <w:r w:rsidR="00F94C44">
        <w:rPr>
          <w:szCs w:val="22"/>
        </w:rPr>
        <w:t xml:space="preserve"> of these g</w:t>
      </w:r>
      <w:r w:rsidRPr="0086112C">
        <w:rPr>
          <w:szCs w:val="22"/>
        </w:rPr>
        <w:t>uidelines.</w:t>
      </w:r>
    </w:p>
    <w:p w14:paraId="2DFD8CF9" w14:textId="77777777" w:rsidR="00215F3D" w:rsidRPr="0086112C" w:rsidRDefault="00215F3D" w:rsidP="00612535">
      <w:pPr>
        <w:spacing w:before="240" w:after="240"/>
        <w:rPr>
          <w:szCs w:val="22"/>
        </w:rPr>
      </w:pPr>
      <w:r w:rsidRPr="0086112C">
        <w:rPr>
          <w:szCs w:val="22"/>
        </w:rPr>
        <w:t>The Marriage Act does not provide for overseas marriages to be registered in Australia. Whether an overseas marriage is recognised as valid in Australia is determined by the Marriage Act.</w:t>
      </w:r>
    </w:p>
    <w:p w14:paraId="7315FFB3" w14:textId="77777777" w:rsidR="00215F3D" w:rsidRPr="0086112C" w:rsidRDefault="00215F3D" w:rsidP="00CD7306">
      <w:pPr>
        <w:spacing w:before="240" w:after="240"/>
        <w:rPr>
          <w:szCs w:val="22"/>
        </w:rPr>
      </w:pPr>
      <w:r w:rsidRPr="0086112C">
        <w:rPr>
          <w:szCs w:val="22"/>
        </w:rPr>
        <w:t xml:space="preserve">There are certain exceptions to the legal recognition of overseas marriage in Australia. </w:t>
      </w:r>
      <w:r>
        <w:rPr>
          <w:szCs w:val="22"/>
        </w:rPr>
        <w:t>T</w:t>
      </w:r>
      <w:r w:rsidRPr="0086112C">
        <w:rPr>
          <w:szCs w:val="22"/>
        </w:rPr>
        <w:t>hese are explained below.</w:t>
      </w:r>
    </w:p>
    <w:p w14:paraId="2DFF6EAA" w14:textId="77777777" w:rsidR="00215F3D" w:rsidRPr="00CD7306" w:rsidRDefault="00215F3D" w:rsidP="00954EC2">
      <w:pPr>
        <w:pStyle w:val="Heading2"/>
        <w:tabs>
          <w:tab w:val="left" w:pos="1134"/>
        </w:tabs>
        <w:ind w:left="1134" w:hanging="1134"/>
      </w:pPr>
      <w:bookmarkStart w:id="801" w:name="_9.2__EXCEPTIONS"/>
      <w:bookmarkStart w:id="802" w:name="_Ref286844885"/>
      <w:bookmarkStart w:id="803" w:name="_Toc314496034"/>
      <w:bookmarkStart w:id="804" w:name="_Toc505079063"/>
      <w:bookmarkStart w:id="805" w:name="_Toc508963995"/>
      <w:bookmarkStart w:id="806" w:name="_Toc518290387"/>
      <w:bookmarkEnd w:id="801"/>
      <w:r w:rsidRPr="00CD7306">
        <w:t xml:space="preserve">9.2 </w:t>
      </w:r>
      <w:r w:rsidR="00C3407A">
        <w:tab/>
      </w:r>
      <w:r w:rsidRPr="00CD7306">
        <w:t>EXCEPTIONS TO RECOGNITION OF FOREIGN MARRIAGES</w:t>
      </w:r>
      <w:bookmarkEnd w:id="802"/>
      <w:bookmarkEnd w:id="803"/>
      <w:bookmarkEnd w:id="804"/>
      <w:bookmarkEnd w:id="805"/>
      <w:bookmarkEnd w:id="806"/>
    </w:p>
    <w:p w14:paraId="3B453451" w14:textId="77777777" w:rsidR="00215F3D" w:rsidRPr="0086112C" w:rsidRDefault="00215F3D" w:rsidP="00CD7306">
      <w:pPr>
        <w:spacing w:before="240" w:after="240"/>
        <w:rPr>
          <w:szCs w:val="22"/>
        </w:rPr>
      </w:pPr>
      <w:r w:rsidRPr="0086112C">
        <w:rPr>
          <w:szCs w:val="22"/>
        </w:rPr>
        <w:t>The Marriage Act provides that a marriage that is valid under the laws of another country is not recognised as valid in Australia if one or more of the following circumstances apply:</w:t>
      </w:r>
      <w:r w:rsidRPr="0086112C">
        <w:rPr>
          <w:rStyle w:val="FootnoteReference"/>
          <w:szCs w:val="22"/>
        </w:rPr>
        <w:footnoteReference w:id="69"/>
      </w:r>
    </w:p>
    <w:p w14:paraId="68F4E8FB" w14:textId="77777777" w:rsidR="0089213D" w:rsidRDefault="00215F3D" w:rsidP="00296FEE">
      <w:pPr>
        <w:numPr>
          <w:ilvl w:val="0"/>
          <w:numId w:val="78"/>
        </w:numPr>
        <w:spacing w:before="240" w:after="240"/>
        <w:rPr>
          <w:szCs w:val="22"/>
        </w:rPr>
      </w:pPr>
      <w:r w:rsidRPr="0086112C">
        <w:rPr>
          <w:szCs w:val="22"/>
        </w:rPr>
        <w:t xml:space="preserve">where one of the parties was </w:t>
      </w:r>
      <w:r>
        <w:rPr>
          <w:szCs w:val="22"/>
        </w:rPr>
        <w:t>already married to someone else</w:t>
      </w:r>
    </w:p>
    <w:p w14:paraId="169AD20F" w14:textId="77777777" w:rsidR="0089213D" w:rsidRDefault="0089213D" w:rsidP="00296FEE">
      <w:pPr>
        <w:numPr>
          <w:ilvl w:val="0"/>
          <w:numId w:val="78"/>
        </w:numPr>
        <w:spacing w:before="240" w:after="240"/>
        <w:rPr>
          <w:szCs w:val="22"/>
        </w:rPr>
      </w:pPr>
      <w:r w:rsidRPr="0089213D">
        <w:rPr>
          <w:szCs w:val="22"/>
        </w:rPr>
        <w:t>where one of the parties was not of marriageable age (note further information below about this exception)</w:t>
      </w:r>
    </w:p>
    <w:p w14:paraId="4C793A01" w14:textId="77777777" w:rsidR="0089213D" w:rsidRPr="0089213D" w:rsidRDefault="0089213D" w:rsidP="00296FEE">
      <w:pPr>
        <w:numPr>
          <w:ilvl w:val="0"/>
          <w:numId w:val="78"/>
        </w:numPr>
        <w:spacing w:before="240" w:after="240"/>
        <w:rPr>
          <w:szCs w:val="22"/>
        </w:rPr>
      </w:pPr>
      <w:r w:rsidRPr="0089213D">
        <w:rPr>
          <w:szCs w:val="22"/>
        </w:rPr>
        <w:t xml:space="preserve">where one of the parties are too closely related, under Australian law – that is, either as ancestor and descendant (including adoptive ancestor/descendant relationships), or as </w:t>
      </w:r>
      <w:r w:rsidR="00922B9D">
        <w:rPr>
          <w:szCs w:val="22"/>
        </w:rPr>
        <w:t>siblings</w:t>
      </w:r>
      <w:r w:rsidRPr="0089213D">
        <w:rPr>
          <w:szCs w:val="22"/>
        </w:rPr>
        <w:t xml:space="preserve"> (including half-</w:t>
      </w:r>
      <w:r w:rsidR="00922B9D">
        <w:rPr>
          <w:szCs w:val="22"/>
        </w:rPr>
        <w:t>siblings</w:t>
      </w:r>
      <w:r w:rsidRPr="0089213D">
        <w:rPr>
          <w:szCs w:val="22"/>
        </w:rPr>
        <w:t xml:space="preserve"> and adopted </w:t>
      </w:r>
      <w:r w:rsidR="00922B9D">
        <w:rPr>
          <w:szCs w:val="22"/>
        </w:rPr>
        <w:t>siblings</w:t>
      </w:r>
      <w:r w:rsidRPr="0089213D">
        <w:rPr>
          <w:szCs w:val="22"/>
        </w:rPr>
        <w:t>), or</w:t>
      </w:r>
    </w:p>
    <w:p w14:paraId="61B306D0" w14:textId="77777777" w:rsidR="0089213D" w:rsidRDefault="0089213D" w:rsidP="00296FEE">
      <w:pPr>
        <w:keepNext/>
        <w:numPr>
          <w:ilvl w:val="0"/>
          <w:numId w:val="78"/>
        </w:numPr>
        <w:spacing w:before="240" w:after="240"/>
        <w:rPr>
          <w:szCs w:val="22"/>
        </w:rPr>
      </w:pPr>
      <w:r w:rsidRPr="0089213D">
        <w:rPr>
          <w:szCs w:val="22"/>
        </w:rPr>
        <w:lastRenderedPageBreak/>
        <w:t>where the consent of one of the partie</w:t>
      </w:r>
      <w:r>
        <w:rPr>
          <w:szCs w:val="22"/>
        </w:rPr>
        <w:t>s was not a real consent due to</w:t>
      </w:r>
    </w:p>
    <w:p w14:paraId="2C193A39" w14:textId="77777777" w:rsidR="0089213D" w:rsidRDefault="0089213D" w:rsidP="00296FEE">
      <w:pPr>
        <w:keepNext/>
        <w:numPr>
          <w:ilvl w:val="0"/>
          <w:numId w:val="77"/>
        </w:numPr>
        <w:ind w:left="1560" w:hanging="426"/>
        <w:rPr>
          <w:szCs w:val="22"/>
        </w:rPr>
      </w:pPr>
      <w:r>
        <w:rPr>
          <w:szCs w:val="22"/>
        </w:rPr>
        <w:t>duress or fraud</w:t>
      </w:r>
    </w:p>
    <w:p w14:paraId="5EDB5C52" w14:textId="77777777" w:rsidR="0089213D" w:rsidRDefault="00215F3D" w:rsidP="00296FEE">
      <w:pPr>
        <w:keepNext/>
        <w:numPr>
          <w:ilvl w:val="0"/>
          <w:numId w:val="77"/>
        </w:numPr>
        <w:ind w:left="1560" w:hanging="426"/>
        <w:rPr>
          <w:szCs w:val="22"/>
        </w:rPr>
      </w:pPr>
      <w:r w:rsidRPr="0089213D">
        <w:rPr>
          <w:szCs w:val="22"/>
        </w:rPr>
        <w:t>mistake, or</w:t>
      </w:r>
    </w:p>
    <w:p w14:paraId="207197CC" w14:textId="77777777" w:rsidR="00215F3D" w:rsidRPr="0089213D" w:rsidRDefault="00215F3D" w:rsidP="00296FEE">
      <w:pPr>
        <w:keepNext/>
        <w:numPr>
          <w:ilvl w:val="0"/>
          <w:numId w:val="77"/>
        </w:numPr>
        <w:ind w:left="1560" w:hanging="426"/>
        <w:rPr>
          <w:szCs w:val="22"/>
        </w:rPr>
      </w:pPr>
      <w:r w:rsidRPr="0089213D">
        <w:rPr>
          <w:szCs w:val="22"/>
        </w:rPr>
        <w:t>mental incapacity.</w:t>
      </w:r>
    </w:p>
    <w:p w14:paraId="40D93710" w14:textId="77777777" w:rsidR="00215F3D" w:rsidRPr="00CD7306" w:rsidRDefault="00B82160" w:rsidP="00CE610B">
      <w:pPr>
        <w:pStyle w:val="Heading3"/>
      </w:pPr>
      <w:bookmarkStart w:id="807" w:name="_RECOGNITION_IN_AUSTRALIA"/>
      <w:bookmarkStart w:id="808" w:name="_Toc505079064"/>
      <w:bookmarkStart w:id="809" w:name="_Toc508963996"/>
      <w:bookmarkStart w:id="810" w:name="_Toc518290388"/>
      <w:bookmarkEnd w:id="807"/>
      <w:r w:rsidRPr="00CD7306">
        <w:t xml:space="preserve">9.2.1 </w:t>
      </w:r>
      <w:r w:rsidR="00C3407A">
        <w:tab/>
      </w:r>
      <w:r w:rsidR="006F79DF">
        <w:t>Recognition i</w:t>
      </w:r>
      <w:r w:rsidR="00A754FC">
        <w:t xml:space="preserve">n Australia </w:t>
      </w:r>
      <w:r w:rsidR="00971571">
        <w:t>o</w:t>
      </w:r>
      <w:r w:rsidR="00971571" w:rsidRPr="00CD7306">
        <w:t xml:space="preserve">f overseas marriage where one/both parties </w:t>
      </w:r>
      <w:r w:rsidR="00971571">
        <w:t xml:space="preserve">are </w:t>
      </w:r>
      <w:r w:rsidR="00971571" w:rsidRPr="00CD7306">
        <w:t>underag</w:t>
      </w:r>
      <w:r w:rsidR="000A1250" w:rsidRPr="00CD7306">
        <w:t>e</w:t>
      </w:r>
      <w:bookmarkEnd w:id="808"/>
      <w:bookmarkEnd w:id="809"/>
      <w:bookmarkEnd w:id="810"/>
    </w:p>
    <w:p w14:paraId="6822455D" w14:textId="77777777" w:rsidR="00215F3D" w:rsidRPr="0086112C" w:rsidRDefault="00215F3D" w:rsidP="00612535">
      <w:pPr>
        <w:spacing w:before="240" w:after="240"/>
        <w:rPr>
          <w:szCs w:val="22"/>
        </w:rPr>
      </w:pPr>
      <w:r w:rsidRPr="0086112C">
        <w:rPr>
          <w:szCs w:val="22"/>
        </w:rPr>
        <w:t>If neither party was domiciled in Australia at the time of the marriage, the marriage is not recognised in Australia as valid at any time while either party is under the age of 16 years.</w:t>
      </w:r>
      <w:r w:rsidRPr="0086112C">
        <w:rPr>
          <w:rStyle w:val="FootnoteReference"/>
          <w:szCs w:val="22"/>
        </w:rPr>
        <w:footnoteReference w:id="70"/>
      </w:r>
      <w:r w:rsidRPr="0086112C">
        <w:rPr>
          <w:szCs w:val="22"/>
        </w:rPr>
        <w:t xml:space="preserve"> In this situation, when both parties reach the age of 1</w:t>
      </w:r>
      <w:r>
        <w:rPr>
          <w:szCs w:val="22"/>
        </w:rPr>
        <w:t>6</w:t>
      </w:r>
      <w:r w:rsidRPr="0086112C">
        <w:rPr>
          <w:szCs w:val="22"/>
        </w:rPr>
        <w:t xml:space="preserve"> years, the marriage will be recognised in Australia as valid if there are no other circumstances (such as the consent of either party not being real) that invalidate the marriage.</w:t>
      </w:r>
    </w:p>
    <w:p w14:paraId="05CBF7DA" w14:textId="77777777" w:rsidR="00215F3D" w:rsidRPr="0086112C" w:rsidRDefault="00215F3D" w:rsidP="00612535">
      <w:pPr>
        <w:spacing w:before="240" w:after="240"/>
        <w:rPr>
          <w:szCs w:val="22"/>
        </w:rPr>
      </w:pPr>
      <w:r w:rsidRPr="0086112C">
        <w:rPr>
          <w:szCs w:val="22"/>
        </w:rPr>
        <w:t>However, if one of the parties was domiciled in Australia at the time of the marriage, both parties must have been 18 years of age at the time of the marriage for it to be recognised in Australia as valid.</w:t>
      </w:r>
      <w:r w:rsidRPr="0086112C">
        <w:rPr>
          <w:rStyle w:val="FootnoteReference"/>
          <w:szCs w:val="22"/>
        </w:rPr>
        <w:footnoteReference w:id="71"/>
      </w:r>
    </w:p>
    <w:p w14:paraId="7CF00B5B" w14:textId="77777777" w:rsidR="00215F3D" w:rsidRPr="00107760" w:rsidRDefault="00215F3D" w:rsidP="000A1250">
      <w:pPr>
        <w:spacing w:before="240" w:after="240"/>
      </w:pPr>
      <w:r w:rsidRPr="0086112C">
        <w:rPr>
          <w:szCs w:val="22"/>
        </w:rPr>
        <w:t xml:space="preserve">As the word ‘domiciled’ has a particular legal meaning, </w:t>
      </w:r>
      <w:r w:rsidR="003246E7">
        <w:rPr>
          <w:szCs w:val="22"/>
        </w:rPr>
        <w:t>celebrant</w:t>
      </w:r>
      <w:r w:rsidRPr="0086112C">
        <w:rPr>
          <w:szCs w:val="22"/>
        </w:rPr>
        <w:t xml:space="preserve">s </w:t>
      </w:r>
      <w:r>
        <w:rPr>
          <w:szCs w:val="22"/>
        </w:rPr>
        <w:t xml:space="preserve">should recommend that parties </w:t>
      </w:r>
      <w:r w:rsidRPr="0086112C">
        <w:rPr>
          <w:szCs w:val="22"/>
        </w:rPr>
        <w:t xml:space="preserve">seek </w:t>
      </w:r>
      <w:r>
        <w:rPr>
          <w:szCs w:val="22"/>
        </w:rPr>
        <w:t>professional legal advice</w:t>
      </w:r>
      <w:r w:rsidRPr="0086112C">
        <w:rPr>
          <w:szCs w:val="22"/>
        </w:rPr>
        <w:t xml:space="preserve"> about whether a particular situation falls within the circumstances described above.</w:t>
      </w:r>
    </w:p>
    <w:p w14:paraId="1FF0A5DC" w14:textId="77777777" w:rsidR="00215F3D" w:rsidRPr="00CD7306" w:rsidRDefault="00215F3D" w:rsidP="00C3407A">
      <w:pPr>
        <w:pStyle w:val="Heading2"/>
        <w:ind w:left="1134" w:hanging="1134"/>
      </w:pPr>
      <w:bookmarkStart w:id="811" w:name="_Toc314496035"/>
      <w:bookmarkStart w:id="812" w:name="_Toc505079065"/>
      <w:bookmarkStart w:id="813" w:name="_Toc508963997"/>
      <w:bookmarkStart w:id="814" w:name="_Toc518290389"/>
      <w:r w:rsidRPr="00CD7306">
        <w:t xml:space="preserve">9.3 </w:t>
      </w:r>
      <w:r w:rsidR="00C3407A">
        <w:tab/>
      </w:r>
      <w:r w:rsidRPr="00CD7306">
        <w:t>EVIDENCE OF FOREIGN MARRIAGE</w:t>
      </w:r>
      <w:bookmarkEnd w:id="811"/>
      <w:bookmarkEnd w:id="812"/>
      <w:bookmarkEnd w:id="813"/>
      <w:bookmarkEnd w:id="814"/>
    </w:p>
    <w:p w14:paraId="6E17AFE0" w14:textId="77777777" w:rsidR="00215F3D" w:rsidRPr="0086112C" w:rsidRDefault="00215F3D" w:rsidP="000A1250">
      <w:pPr>
        <w:spacing w:before="240" w:after="240"/>
        <w:rPr>
          <w:szCs w:val="22"/>
        </w:rPr>
      </w:pPr>
      <w:r w:rsidRPr="0086112C">
        <w:rPr>
          <w:szCs w:val="22"/>
        </w:rPr>
        <w:t>A marriage certificate issued by a competent authority in a foreign country is evidence in Australia of the occurrence and validity of the marriage.</w:t>
      </w:r>
      <w:r w:rsidRPr="0086112C">
        <w:rPr>
          <w:rStyle w:val="FootnoteReference"/>
          <w:szCs w:val="22"/>
        </w:rPr>
        <w:footnoteReference w:id="72"/>
      </w:r>
      <w:r w:rsidRPr="0086112C">
        <w:rPr>
          <w:szCs w:val="22"/>
        </w:rPr>
        <w:t xml:space="preserve"> Couples should carefully retain their overseas marriage certificate as it may not be easy to replace if lost and it provides the only evidence of the overseas marriage. Overseas marriages cannot be registered in Australia.</w:t>
      </w:r>
    </w:p>
    <w:p w14:paraId="1DC3251B" w14:textId="77777777" w:rsidR="00215F3D" w:rsidRPr="0086112C" w:rsidRDefault="00215F3D" w:rsidP="00612535">
      <w:pPr>
        <w:spacing w:before="240" w:after="240"/>
        <w:rPr>
          <w:szCs w:val="22"/>
        </w:rPr>
      </w:pPr>
      <w:r w:rsidRPr="0086112C">
        <w:rPr>
          <w:szCs w:val="22"/>
        </w:rPr>
        <w:t xml:space="preserve">Please note that it may not be possible to rely on a marriage certificate issued overseas for some purposes in Australia. A party to a marriage which takes place overseas may not be able to rely on an overseas marriage certificate to have an Australian </w:t>
      </w:r>
      <w:r w:rsidR="006E23D4">
        <w:rPr>
          <w:szCs w:val="22"/>
        </w:rPr>
        <w:t>driver</w:t>
      </w:r>
      <w:r w:rsidRPr="0086112C">
        <w:rPr>
          <w:szCs w:val="22"/>
        </w:rPr>
        <w:t xml:space="preserve"> licence or an Australian passport issued in their married name.</w:t>
      </w:r>
    </w:p>
    <w:p w14:paraId="627332AE" w14:textId="77777777" w:rsidR="00215F3D" w:rsidRPr="0086112C" w:rsidRDefault="003246E7" w:rsidP="00612535">
      <w:pPr>
        <w:spacing w:before="240" w:after="240"/>
        <w:rPr>
          <w:szCs w:val="22"/>
        </w:rPr>
      </w:pPr>
      <w:r>
        <w:rPr>
          <w:szCs w:val="22"/>
        </w:rPr>
        <w:t>Celebrant</w:t>
      </w:r>
      <w:r w:rsidR="00215F3D" w:rsidRPr="0086112C">
        <w:rPr>
          <w:szCs w:val="22"/>
        </w:rPr>
        <w:t>s should request that any foreign marriage certificates in languages other than English are translated by a NAATI endorsed translator if a person presents one</w:t>
      </w:r>
      <w:r w:rsidR="00215F3D">
        <w:rPr>
          <w:szCs w:val="22"/>
        </w:rPr>
        <w:t xml:space="preserve"> (see </w:t>
      </w:r>
      <w:hyperlink w:anchor="_4.10_OBTAINING_A" w:history="1">
        <w:r w:rsidR="00215F3D">
          <w:rPr>
            <w:rStyle w:val="Hyperlink"/>
            <w:szCs w:val="22"/>
          </w:rPr>
          <w:t>Part 4.1</w:t>
        </w:r>
        <w:r w:rsidR="007139D5">
          <w:rPr>
            <w:rStyle w:val="Hyperlink"/>
            <w:szCs w:val="22"/>
          </w:rPr>
          <w:t>6</w:t>
        </w:r>
      </w:hyperlink>
      <w:r w:rsidR="00F94C44">
        <w:rPr>
          <w:szCs w:val="22"/>
        </w:rPr>
        <w:t xml:space="preserve"> of these g</w:t>
      </w:r>
      <w:r w:rsidR="00215F3D">
        <w:rPr>
          <w:szCs w:val="22"/>
        </w:rPr>
        <w:t>uidelines)</w:t>
      </w:r>
      <w:r w:rsidR="00215F3D" w:rsidRPr="0086112C">
        <w:rPr>
          <w:szCs w:val="22"/>
        </w:rPr>
        <w:t>.</w:t>
      </w:r>
    </w:p>
    <w:p w14:paraId="786C2E0D" w14:textId="77777777" w:rsidR="00215F3D" w:rsidRPr="006519D8" w:rsidRDefault="00215F3D" w:rsidP="000A1250">
      <w:pPr>
        <w:spacing w:before="240" w:after="240"/>
        <w:rPr>
          <w:szCs w:val="22"/>
        </w:rPr>
      </w:pPr>
      <w:r w:rsidRPr="006519D8">
        <w:rPr>
          <w:szCs w:val="22"/>
        </w:rPr>
        <w:lastRenderedPageBreak/>
        <w:t xml:space="preserve">If a person approaches a celebrant because an Australian Government agency has raised questions about the recognition in Australia of the person’s foreign marriage, it is recommended that the </w:t>
      </w:r>
      <w:r w:rsidR="003246E7">
        <w:rPr>
          <w:szCs w:val="22"/>
        </w:rPr>
        <w:t>celebrant</w:t>
      </w:r>
      <w:r w:rsidRPr="006519D8">
        <w:rPr>
          <w:szCs w:val="22"/>
        </w:rPr>
        <w:t xml:space="preserve"> refer the couple to obtain legal advice.</w:t>
      </w:r>
    </w:p>
    <w:p w14:paraId="692F97B0" w14:textId="77777777" w:rsidR="00215F3D" w:rsidRPr="00CD7306" w:rsidRDefault="00215F3D" w:rsidP="00C3407A">
      <w:pPr>
        <w:pStyle w:val="Heading2"/>
        <w:ind w:left="1134" w:hanging="1134"/>
      </w:pPr>
      <w:bookmarkStart w:id="815" w:name="_9.4__MARRIAGES"/>
      <w:bookmarkStart w:id="816" w:name="chaplains"/>
      <w:bookmarkStart w:id="817" w:name="_Toc314496036"/>
      <w:bookmarkStart w:id="818" w:name="_Toc505079066"/>
      <w:bookmarkStart w:id="819" w:name="_Toc508963998"/>
      <w:bookmarkStart w:id="820" w:name="_Toc518290390"/>
      <w:bookmarkEnd w:id="815"/>
      <w:r w:rsidRPr="00CD7306">
        <w:t xml:space="preserve">9.4 </w:t>
      </w:r>
      <w:r w:rsidR="00C3407A">
        <w:tab/>
      </w:r>
      <w:r w:rsidRPr="00CD7306">
        <w:t xml:space="preserve">MARRIAGES SOLEMNISED OVERSEAS BY </w:t>
      </w:r>
      <w:r w:rsidR="008C56C3">
        <w:t xml:space="preserve">CHAPLAINS </w:t>
      </w:r>
      <w:r w:rsidR="003D5B79">
        <w:t>AND</w:t>
      </w:r>
      <w:r w:rsidR="008C56C3">
        <w:t xml:space="preserve"> </w:t>
      </w:r>
      <w:r w:rsidR="008C56C3">
        <w:br/>
      </w:r>
      <w:r w:rsidRPr="00CD7306">
        <w:t xml:space="preserve">DEFENCE FORCE </w:t>
      </w:r>
      <w:r w:rsidR="00CD7306">
        <w:t>OFFICERS</w:t>
      </w:r>
      <w:bookmarkEnd w:id="816"/>
      <w:bookmarkEnd w:id="817"/>
      <w:bookmarkEnd w:id="818"/>
      <w:bookmarkEnd w:id="819"/>
      <w:bookmarkEnd w:id="820"/>
    </w:p>
    <w:p w14:paraId="61DB3B96" w14:textId="77777777" w:rsidR="00E72DC4" w:rsidRPr="00E72DC4" w:rsidRDefault="00215F3D" w:rsidP="00612535">
      <w:pPr>
        <w:spacing w:before="240" w:after="240"/>
        <w:rPr>
          <w:szCs w:val="22"/>
        </w:rPr>
      </w:pPr>
      <w:r w:rsidRPr="006519D8">
        <w:rPr>
          <w:szCs w:val="22"/>
        </w:rPr>
        <w:t xml:space="preserve">The Marriage Act allows marriages </w:t>
      </w:r>
      <w:r>
        <w:rPr>
          <w:szCs w:val="22"/>
        </w:rPr>
        <w:t xml:space="preserve">to be </w:t>
      </w:r>
      <w:r w:rsidRPr="006519D8">
        <w:rPr>
          <w:szCs w:val="22"/>
        </w:rPr>
        <w:t>solemnised overseas by</w:t>
      </w:r>
      <w:r>
        <w:rPr>
          <w:szCs w:val="22"/>
        </w:rPr>
        <w:t>,</w:t>
      </w:r>
      <w:r w:rsidRPr="006519D8">
        <w:rPr>
          <w:szCs w:val="22"/>
        </w:rPr>
        <w:t xml:space="preserve"> or in the presence of a</w:t>
      </w:r>
      <w:r>
        <w:rPr>
          <w:szCs w:val="22"/>
        </w:rPr>
        <w:t>, Defence </w:t>
      </w:r>
      <w:r w:rsidRPr="006519D8">
        <w:rPr>
          <w:szCs w:val="22"/>
        </w:rPr>
        <w:t xml:space="preserve">Force chaplain </w:t>
      </w:r>
      <w:r w:rsidR="00920FB7">
        <w:rPr>
          <w:szCs w:val="22"/>
        </w:rPr>
        <w:t xml:space="preserve">(chaplain) </w:t>
      </w:r>
      <w:r w:rsidR="00E72DC4">
        <w:rPr>
          <w:szCs w:val="22"/>
        </w:rPr>
        <w:t>or a Defence Force officer authorised by the Chief of the Defence Force</w:t>
      </w:r>
      <w:r w:rsidR="00A754FC">
        <w:rPr>
          <w:szCs w:val="22"/>
        </w:rPr>
        <w:t xml:space="preserve"> </w:t>
      </w:r>
      <w:r w:rsidR="00744132">
        <w:rPr>
          <w:szCs w:val="22"/>
        </w:rPr>
        <w:t>(officer)</w:t>
      </w:r>
      <w:r w:rsidR="00E65B45">
        <w:rPr>
          <w:szCs w:val="22"/>
        </w:rPr>
        <w:t>, in limited circumstances</w:t>
      </w:r>
      <w:r w:rsidRPr="006519D8">
        <w:rPr>
          <w:szCs w:val="22"/>
        </w:rPr>
        <w:t xml:space="preserve">. One party to the intended marriage must be a member of </w:t>
      </w:r>
      <w:r w:rsidRPr="00771593">
        <w:rPr>
          <w:szCs w:val="22"/>
        </w:rPr>
        <w:t>the Australian Defence Force.</w:t>
      </w:r>
      <w:r w:rsidR="00D40FD7" w:rsidRPr="00771593">
        <w:rPr>
          <w:szCs w:val="22"/>
        </w:rPr>
        <w:t xml:space="preserve"> </w:t>
      </w:r>
      <w:r w:rsidR="00E72DC4" w:rsidRPr="00771593">
        <w:rPr>
          <w:szCs w:val="22"/>
        </w:rPr>
        <w:t xml:space="preserve">Part V </w:t>
      </w:r>
      <w:r w:rsidR="00401BE6" w:rsidRPr="00771593">
        <w:rPr>
          <w:szCs w:val="22"/>
        </w:rPr>
        <w:t xml:space="preserve">of the Marriage Act </w:t>
      </w:r>
      <w:r w:rsidR="00E72DC4" w:rsidRPr="00771593">
        <w:rPr>
          <w:szCs w:val="22"/>
        </w:rPr>
        <w:t>only concerns marriages of members of the Defence Force overseas.</w:t>
      </w:r>
      <w:r w:rsidR="00401BE6" w:rsidRPr="00771593">
        <w:rPr>
          <w:szCs w:val="22"/>
        </w:rPr>
        <w:t xml:space="preserve"> (Previous provisions in Part V of the Marriage Act that enabled Australian consular officials to solemnise marriages were revoked on 1 January 1993.)</w:t>
      </w:r>
    </w:p>
    <w:p w14:paraId="3289E4FA" w14:textId="77777777" w:rsidR="00215F3D" w:rsidRPr="006519D8" w:rsidRDefault="00215F3D" w:rsidP="00612535">
      <w:pPr>
        <w:spacing w:before="240" w:after="240"/>
        <w:rPr>
          <w:szCs w:val="22"/>
        </w:rPr>
      </w:pPr>
      <w:r w:rsidRPr="006519D8">
        <w:rPr>
          <w:szCs w:val="22"/>
        </w:rPr>
        <w:t xml:space="preserve">Defence Force chaplains </w:t>
      </w:r>
      <w:r w:rsidR="00744132">
        <w:rPr>
          <w:szCs w:val="22"/>
        </w:rPr>
        <w:t xml:space="preserve">and officers </w:t>
      </w:r>
      <w:r w:rsidRPr="006519D8">
        <w:rPr>
          <w:szCs w:val="22"/>
        </w:rPr>
        <w:t xml:space="preserve">are authorised, under Part V of the </w:t>
      </w:r>
      <w:r w:rsidRPr="006519D8">
        <w:rPr>
          <w:color w:val="000000"/>
          <w:szCs w:val="22"/>
        </w:rPr>
        <w:t>Marriage Act</w:t>
      </w:r>
      <w:r w:rsidRPr="006519D8">
        <w:rPr>
          <w:szCs w:val="22"/>
        </w:rPr>
        <w:t xml:space="preserve">, to solemnise marriages in overseas countries where at least one party is a member of the Defence Force. Part V of the </w:t>
      </w:r>
      <w:r w:rsidRPr="00C42672">
        <w:rPr>
          <w:color w:val="000000"/>
          <w:szCs w:val="22"/>
        </w:rPr>
        <w:t>Marriage Regulations</w:t>
      </w:r>
      <w:r w:rsidRPr="00C42672">
        <w:rPr>
          <w:szCs w:val="22"/>
        </w:rPr>
        <w:t xml:space="preserve"> deals with the solemnisation of marriages overseas.</w:t>
      </w:r>
    </w:p>
    <w:p w14:paraId="6F220B7B" w14:textId="77777777" w:rsidR="00215F3D" w:rsidRPr="006519D8" w:rsidRDefault="00215F3D" w:rsidP="00612535">
      <w:pPr>
        <w:spacing w:before="240" w:after="240"/>
        <w:rPr>
          <w:szCs w:val="22"/>
        </w:rPr>
      </w:pPr>
      <w:r>
        <w:rPr>
          <w:szCs w:val="22"/>
        </w:rPr>
        <w:t>For the purpose of Part V, an ‘</w:t>
      </w:r>
      <w:r w:rsidRPr="006519D8">
        <w:rPr>
          <w:szCs w:val="22"/>
        </w:rPr>
        <w:t>overseas country</w:t>
      </w:r>
      <w:r>
        <w:rPr>
          <w:szCs w:val="22"/>
        </w:rPr>
        <w:t>’</w:t>
      </w:r>
      <w:r w:rsidRPr="006519D8">
        <w:rPr>
          <w:szCs w:val="22"/>
        </w:rPr>
        <w:t xml:space="preserve"> means a country or place other than a part of the Queen’s dominions, and includes a vessel which is for the time being in the territorial waters of such a coun</w:t>
      </w:r>
      <w:r>
        <w:rPr>
          <w:szCs w:val="22"/>
        </w:rPr>
        <w:t>try or place. In time of war, ‘overseas country’</w:t>
      </w:r>
      <w:r w:rsidRPr="006519D8">
        <w:rPr>
          <w:szCs w:val="22"/>
        </w:rPr>
        <w:t xml:space="preserve"> may be given an extended meaning to include a part of the Queen’s dominion that is occupied by a State at war with the Commonwealth.</w:t>
      </w:r>
    </w:p>
    <w:p w14:paraId="081F6486" w14:textId="77777777" w:rsidR="00215F3D" w:rsidRPr="00C42672" w:rsidRDefault="00215F3D" w:rsidP="00612535">
      <w:pPr>
        <w:spacing w:before="240" w:after="240"/>
        <w:rPr>
          <w:szCs w:val="22"/>
        </w:rPr>
      </w:pPr>
      <w:r w:rsidRPr="00771593">
        <w:rPr>
          <w:szCs w:val="22"/>
        </w:rPr>
        <w:t xml:space="preserve">An authorised celebrant cannot solemnise marriages outside Australia under the </w:t>
      </w:r>
      <w:r w:rsidRPr="00771593">
        <w:rPr>
          <w:color w:val="000000"/>
          <w:szCs w:val="22"/>
        </w:rPr>
        <w:t>Marriage Act</w:t>
      </w:r>
      <w:r w:rsidRPr="00771593">
        <w:rPr>
          <w:i/>
          <w:color w:val="000000"/>
          <w:szCs w:val="22"/>
        </w:rPr>
        <w:t xml:space="preserve"> </w:t>
      </w:r>
      <w:r w:rsidRPr="00771593">
        <w:rPr>
          <w:szCs w:val="22"/>
        </w:rPr>
        <w:t xml:space="preserve">unless </w:t>
      </w:r>
      <w:r w:rsidR="00862940" w:rsidRPr="00771593">
        <w:rPr>
          <w:szCs w:val="22"/>
        </w:rPr>
        <w:t xml:space="preserve">they are </w:t>
      </w:r>
      <w:r w:rsidRPr="00771593">
        <w:rPr>
          <w:szCs w:val="22"/>
        </w:rPr>
        <w:t xml:space="preserve">a chaplain </w:t>
      </w:r>
      <w:r w:rsidR="00744132" w:rsidRPr="00771593">
        <w:rPr>
          <w:szCs w:val="22"/>
        </w:rPr>
        <w:t xml:space="preserve">or officer </w:t>
      </w:r>
      <w:r w:rsidRPr="00771593">
        <w:rPr>
          <w:szCs w:val="22"/>
        </w:rPr>
        <w:t>in the Defence Force</w:t>
      </w:r>
      <w:r w:rsidR="00744132" w:rsidRPr="00771593">
        <w:rPr>
          <w:szCs w:val="22"/>
        </w:rPr>
        <w:t xml:space="preserve"> (and one of the parties</w:t>
      </w:r>
      <w:r w:rsidR="00401BE6" w:rsidRPr="00771593">
        <w:rPr>
          <w:szCs w:val="22"/>
        </w:rPr>
        <w:t xml:space="preserve"> to the marriage</w:t>
      </w:r>
      <w:r w:rsidR="00744132" w:rsidRPr="00771593">
        <w:rPr>
          <w:szCs w:val="22"/>
        </w:rPr>
        <w:t xml:space="preserve"> is a member of the Defence Force)</w:t>
      </w:r>
      <w:r w:rsidRPr="00771593">
        <w:rPr>
          <w:szCs w:val="22"/>
        </w:rPr>
        <w:t>.</w:t>
      </w:r>
      <w:r w:rsidRPr="00771593">
        <w:rPr>
          <w:rStyle w:val="FootnoteReference"/>
          <w:szCs w:val="22"/>
        </w:rPr>
        <w:footnoteReference w:id="73"/>
      </w:r>
      <w:r w:rsidRPr="00C42672">
        <w:rPr>
          <w:szCs w:val="22"/>
        </w:rPr>
        <w:t xml:space="preserve">  </w:t>
      </w:r>
    </w:p>
    <w:p w14:paraId="37601F74" w14:textId="77777777" w:rsidR="00215F3D" w:rsidRPr="006519D8" w:rsidRDefault="00215F3D" w:rsidP="00612535">
      <w:pPr>
        <w:spacing w:before="240" w:after="240"/>
        <w:rPr>
          <w:szCs w:val="22"/>
        </w:rPr>
      </w:pPr>
      <w:r w:rsidRPr="00C42672">
        <w:rPr>
          <w:szCs w:val="22"/>
        </w:rPr>
        <w:t>No NOIM is required for a marriage solemnised by a chaplain</w:t>
      </w:r>
      <w:r w:rsidR="00744132">
        <w:rPr>
          <w:szCs w:val="22"/>
        </w:rPr>
        <w:t xml:space="preserve"> or officer</w:t>
      </w:r>
      <w:r w:rsidRPr="00C42672">
        <w:rPr>
          <w:szCs w:val="22"/>
        </w:rPr>
        <w:t xml:space="preserve">. The form of declaration as to conjugal status to be made by the parties is the same as that approved for marriages in Australia. </w:t>
      </w:r>
      <w:r w:rsidRPr="00157127">
        <w:rPr>
          <w:szCs w:val="22"/>
        </w:rPr>
        <w:t xml:space="preserve">The forms of marriage certificates are the same as those used for marriages in Australia. The provisions of Part II (marriageable age and marriage of minors) of the </w:t>
      </w:r>
      <w:r w:rsidRPr="00157127">
        <w:rPr>
          <w:color w:val="000000"/>
          <w:szCs w:val="22"/>
        </w:rPr>
        <w:t>Marriage Act</w:t>
      </w:r>
      <w:r w:rsidRPr="00157127">
        <w:rPr>
          <w:i/>
          <w:color w:val="000000"/>
          <w:szCs w:val="22"/>
        </w:rPr>
        <w:t xml:space="preserve"> </w:t>
      </w:r>
      <w:r w:rsidR="00971571" w:rsidRPr="00971571">
        <w:rPr>
          <w:color w:val="000000"/>
          <w:szCs w:val="22"/>
        </w:rPr>
        <w:t xml:space="preserve">do </w:t>
      </w:r>
      <w:r w:rsidRPr="00157127">
        <w:rPr>
          <w:szCs w:val="22"/>
        </w:rPr>
        <w:t xml:space="preserve">apply to marriages </w:t>
      </w:r>
      <w:r w:rsidR="00920FB7">
        <w:rPr>
          <w:szCs w:val="22"/>
        </w:rPr>
        <w:t xml:space="preserve">solemnised </w:t>
      </w:r>
      <w:r w:rsidRPr="00157127">
        <w:rPr>
          <w:szCs w:val="22"/>
        </w:rPr>
        <w:t>overseas by chaplains</w:t>
      </w:r>
      <w:r w:rsidR="00920FB7">
        <w:rPr>
          <w:szCs w:val="22"/>
        </w:rPr>
        <w:t xml:space="preserve"> or officers</w:t>
      </w:r>
      <w:r w:rsidRPr="00157127">
        <w:rPr>
          <w:szCs w:val="22"/>
        </w:rPr>
        <w:t>.</w:t>
      </w:r>
    </w:p>
    <w:p w14:paraId="7DA37682" w14:textId="77777777" w:rsidR="001154EB" w:rsidRDefault="00E65B45" w:rsidP="00612535">
      <w:pPr>
        <w:spacing w:before="240" w:after="240"/>
        <w:rPr>
          <w:szCs w:val="22"/>
        </w:rPr>
      </w:pPr>
      <w:r>
        <w:rPr>
          <w:szCs w:val="22"/>
        </w:rPr>
        <w:t xml:space="preserve">Chaplains and officers must keep a record of their used or destroyed Form 15 certificates for a period of </w:t>
      </w:r>
      <w:r w:rsidR="000F7619">
        <w:rPr>
          <w:szCs w:val="22"/>
        </w:rPr>
        <w:t xml:space="preserve">six </w:t>
      </w:r>
      <w:r>
        <w:rPr>
          <w:szCs w:val="22"/>
        </w:rPr>
        <w:t xml:space="preserve">years from the date of the use/destruction of the certificate. </w:t>
      </w:r>
      <w:r w:rsidR="00215F3D" w:rsidRPr="006519D8">
        <w:rPr>
          <w:szCs w:val="22"/>
        </w:rPr>
        <w:t xml:space="preserve">Marriages by chaplains </w:t>
      </w:r>
      <w:r w:rsidR="00744132">
        <w:rPr>
          <w:szCs w:val="22"/>
        </w:rPr>
        <w:t xml:space="preserve">or officers </w:t>
      </w:r>
      <w:r w:rsidR="00215F3D" w:rsidRPr="006519D8">
        <w:rPr>
          <w:szCs w:val="22"/>
        </w:rPr>
        <w:t>are to be registered in Canberra by the Registrar of Overseas Marriages</w:t>
      </w:r>
      <w:r w:rsidR="00215F3D">
        <w:rPr>
          <w:szCs w:val="22"/>
        </w:rPr>
        <w:t>,</w:t>
      </w:r>
      <w:r w:rsidR="00971571">
        <w:rPr>
          <w:szCs w:val="22"/>
        </w:rPr>
        <w:t xml:space="preserve"> which is a function undertaken by</w:t>
      </w:r>
      <w:r w:rsidR="00215F3D">
        <w:rPr>
          <w:szCs w:val="22"/>
        </w:rPr>
        <w:t xml:space="preserve"> the</w:t>
      </w:r>
      <w:r w:rsidR="00215F3D" w:rsidRPr="006519D8">
        <w:rPr>
          <w:szCs w:val="22"/>
        </w:rPr>
        <w:t xml:space="preserve"> ACT Registrar of Births, Deaths and Marriages.</w:t>
      </w:r>
      <w:r>
        <w:rPr>
          <w:szCs w:val="22"/>
        </w:rPr>
        <w:t xml:space="preserve"> </w:t>
      </w:r>
    </w:p>
    <w:p w14:paraId="03066379" w14:textId="77777777" w:rsidR="00215F3D" w:rsidRPr="00D447D4" w:rsidRDefault="000A1250" w:rsidP="00566DB7">
      <w:pPr>
        <w:pStyle w:val="Heading1"/>
        <w:rPr>
          <w:sz w:val="32"/>
          <w:szCs w:val="32"/>
        </w:rPr>
      </w:pPr>
      <w:bookmarkStart w:id="821" w:name="_PART_10_SECOND"/>
      <w:bookmarkStart w:id="822" w:name="_10_SECOND_MARRIAGE"/>
      <w:bookmarkStart w:id="823" w:name="_Toc314496037"/>
      <w:bookmarkStart w:id="824" w:name="_Toc505079067"/>
      <w:bookmarkStart w:id="825" w:name="_Toc508963999"/>
      <w:bookmarkStart w:id="826" w:name="_Toc518290391"/>
      <w:bookmarkEnd w:id="821"/>
      <w:bookmarkEnd w:id="822"/>
      <w:r w:rsidRPr="00D447D4">
        <w:rPr>
          <w:sz w:val="32"/>
          <w:szCs w:val="32"/>
        </w:rPr>
        <w:t>PART</w:t>
      </w:r>
      <w:r w:rsidR="00B82160" w:rsidRPr="00D447D4">
        <w:rPr>
          <w:sz w:val="32"/>
          <w:szCs w:val="32"/>
        </w:rPr>
        <w:t xml:space="preserve"> </w:t>
      </w:r>
      <w:r w:rsidR="00215F3D" w:rsidRPr="00D447D4">
        <w:rPr>
          <w:sz w:val="32"/>
          <w:szCs w:val="32"/>
        </w:rPr>
        <w:t>10 SECOND MARRIAGE CEREMONIES</w:t>
      </w:r>
      <w:bookmarkEnd w:id="823"/>
      <w:bookmarkEnd w:id="824"/>
      <w:bookmarkEnd w:id="825"/>
      <w:bookmarkEnd w:id="826"/>
    </w:p>
    <w:p w14:paraId="2722D161" w14:textId="77777777" w:rsidR="00215F3D" w:rsidRPr="00BA757F" w:rsidRDefault="00215F3D" w:rsidP="002B5795">
      <w:pPr>
        <w:spacing w:before="240" w:after="240"/>
        <w:rPr>
          <w:color w:val="000000"/>
        </w:rPr>
      </w:pPr>
      <w:r w:rsidRPr="006519D8">
        <w:rPr>
          <w:szCs w:val="22"/>
        </w:rPr>
        <w:t xml:space="preserve">Under section 113 of the </w:t>
      </w:r>
      <w:r w:rsidR="002E4CB8" w:rsidRPr="002E4CB8">
        <w:rPr>
          <w:szCs w:val="22"/>
        </w:rPr>
        <w:t>Marriage Act</w:t>
      </w:r>
      <w:r w:rsidRPr="006519D8">
        <w:rPr>
          <w:color w:val="000000"/>
          <w:szCs w:val="22"/>
        </w:rPr>
        <w:t>,</w:t>
      </w:r>
      <w:r w:rsidRPr="006519D8">
        <w:rPr>
          <w:i/>
          <w:color w:val="000000"/>
          <w:szCs w:val="22"/>
        </w:rPr>
        <w:t xml:space="preserve"> </w:t>
      </w:r>
      <w:r w:rsidRPr="006519D8">
        <w:rPr>
          <w:szCs w:val="22"/>
        </w:rPr>
        <w:t xml:space="preserve">persons who are already legally married to each other cannot go through a further form or ceremony of marriage to each other in Australia or as a member </w:t>
      </w:r>
      <w:r w:rsidRPr="006519D8">
        <w:rPr>
          <w:szCs w:val="22"/>
        </w:rPr>
        <w:lastRenderedPageBreak/>
        <w:t xml:space="preserve">of the </w:t>
      </w:r>
      <w:r>
        <w:rPr>
          <w:szCs w:val="22"/>
        </w:rPr>
        <w:t xml:space="preserve">Australian </w:t>
      </w:r>
      <w:r w:rsidRPr="006519D8">
        <w:rPr>
          <w:szCs w:val="22"/>
        </w:rPr>
        <w:t xml:space="preserve">Defence Force overseas, and it is an offence for a celebrant to purport to solemnise such a marriage. </w:t>
      </w:r>
    </w:p>
    <w:p w14:paraId="7DC74776" w14:textId="77777777" w:rsidR="00215F3D" w:rsidRPr="006519D8" w:rsidRDefault="00215F3D" w:rsidP="002B5795">
      <w:pPr>
        <w:spacing w:before="240" w:after="240"/>
        <w:rPr>
          <w:szCs w:val="22"/>
        </w:rPr>
      </w:pPr>
      <w:r w:rsidRPr="006519D8">
        <w:rPr>
          <w:szCs w:val="22"/>
        </w:rPr>
        <w:t>There are two exceptions to the rule in section 113. These are where:</w:t>
      </w:r>
    </w:p>
    <w:p w14:paraId="610D66D0" w14:textId="77777777" w:rsidR="00215F3D" w:rsidRPr="006519D8" w:rsidRDefault="00215F3D" w:rsidP="00296FEE">
      <w:pPr>
        <w:numPr>
          <w:ilvl w:val="0"/>
          <w:numId w:val="65"/>
        </w:numPr>
        <w:spacing w:before="240" w:after="240"/>
        <w:rPr>
          <w:szCs w:val="22"/>
        </w:rPr>
      </w:pPr>
      <w:r w:rsidRPr="006519D8">
        <w:rPr>
          <w:szCs w:val="22"/>
        </w:rPr>
        <w:t>there is a doubt as to the legal validity of the previous marriage ceremony, or</w:t>
      </w:r>
    </w:p>
    <w:p w14:paraId="5A2E1799" w14:textId="77777777" w:rsidR="00215F3D" w:rsidRPr="006519D8" w:rsidRDefault="00215F3D" w:rsidP="00296FEE">
      <w:pPr>
        <w:numPr>
          <w:ilvl w:val="0"/>
          <w:numId w:val="65"/>
        </w:numPr>
        <w:spacing w:before="240" w:after="360"/>
        <w:rPr>
          <w:szCs w:val="22"/>
        </w:rPr>
      </w:pPr>
      <w:r w:rsidRPr="006519D8">
        <w:rPr>
          <w:szCs w:val="22"/>
        </w:rPr>
        <w:t xml:space="preserve">a couple who is already legally married wish to go through a religious marriage ceremony. See </w:t>
      </w:r>
      <w:hyperlink w:anchor="_10.2__SECOND" w:history="1">
        <w:r w:rsidRPr="001D4BE3">
          <w:rPr>
            <w:rStyle w:val="Hyperlink"/>
            <w:szCs w:val="22"/>
          </w:rPr>
          <w:t>Part 1</w:t>
        </w:r>
        <w:r w:rsidR="00A754FC" w:rsidRPr="001B1AE1">
          <w:rPr>
            <w:rStyle w:val="Hyperlink"/>
            <w:szCs w:val="22"/>
          </w:rPr>
          <w:t>0</w:t>
        </w:r>
        <w:r w:rsidR="00A754FC" w:rsidRPr="00A754FC">
          <w:rPr>
            <w:rStyle w:val="Hyperlink"/>
            <w:szCs w:val="22"/>
          </w:rPr>
          <w:t>.2</w:t>
        </w:r>
      </w:hyperlink>
      <w:r w:rsidRPr="006519D8">
        <w:rPr>
          <w:szCs w:val="22"/>
        </w:rPr>
        <w:t xml:space="preserve"> </w:t>
      </w:r>
      <w:r w:rsidR="00F94C44">
        <w:rPr>
          <w:szCs w:val="22"/>
        </w:rPr>
        <w:t>of these g</w:t>
      </w:r>
      <w:r>
        <w:rPr>
          <w:szCs w:val="22"/>
        </w:rPr>
        <w:t xml:space="preserve">uidelines </w:t>
      </w:r>
      <w:r w:rsidRPr="006519D8">
        <w:rPr>
          <w:szCs w:val="22"/>
        </w:rPr>
        <w:t>for information about</w:t>
      </w:r>
      <w:r w:rsidR="00A754FC">
        <w:rPr>
          <w:szCs w:val="22"/>
        </w:rPr>
        <w:t xml:space="preserve"> a second religious marriage ceremony</w:t>
      </w:r>
      <w:r w:rsidRPr="006519D8">
        <w:rPr>
          <w:szCs w:val="22"/>
        </w:rPr>
        <w:t>.</w:t>
      </w:r>
    </w:p>
    <w:p w14:paraId="354C20D9" w14:textId="77777777" w:rsidR="00215F3D" w:rsidRPr="00CD7306" w:rsidRDefault="000A1250" w:rsidP="00D936E6">
      <w:pPr>
        <w:pStyle w:val="Heading2"/>
        <w:spacing w:before="240" w:after="240"/>
        <w:ind w:left="1134" w:hanging="1134"/>
      </w:pPr>
      <w:bookmarkStart w:id="827" w:name="_Toc314496038"/>
      <w:bookmarkStart w:id="828" w:name="_Toc505079068"/>
      <w:bookmarkStart w:id="829" w:name="_Toc508964000"/>
      <w:bookmarkStart w:id="830" w:name="_Toc518290392"/>
      <w:r w:rsidRPr="00CD7306">
        <w:t xml:space="preserve">10.1 </w:t>
      </w:r>
      <w:r w:rsidR="00C3407A">
        <w:tab/>
      </w:r>
      <w:r w:rsidRPr="00CD7306">
        <w:t>SECOND MARRIAGE CEREMONY – DOUBT AS TO THE VALIDITY OF PREVIOUS MARRIAGE CEREMONY</w:t>
      </w:r>
      <w:bookmarkEnd w:id="827"/>
      <w:bookmarkEnd w:id="828"/>
      <w:bookmarkEnd w:id="829"/>
      <w:bookmarkEnd w:id="830"/>
    </w:p>
    <w:p w14:paraId="4494FD9F" w14:textId="77777777" w:rsidR="00215F3D" w:rsidRPr="006519D8" w:rsidRDefault="00215F3D" w:rsidP="00D936E6">
      <w:pPr>
        <w:spacing w:before="240" w:after="240"/>
        <w:rPr>
          <w:szCs w:val="22"/>
        </w:rPr>
      </w:pPr>
      <w:r w:rsidRPr="006519D8">
        <w:rPr>
          <w:szCs w:val="22"/>
        </w:rPr>
        <w:t>The first exception to the general rule against second marriage ceremonies allows ceremonies for the purpose of eliminating any doubt that may exist as to whether persons are legally married. The doubt must be a real one.</w:t>
      </w:r>
      <w:r w:rsidRPr="006519D8">
        <w:rPr>
          <w:rStyle w:val="FootnoteReference"/>
          <w:szCs w:val="22"/>
        </w:rPr>
        <w:footnoteReference w:id="74"/>
      </w:r>
    </w:p>
    <w:p w14:paraId="22D29FF8" w14:textId="77777777" w:rsidR="00215F3D" w:rsidRPr="006519D8" w:rsidRDefault="00215F3D" w:rsidP="002B5795">
      <w:pPr>
        <w:spacing w:before="240" w:after="240"/>
        <w:rPr>
          <w:szCs w:val="22"/>
        </w:rPr>
      </w:pPr>
      <w:r w:rsidRPr="006519D8">
        <w:rPr>
          <w:szCs w:val="22"/>
        </w:rPr>
        <w:t>Before any such ceremony, the parties must produce to the proposed celebrant:</w:t>
      </w:r>
    </w:p>
    <w:p w14:paraId="054FB375" w14:textId="77777777" w:rsidR="00215F3D" w:rsidRPr="006519D8" w:rsidRDefault="00215F3D" w:rsidP="00296FEE">
      <w:pPr>
        <w:numPr>
          <w:ilvl w:val="0"/>
          <w:numId w:val="26"/>
        </w:numPr>
        <w:spacing w:before="240" w:after="240"/>
        <w:rPr>
          <w:szCs w:val="22"/>
        </w:rPr>
      </w:pPr>
      <w:r w:rsidRPr="006519D8">
        <w:rPr>
          <w:szCs w:val="22"/>
        </w:rPr>
        <w:t>a joint statutory declaration stating that they have previously gone through a form or ceremony of marriage with each other and specifying the date, place and circumstances of that ceremony. The joint statutory declaration must state that they are the parties mentioned in the marriage certificate</w:t>
      </w:r>
      <w:r>
        <w:rPr>
          <w:szCs w:val="22"/>
        </w:rPr>
        <w:t>, and</w:t>
      </w:r>
    </w:p>
    <w:p w14:paraId="5DA4321F" w14:textId="77777777" w:rsidR="00215F3D" w:rsidRPr="006519D8" w:rsidRDefault="00215F3D" w:rsidP="00296FEE">
      <w:pPr>
        <w:numPr>
          <w:ilvl w:val="0"/>
          <w:numId w:val="26"/>
        </w:numPr>
        <w:spacing w:before="240" w:after="240"/>
        <w:rPr>
          <w:szCs w:val="22"/>
        </w:rPr>
      </w:pPr>
      <w:r>
        <w:rPr>
          <w:szCs w:val="22"/>
        </w:rPr>
        <w:t>th</w:t>
      </w:r>
      <w:r w:rsidRPr="006519D8">
        <w:rPr>
          <w:szCs w:val="22"/>
        </w:rPr>
        <w:t xml:space="preserve">e statutory declaration must contain a certificate by a barrister or solicitor that, on the facts stated in the declaration, there is in </w:t>
      </w:r>
      <w:r w:rsidR="00A84D98">
        <w:rPr>
          <w:szCs w:val="22"/>
        </w:rPr>
        <w:t>their</w:t>
      </w:r>
      <w:r w:rsidRPr="006519D8">
        <w:rPr>
          <w:szCs w:val="22"/>
        </w:rPr>
        <w:t xml:space="preserve"> opinion, a doubt whether the parties are legally married or whether their marriage could be proved in legal proceedings</w:t>
      </w:r>
      <w:r>
        <w:rPr>
          <w:szCs w:val="22"/>
        </w:rPr>
        <w:t>.</w:t>
      </w:r>
      <w:r w:rsidRPr="006519D8">
        <w:rPr>
          <w:rStyle w:val="FootnoteReference"/>
          <w:szCs w:val="22"/>
        </w:rPr>
        <w:footnoteReference w:id="75"/>
      </w:r>
    </w:p>
    <w:p w14:paraId="7F23A5F3" w14:textId="77777777" w:rsidR="000D4EC6" w:rsidRDefault="00215F3D" w:rsidP="002B5795">
      <w:pPr>
        <w:spacing w:before="240" w:after="240"/>
        <w:rPr>
          <w:szCs w:val="22"/>
        </w:rPr>
      </w:pPr>
      <w:r w:rsidRPr="006519D8">
        <w:rPr>
          <w:szCs w:val="22"/>
        </w:rPr>
        <w:t xml:space="preserve">Once the above requirements are satisfied, the provisions of the </w:t>
      </w:r>
      <w:r w:rsidRPr="006519D8">
        <w:rPr>
          <w:color w:val="000000"/>
          <w:szCs w:val="22"/>
        </w:rPr>
        <w:t>Marriage Act</w:t>
      </w:r>
      <w:r w:rsidRPr="006519D8">
        <w:rPr>
          <w:i/>
          <w:color w:val="000000"/>
          <w:szCs w:val="22"/>
        </w:rPr>
        <w:t xml:space="preserve"> </w:t>
      </w:r>
      <w:r w:rsidRPr="006519D8">
        <w:rPr>
          <w:szCs w:val="22"/>
        </w:rPr>
        <w:t xml:space="preserve">apply to the second marriage ceremony as if the parties were unmarried. A NOIM must be completed, the declarations as to conjugal status must be made, and the marriage certificates must be prepared and dealt with </w:t>
      </w:r>
      <w:r>
        <w:rPr>
          <w:szCs w:val="22"/>
        </w:rPr>
        <w:t>as if the parties were not married to each other</w:t>
      </w:r>
      <w:r w:rsidRPr="006519D8">
        <w:rPr>
          <w:szCs w:val="22"/>
        </w:rPr>
        <w:t>, except that each copy of the certificate must b</w:t>
      </w:r>
      <w:r>
        <w:rPr>
          <w:szCs w:val="22"/>
        </w:rPr>
        <w:t>ear the following endorsement—</w:t>
      </w:r>
      <w:r w:rsidRPr="006519D8">
        <w:rPr>
          <w:szCs w:val="22"/>
        </w:rPr>
        <w:t xml:space="preserve">using </w:t>
      </w:r>
      <w:r w:rsidRPr="00E3550A">
        <w:rPr>
          <w:szCs w:val="22"/>
        </w:rPr>
        <w:t>exactly</w:t>
      </w:r>
      <w:r>
        <w:rPr>
          <w:szCs w:val="22"/>
        </w:rPr>
        <w:t xml:space="preserve"> the words below—</w:t>
      </w:r>
      <w:r w:rsidRPr="006519D8">
        <w:rPr>
          <w:szCs w:val="22"/>
        </w:rPr>
        <w:t xml:space="preserve">and signed by the </w:t>
      </w:r>
      <w:r w:rsidR="003246E7">
        <w:rPr>
          <w:szCs w:val="22"/>
        </w:rPr>
        <w:t>celebrant</w:t>
      </w:r>
      <w:r w:rsidRPr="006519D8">
        <w:rPr>
          <w:szCs w:val="22"/>
        </w:rPr>
        <w:t>:</w:t>
      </w:r>
      <w:r w:rsidRPr="006519D8">
        <w:rPr>
          <w:rStyle w:val="FootnoteReference"/>
          <w:szCs w:val="22"/>
        </w:rPr>
        <w:footnoteReference w:id="76"/>
      </w:r>
    </w:p>
    <w:p w14:paraId="15A2618D" w14:textId="77777777" w:rsidR="00215F3D" w:rsidRDefault="00215F3D" w:rsidP="0054143A">
      <w:pPr>
        <w:spacing w:before="0" w:after="0" w:line="240" w:lineRule="auto"/>
        <w:ind w:left="709"/>
        <w:rPr>
          <w:szCs w:val="22"/>
        </w:rPr>
      </w:pPr>
      <w:r w:rsidRPr="006519D8">
        <w:rPr>
          <w:szCs w:val="22"/>
        </w:rPr>
        <w:t xml:space="preserve">“The form or ceremony of marriage between the parties took place or was performed in </w:t>
      </w:r>
      <w:r w:rsidR="00E65B45">
        <w:rPr>
          <w:szCs w:val="22"/>
        </w:rPr>
        <w:t xml:space="preserve">accordance with </w:t>
      </w:r>
      <w:r w:rsidRPr="006519D8">
        <w:rPr>
          <w:szCs w:val="22"/>
        </w:rPr>
        <w:t>subsection 113(2) of the</w:t>
      </w:r>
      <w:r w:rsidRPr="007C60AD">
        <w:rPr>
          <w:i/>
          <w:szCs w:val="22"/>
        </w:rPr>
        <w:t xml:space="preserve"> Marriage Act</w:t>
      </w:r>
      <w:r w:rsidR="00EF6D1D" w:rsidRPr="007C60AD">
        <w:rPr>
          <w:i/>
          <w:szCs w:val="22"/>
        </w:rPr>
        <w:t xml:space="preserve"> 1961</w:t>
      </w:r>
      <w:r w:rsidRPr="006519D8">
        <w:rPr>
          <w:szCs w:val="22"/>
        </w:rPr>
        <w:t xml:space="preserve">, </w:t>
      </w:r>
      <w:r w:rsidR="00EF6D1D">
        <w:rPr>
          <w:szCs w:val="22"/>
        </w:rPr>
        <w:t>the</w:t>
      </w:r>
      <w:r w:rsidR="00EF6D1D" w:rsidRPr="006519D8">
        <w:rPr>
          <w:szCs w:val="22"/>
        </w:rPr>
        <w:t xml:space="preserve"> </w:t>
      </w:r>
      <w:r w:rsidRPr="006519D8">
        <w:rPr>
          <w:szCs w:val="22"/>
        </w:rPr>
        <w:t xml:space="preserve">parties having previously gone through a form or ceremony of marriage with each other on </w:t>
      </w:r>
      <w:r w:rsidR="00E65B45">
        <w:rPr>
          <w:szCs w:val="22"/>
        </w:rPr>
        <w:t xml:space="preserve">[date </w:t>
      </w:r>
      <w:r w:rsidR="00EF6D1D">
        <w:rPr>
          <w:szCs w:val="22"/>
        </w:rPr>
        <w:t xml:space="preserve">of </w:t>
      </w:r>
      <w:r w:rsidR="00E65B45">
        <w:rPr>
          <w:szCs w:val="22"/>
        </w:rPr>
        <w:t>marriage] at [place of marriage]</w:t>
      </w:r>
    </w:p>
    <w:p w14:paraId="118524E2" w14:textId="77777777" w:rsidR="00E65B45" w:rsidRDefault="00E65B45" w:rsidP="0054143A">
      <w:pPr>
        <w:spacing w:before="0" w:after="0" w:line="240" w:lineRule="auto"/>
        <w:ind w:left="720"/>
        <w:rPr>
          <w:szCs w:val="22"/>
        </w:rPr>
      </w:pPr>
      <w:r>
        <w:rPr>
          <w:szCs w:val="22"/>
        </w:rPr>
        <w:t>Dated [date]</w:t>
      </w:r>
    </w:p>
    <w:p w14:paraId="3BE4B098" w14:textId="77777777" w:rsidR="00E65B45" w:rsidRPr="006519D8" w:rsidRDefault="00E65B45" w:rsidP="0054143A">
      <w:pPr>
        <w:spacing w:before="0" w:after="0" w:line="240" w:lineRule="auto"/>
        <w:ind w:left="720"/>
        <w:rPr>
          <w:szCs w:val="22"/>
        </w:rPr>
      </w:pPr>
      <w:r>
        <w:rPr>
          <w:szCs w:val="22"/>
        </w:rPr>
        <w:t>[Signature of authorised celebrant]”</w:t>
      </w:r>
    </w:p>
    <w:p w14:paraId="4F577D6D" w14:textId="77777777" w:rsidR="00215F3D" w:rsidRPr="00CD7306" w:rsidRDefault="00215F3D" w:rsidP="00C3407A">
      <w:pPr>
        <w:pStyle w:val="Heading2"/>
        <w:ind w:left="1134" w:hanging="1134"/>
      </w:pPr>
      <w:bookmarkStart w:id="831" w:name="_10.2__SECOND"/>
      <w:bookmarkStart w:id="832" w:name="_Toc314496039"/>
      <w:bookmarkStart w:id="833" w:name="_Toc505079069"/>
      <w:bookmarkStart w:id="834" w:name="_Toc508964001"/>
      <w:bookmarkStart w:id="835" w:name="_Toc518290393"/>
      <w:bookmarkEnd w:id="831"/>
      <w:r w:rsidRPr="00CD7306">
        <w:lastRenderedPageBreak/>
        <w:t xml:space="preserve">10.2 </w:t>
      </w:r>
      <w:r w:rsidR="00C3407A">
        <w:tab/>
      </w:r>
      <w:r w:rsidRPr="00CD7306">
        <w:t>SECOND RELIGIOUS MARRIAGE CEREMONIES</w:t>
      </w:r>
      <w:bookmarkEnd w:id="832"/>
      <w:bookmarkEnd w:id="833"/>
      <w:bookmarkEnd w:id="834"/>
      <w:bookmarkEnd w:id="835"/>
    </w:p>
    <w:p w14:paraId="6A73A001" w14:textId="77777777" w:rsidR="00215F3D" w:rsidRPr="006519D8" w:rsidRDefault="00215F3D" w:rsidP="000A1250">
      <w:pPr>
        <w:spacing w:before="240" w:after="240"/>
        <w:rPr>
          <w:szCs w:val="22"/>
        </w:rPr>
      </w:pPr>
      <w:r w:rsidRPr="006519D8">
        <w:rPr>
          <w:szCs w:val="22"/>
        </w:rPr>
        <w:t>The other exception to the general rule against second marriage ceremonies arises where two people already married to each other wish to go through a religious marriage ceremony.</w:t>
      </w:r>
      <w:r w:rsidRPr="006519D8">
        <w:rPr>
          <w:rStyle w:val="FootnoteReference"/>
          <w:szCs w:val="22"/>
        </w:rPr>
        <w:footnoteReference w:id="77"/>
      </w:r>
      <w:r w:rsidRPr="006519D8">
        <w:rPr>
          <w:szCs w:val="22"/>
        </w:rPr>
        <w:t xml:space="preserve"> This may be in order to renew their marriage vows, to follow a civil ceremony by a religious ceremony, or to have two religious ceremonies in churches of different denominations.  </w:t>
      </w:r>
    </w:p>
    <w:p w14:paraId="70CE254B" w14:textId="77777777" w:rsidR="00215F3D" w:rsidRPr="006519D8" w:rsidRDefault="00215F3D" w:rsidP="002B5795">
      <w:pPr>
        <w:spacing w:before="240" w:after="240"/>
        <w:rPr>
          <w:szCs w:val="22"/>
        </w:rPr>
      </w:pPr>
      <w:r w:rsidRPr="006519D8">
        <w:rPr>
          <w:szCs w:val="22"/>
        </w:rPr>
        <w:t>In the case of a second religious marriage ceremony, the celebrant must not prepare or issue in respect of the second ceremony</w:t>
      </w:r>
      <w:r>
        <w:rPr>
          <w:szCs w:val="22"/>
        </w:rPr>
        <w:t>,</w:t>
      </w:r>
      <w:r w:rsidRPr="006519D8">
        <w:rPr>
          <w:szCs w:val="22"/>
        </w:rPr>
        <w:t xml:space="preserve"> any certificate of marriage under or referring to the </w:t>
      </w:r>
      <w:r w:rsidRPr="006519D8">
        <w:rPr>
          <w:color w:val="000000"/>
          <w:szCs w:val="22"/>
        </w:rPr>
        <w:t>Marriage Act</w:t>
      </w:r>
      <w:r>
        <w:rPr>
          <w:color w:val="000000"/>
          <w:szCs w:val="22"/>
        </w:rPr>
        <w:t xml:space="preserve">. In addition, the </w:t>
      </w:r>
      <w:r w:rsidR="003246E7">
        <w:rPr>
          <w:color w:val="000000"/>
          <w:szCs w:val="22"/>
        </w:rPr>
        <w:t>celebrant</w:t>
      </w:r>
      <w:r>
        <w:rPr>
          <w:color w:val="000000"/>
          <w:szCs w:val="22"/>
        </w:rPr>
        <w:t xml:space="preserve"> </w:t>
      </w:r>
      <w:r w:rsidRPr="006519D8">
        <w:rPr>
          <w:szCs w:val="22"/>
        </w:rPr>
        <w:t>must not issue any other document to the parties in respect of the ceremony unless the parties are described in the document as being already legally married to each other.</w:t>
      </w:r>
      <w:r w:rsidRPr="006519D8">
        <w:rPr>
          <w:rStyle w:val="FootnoteReference"/>
          <w:szCs w:val="22"/>
        </w:rPr>
        <w:footnoteReference w:id="78"/>
      </w:r>
    </w:p>
    <w:p w14:paraId="2F79B3C5" w14:textId="77777777" w:rsidR="00215F3D" w:rsidRPr="006519D8" w:rsidRDefault="00215F3D" w:rsidP="002B5795">
      <w:pPr>
        <w:spacing w:before="240" w:after="240"/>
        <w:rPr>
          <w:szCs w:val="22"/>
        </w:rPr>
      </w:pPr>
      <w:r w:rsidRPr="006519D8">
        <w:rPr>
          <w:szCs w:val="22"/>
        </w:rPr>
        <w:t xml:space="preserve">In relation to a second religious ceremony involving parties who are already married, the procedures for the solemnisation of marriages under the </w:t>
      </w:r>
      <w:r w:rsidRPr="006519D8">
        <w:rPr>
          <w:color w:val="000000"/>
          <w:szCs w:val="22"/>
        </w:rPr>
        <w:t>Marriage Act</w:t>
      </w:r>
      <w:r w:rsidRPr="006519D8">
        <w:rPr>
          <w:i/>
          <w:color w:val="000000"/>
          <w:szCs w:val="22"/>
        </w:rPr>
        <w:t xml:space="preserve"> </w:t>
      </w:r>
      <w:r w:rsidRPr="006519D8">
        <w:rPr>
          <w:szCs w:val="22"/>
        </w:rPr>
        <w:t>do not apply. The NOIM, declarations as to conjugal status, and so on, are not to be given.</w:t>
      </w:r>
      <w:r w:rsidRPr="006519D8">
        <w:rPr>
          <w:rStyle w:val="FootnoteReference"/>
          <w:szCs w:val="22"/>
        </w:rPr>
        <w:footnoteReference w:id="79"/>
      </w:r>
      <w:r w:rsidRPr="006519D8">
        <w:rPr>
          <w:szCs w:val="22"/>
        </w:rPr>
        <w:t xml:space="preserve">  </w:t>
      </w:r>
    </w:p>
    <w:p w14:paraId="6AF25A6A" w14:textId="77777777" w:rsidR="00215F3D" w:rsidRPr="006519D8" w:rsidRDefault="00215F3D" w:rsidP="002B5795">
      <w:pPr>
        <w:spacing w:before="240" w:after="240"/>
        <w:rPr>
          <w:szCs w:val="22"/>
        </w:rPr>
      </w:pPr>
      <w:r w:rsidRPr="006519D8">
        <w:rPr>
          <w:szCs w:val="22"/>
        </w:rPr>
        <w:t>A couple wishing to have a second religious marriage ceremony must provide the proposed celebrant with the following:</w:t>
      </w:r>
      <w:r w:rsidRPr="006519D8">
        <w:rPr>
          <w:rStyle w:val="FootnoteReference"/>
          <w:szCs w:val="22"/>
        </w:rPr>
        <w:footnoteReference w:id="80"/>
      </w:r>
    </w:p>
    <w:p w14:paraId="6E838A25" w14:textId="77777777" w:rsidR="00215F3D" w:rsidRPr="006519D8" w:rsidRDefault="00215F3D" w:rsidP="00296FEE">
      <w:pPr>
        <w:numPr>
          <w:ilvl w:val="0"/>
          <w:numId w:val="29"/>
        </w:numPr>
        <w:spacing w:before="240" w:after="240"/>
        <w:rPr>
          <w:szCs w:val="22"/>
        </w:rPr>
      </w:pPr>
      <w:r w:rsidRPr="006519D8">
        <w:rPr>
          <w:szCs w:val="22"/>
        </w:rPr>
        <w:t>a certificate of their existing marriage, and</w:t>
      </w:r>
    </w:p>
    <w:p w14:paraId="47578E2C" w14:textId="77777777" w:rsidR="002B5795" w:rsidRDefault="00215F3D" w:rsidP="00296FEE">
      <w:pPr>
        <w:numPr>
          <w:ilvl w:val="0"/>
          <w:numId w:val="29"/>
        </w:numPr>
        <w:spacing w:before="240" w:after="240"/>
        <w:ind w:left="709" w:hanging="349"/>
        <w:rPr>
          <w:szCs w:val="22"/>
        </w:rPr>
        <w:sectPr w:rsidR="002B5795" w:rsidSect="00C8506A">
          <w:pgSz w:w="11906" w:h="16838"/>
          <w:pgMar w:top="1440" w:right="1440" w:bottom="1135" w:left="1440" w:header="708" w:footer="708" w:gutter="0"/>
          <w:cols w:space="708"/>
          <w:docGrid w:linePitch="360"/>
        </w:sectPr>
      </w:pPr>
      <w:r w:rsidRPr="006519D8">
        <w:rPr>
          <w:szCs w:val="22"/>
        </w:rPr>
        <w:t>a statement signed by them, to be witnessed by the proposed celebrant, that they have previously gone through a form or ceremony of marriage with each other; they are the parties mentioned in the certificate of marriage produced with the statement; and they have no reason to believe that they are not legally married to each other or, if their marriage took place outside Australia, they have no reason to believe that it would not be r</w:t>
      </w:r>
      <w:r w:rsidR="000A1250">
        <w:rPr>
          <w:szCs w:val="22"/>
        </w:rPr>
        <w:t>ecognised as valid in Australia.</w:t>
      </w:r>
    </w:p>
    <w:p w14:paraId="04F61B02" w14:textId="77777777" w:rsidR="00215F3D" w:rsidRPr="00334F04" w:rsidRDefault="00B82160" w:rsidP="005C4157">
      <w:pPr>
        <w:pStyle w:val="Heading1"/>
        <w:tabs>
          <w:tab w:val="left" w:pos="1134"/>
        </w:tabs>
        <w:ind w:left="1134" w:hanging="1134"/>
        <w:rPr>
          <w:sz w:val="32"/>
          <w:szCs w:val="32"/>
        </w:rPr>
      </w:pPr>
      <w:bookmarkStart w:id="836" w:name="_11_OFFENCES"/>
      <w:bookmarkStart w:id="837" w:name="_Ref285653306"/>
      <w:bookmarkStart w:id="838" w:name="_Toc314496040"/>
      <w:bookmarkStart w:id="839" w:name="_Toc505079070"/>
      <w:bookmarkStart w:id="840" w:name="_Toc508964002"/>
      <w:bookmarkStart w:id="841" w:name="_Toc518290394"/>
      <w:bookmarkStart w:id="842" w:name="offences"/>
      <w:bookmarkEnd w:id="836"/>
      <w:r w:rsidRPr="00334F04">
        <w:rPr>
          <w:sz w:val="32"/>
          <w:szCs w:val="32"/>
        </w:rPr>
        <w:lastRenderedPageBreak/>
        <w:t xml:space="preserve">Part </w:t>
      </w:r>
      <w:r w:rsidR="00215F3D" w:rsidRPr="00334F04">
        <w:rPr>
          <w:sz w:val="32"/>
          <w:szCs w:val="32"/>
        </w:rPr>
        <w:t>11 O</w:t>
      </w:r>
      <w:r w:rsidR="006F79DF" w:rsidRPr="00334F04">
        <w:rPr>
          <w:sz w:val="32"/>
          <w:szCs w:val="32"/>
        </w:rPr>
        <w:t xml:space="preserve">THER </w:t>
      </w:r>
      <w:bookmarkEnd w:id="837"/>
      <w:bookmarkEnd w:id="838"/>
      <w:bookmarkEnd w:id="839"/>
      <w:r w:rsidR="00A754FC">
        <w:rPr>
          <w:sz w:val="32"/>
          <w:szCs w:val="32"/>
        </w:rPr>
        <w:t>MATTERS</w:t>
      </w:r>
      <w:bookmarkEnd w:id="840"/>
      <w:bookmarkEnd w:id="841"/>
    </w:p>
    <w:p w14:paraId="7076DA37" w14:textId="77777777" w:rsidR="006F79DF" w:rsidRPr="00863AA2" w:rsidRDefault="006F79DF" w:rsidP="006F79DF">
      <w:pPr>
        <w:pStyle w:val="Heading2"/>
        <w:tabs>
          <w:tab w:val="left" w:pos="1134"/>
        </w:tabs>
        <w:ind w:left="1134" w:hanging="1134"/>
      </w:pPr>
      <w:bookmarkStart w:id="843" w:name="_11.1__SURPRISE"/>
      <w:bookmarkStart w:id="844" w:name="_Ref284857555"/>
      <w:bookmarkStart w:id="845" w:name="surpriseweddings"/>
      <w:bookmarkStart w:id="846" w:name="_Toc314496052"/>
      <w:bookmarkStart w:id="847" w:name="_Toc505079080"/>
      <w:bookmarkStart w:id="848" w:name="_Toc508964003"/>
      <w:bookmarkStart w:id="849" w:name="_Toc518290395"/>
      <w:bookmarkStart w:id="850" w:name="_Toc314496051"/>
      <w:bookmarkStart w:id="851" w:name="_Toc505079079"/>
      <w:bookmarkEnd w:id="842"/>
      <w:bookmarkEnd w:id="843"/>
      <w:r w:rsidRPr="00863AA2">
        <w:t>1</w:t>
      </w:r>
      <w:r>
        <w:t>1</w:t>
      </w:r>
      <w:r w:rsidRPr="00863AA2">
        <w:t xml:space="preserve">.1 </w:t>
      </w:r>
      <w:r w:rsidR="00DD2078">
        <w:tab/>
      </w:r>
      <w:r w:rsidRPr="00863AA2">
        <w:t>SURPRISE WEDDINGS</w:t>
      </w:r>
      <w:bookmarkStart w:id="852" w:name="Surprise_Weddings"/>
      <w:bookmarkEnd w:id="844"/>
      <w:bookmarkEnd w:id="845"/>
      <w:bookmarkEnd w:id="846"/>
      <w:bookmarkEnd w:id="847"/>
      <w:bookmarkEnd w:id="848"/>
      <w:bookmarkEnd w:id="849"/>
      <w:bookmarkEnd w:id="852"/>
    </w:p>
    <w:p w14:paraId="1A9E5C8E" w14:textId="77777777" w:rsidR="006F79DF" w:rsidRPr="00863AA2" w:rsidRDefault="006F79DF" w:rsidP="00CE610B">
      <w:pPr>
        <w:pStyle w:val="Heading3"/>
      </w:pPr>
      <w:bookmarkStart w:id="853" w:name="_Toc505079081"/>
      <w:bookmarkStart w:id="854" w:name="_Toc508964004"/>
      <w:bookmarkStart w:id="855" w:name="_Toc518290396"/>
      <w:r w:rsidRPr="00863AA2">
        <w:t>1</w:t>
      </w:r>
      <w:r>
        <w:t>1</w:t>
      </w:r>
      <w:r w:rsidRPr="00863AA2">
        <w:t>.1.1</w:t>
      </w:r>
      <w:r>
        <w:tab/>
      </w:r>
      <w:r w:rsidRPr="00863AA2">
        <w:t xml:space="preserve">What </w:t>
      </w:r>
      <w:r w:rsidR="00F22A0C" w:rsidRPr="00863AA2">
        <w:t>is a ‘surprise wedding’</w:t>
      </w:r>
      <w:r w:rsidRPr="00863AA2">
        <w:t>?</w:t>
      </w:r>
      <w:bookmarkEnd w:id="853"/>
      <w:bookmarkEnd w:id="854"/>
      <w:bookmarkEnd w:id="855"/>
    </w:p>
    <w:p w14:paraId="48516EB4" w14:textId="77777777" w:rsidR="006F79DF" w:rsidRPr="00637F85" w:rsidRDefault="006F79DF" w:rsidP="006F79DF">
      <w:pPr>
        <w:spacing w:before="240" w:after="240"/>
        <w:rPr>
          <w:szCs w:val="22"/>
        </w:rPr>
      </w:pPr>
      <w:r w:rsidRPr="00637F85">
        <w:rPr>
          <w:szCs w:val="22"/>
        </w:rPr>
        <w:t>Surprise weddings involve one of the parties to the marriage being ‘surprised’, either at or shortly before the ceremony. The most popular scenario involves one member of a couple wishing to ‘surprise’ the other party by organising the marriage without their knowledge and then presenting them with the complete ceremony as a romantic gesture.</w:t>
      </w:r>
    </w:p>
    <w:p w14:paraId="7710D54A" w14:textId="77777777" w:rsidR="006F79DF" w:rsidRPr="00863AA2" w:rsidRDefault="006F79DF" w:rsidP="00CE610B">
      <w:pPr>
        <w:pStyle w:val="Heading3"/>
      </w:pPr>
      <w:bookmarkStart w:id="856" w:name="_Toc505079082"/>
      <w:bookmarkStart w:id="857" w:name="_Toc508964005"/>
      <w:bookmarkStart w:id="858" w:name="_Toc518290397"/>
      <w:r w:rsidRPr="00863AA2">
        <w:t>1</w:t>
      </w:r>
      <w:r>
        <w:t>1</w:t>
      </w:r>
      <w:r w:rsidRPr="00863AA2">
        <w:t xml:space="preserve">.1.2 </w:t>
      </w:r>
      <w:r>
        <w:tab/>
      </w:r>
      <w:r w:rsidRPr="00863AA2">
        <w:t xml:space="preserve">Would </w:t>
      </w:r>
      <w:r w:rsidR="00F22A0C" w:rsidRPr="00863AA2">
        <w:t>such a marriage be valid</w:t>
      </w:r>
      <w:r w:rsidRPr="00863AA2">
        <w:t>?</w:t>
      </w:r>
      <w:bookmarkEnd w:id="856"/>
      <w:bookmarkEnd w:id="857"/>
      <w:bookmarkEnd w:id="858"/>
    </w:p>
    <w:p w14:paraId="5BD37948" w14:textId="77777777" w:rsidR="006F79DF" w:rsidRPr="00637F85" w:rsidRDefault="003246E7" w:rsidP="006F79DF">
      <w:pPr>
        <w:rPr>
          <w:szCs w:val="22"/>
        </w:rPr>
      </w:pPr>
      <w:r>
        <w:rPr>
          <w:szCs w:val="22"/>
        </w:rPr>
        <w:t>C</w:t>
      </w:r>
      <w:r w:rsidR="006F79DF" w:rsidRPr="00637F85">
        <w:rPr>
          <w:szCs w:val="22"/>
        </w:rPr>
        <w:t xml:space="preserve">elebrants must not participate in </w:t>
      </w:r>
      <w:r w:rsidR="00401BE6">
        <w:rPr>
          <w:szCs w:val="22"/>
        </w:rPr>
        <w:t>surprise wedding</w:t>
      </w:r>
      <w:r w:rsidR="00401BE6" w:rsidRPr="00637F85">
        <w:rPr>
          <w:szCs w:val="22"/>
        </w:rPr>
        <w:t xml:space="preserve"> </w:t>
      </w:r>
      <w:r w:rsidR="006F79DF" w:rsidRPr="00637F85">
        <w:rPr>
          <w:szCs w:val="22"/>
        </w:rPr>
        <w:t xml:space="preserve">ceremonies. This is because there is no guarantee that the marriage will be valid.  </w:t>
      </w:r>
    </w:p>
    <w:p w14:paraId="5AE0B3AB" w14:textId="77777777" w:rsidR="006F79DF" w:rsidRDefault="006F79DF" w:rsidP="006F79DF">
      <w:pPr>
        <w:rPr>
          <w:szCs w:val="22"/>
        </w:rPr>
      </w:pPr>
      <w:r w:rsidRPr="00637F85">
        <w:rPr>
          <w:szCs w:val="22"/>
        </w:rPr>
        <w:t xml:space="preserve">Surprise weddings raise </w:t>
      </w:r>
      <w:r>
        <w:rPr>
          <w:szCs w:val="22"/>
        </w:rPr>
        <w:t xml:space="preserve">an important and unavoidable </w:t>
      </w:r>
      <w:r w:rsidRPr="00637F85">
        <w:rPr>
          <w:szCs w:val="22"/>
        </w:rPr>
        <w:t>issue in relation to legal validity of the m</w:t>
      </w:r>
      <w:r>
        <w:rPr>
          <w:szCs w:val="22"/>
        </w:rPr>
        <w:t>arriage. It is best described as potentially placing</w:t>
      </w:r>
      <w:r w:rsidRPr="00637F85">
        <w:rPr>
          <w:szCs w:val="22"/>
        </w:rPr>
        <w:t xml:space="preserve"> undue pressure on the ‘surprised’ perso</w:t>
      </w:r>
      <w:r>
        <w:rPr>
          <w:szCs w:val="22"/>
        </w:rPr>
        <w:t xml:space="preserve">n to agree to the arrangement. </w:t>
      </w:r>
      <w:r w:rsidRPr="00637F85">
        <w:rPr>
          <w:szCs w:val="22"/>
        </w:rPr>
        <w:t>Even if there is evidence that the person would previously have agreed to a marriage proposal, thei</w:t>
      </w:r>
      <w:r>
        <w:rPr>
          <w:szCs w:val="22"/>
        </w:rPr>
        <w:t xml:space="preserve">r consent </w:t>
      </w:r>
      <w:r w:rsidR="00401BE6">
        <w:rPr>
          <w:szCs w:val="22"/>
        </w:rPr>
        <w:t xml:space="preserve">to marry </w:t>
      </w:r>
      <w:r>
        <w:rPr>
          <w:szCs w:val="22"/>
        </w:rPr>
        <w:t xml:space="preserve">must not be assumed. </w:t>
      </w:r>
      <w:r w:rsidRPr="00637F85">
        <w:rPr>
          <w:szCs w:val="22"/>
        </w:rPr>
        <w:t xml:space="preserve">No person can be put under pressure to enter into a marriage and the pressures imposed by a ‘surprise’ wedding could place in doubt the validity of the marriage under section 23B of the </w:t>
      </w:r>
      <w:r w:rsidR="003D4761" w:rsidRPr="003D4761">
        <w:rPr>
          <w:szCs w:val="22"/>
        </w:rPr>
        <w:t>Marriage Act</w:t>
      </w:r>
      <w:r>
        <w:rPr>
          <w:i/>
          <w:color w:val="000000"/>
          <w:szCs w:val="22"/>
        </w:rPr>
        <w:t xml:space="preserve">, </w:t>
      </w:r>
      <w:r w:rsidRPr="00637F85">
        <w:rPr>
          <w:szCs w:val="22"/>
        </w:rPr>
        <w:t>that is</w:t>
      </w:r>
      <w:r>
        <w:rPr>
          <w:szCs w:val="22"/>
        </w:rPr>
        <w:t>,</w:t>
      </w:r>
      <w:r w:rsidRPr="00637F85">
        <w:rPr>
          <w:szCs w:val="22"/>
        </w:rPr>
        <w:t xml:space="preserve"> that the person’s consent to the marriage was not a real consent because it wa</w:t>
      </w:r>
      <w:r>
        <w:rPr>
          <w:szCs w:val="22"/>
        </w:rPr>
        <w:t xml:space="preserve">s obtained by duress or fraud. </w:t>
      </w:r>
      <w:r w:rsidRPr="00637F85">
        <w:rPr>
          <w:szCs w:val="22"/>
        </w:rPr>
        <w:t xml:space="preserve">For further information on the issue of consent please see </w:t>
      </w:r>
      <w:hyperlink w:anchor="realconsent" w:history="1">
        <w:r w:rsidRPr="00637F85">
          <w:rPr>
            <w:rStyle w:val="Hyperlink"/>
            <w:szCs w:val="22"/>
          </w:rPr>
          <w:t>Part 8.</w:t>
        </w:r>
        <w:r w:rsidR="00A754FC">
          <w:rPr>
            <w:rStyle w:val="Hyperlink"/>
            <w:szCs w:val="22"/>
          </w:rPr>
          <w:t>5</w:t>
        </w:r>
      </w:hyperlink>
      <w:r w:rsidR="00F94C44">
        <w:rPr>
          <w:szCs w:val="22"/>
        </w:rPr>
        <w:t xml:space="preserve"> of these g</w:t>
      </w:r>
      <w:r w:rsidRPr="00637F85">
        <w:rPr>
          <w:szCs w:val="22"/>
        </w:rPr>
        <w:t>uidelines.</w:t>
      </w:r>
    </w:p>
    <w:p w14:paraId="79599244" w14:textId="77777777" w:rsidR="006F79DF" w:rsidRPr="00AC3E58" w:rsidRDefault="006F79DF" w:rsidP="006F79DF">
      <w:pPr>
        <w:spacing w:before="240" w:after="240"/>
        <w:rPr>
          <w:color w:val="000000"/>
        </w:rPr>
      </w:pPr>
      <w:r w:rsidRPr="00C61A7D">
        <w:rPr>
          <w:szCs w:val="22"/>
        </w:rPr>
        <w:t>It is not however, considered a surprise wedding where both of the part</w:t>
      </w:r>
      <w:r w:rsidR="00760026" w:rsidRPr="00C61A7D">
        <w:rPr>
          <w:szCs w:val="22"/>
        </w:rPr>
        <w:t>ie</w:t>
      </w:r>
      <w:r w:rsidRPr="00C61A7D">
        <w:rPr>
          <w:szCs w:val="22"/>
        </w:rPr>
        <w:t>s have signed the NOIM and only the date of the wedding</w:t>
      </w:r>
      <w:r w:rsidR="00155409" w:rsidRPr="00C61A7D">
        <w:rPr>
          <w:szCs w:val="22"/>
        </w:rPr>
        <w:t xml:space="preserve"> or event</w:t>
      </w:r>
      <w:r w:rsidRPr="00C61A7D">
        <w:rPr>
          <w:szCs w:val="22"/>
        </w:rPr>
        <w:t xml:space="preserve"> </w:t>
      </w:r>
      <w:r w:rsidR="000E5531" w:rsidRPr="00C61A7D">
        <w:rPr>
          <w:szCs w:val="22"/>
        </w:rPr>
        <w:t>is</w:t>
      </w:r>
      <w:r w:rsidRPr="00C61A7D">
        <w:rPr>
          <w:szCs w:val="22"/>
        </w:rPr>
        <w:t xml:space="preserve"> the surprise component</w:t>
      </w:r>
      <w:r w:rsidR="00712BF0" w:rsidRPr="00C61A7D">
        <w:rPr>
          <w:szCs w:val="22"/>
        </w:rPr>
        <w:t xml:space="preserve"> (provided that the minimum one month notice has been given to the celebrant)</w:t>
      </w:r>
      <w:r w:rsidRPr="00C61A7D">
        <w:rPr>
          <w:szCs w:val="22"/>
        </w:rPr>
        <w:t xml:space="preserve">. In this situation, it is a matter for the </w:t>
      </w:r>
      <w:r w:rsidR="003246E7" w:rsidRPr="00C61A7D">
        <w:rPr>
          <w:szCs w:val="22"/>
        </w:rPr>
        <w:t>celebrant</w:t>
      </w:r>
      <w:r w:rsidRPr="00C61A7D">
        <w:rPr>
          <w:szCs w:val="22"/>
        </w:rPr>
        <w:t xml:space="preserve"> to ensure that both parties consent to the marriage, particularly where there has been some delay since signing the NOIM</w:t>
      </w:r>
      <w:r w:rsidR="00D936E6" w:rsidRPr="00C61A7D">
        <w:rPr>
          <w:szCs w:val="22"/>
        </w:rPr>
        <w:t xml:space="preserve">. It may be necessary to meet separately with the </w:t>
      </w:r>
      <w:r w:rsidR="004F1208" w:rsidRPr="00C61A7D">
        <w:rPr>
          <w:szCs w:val="22"/>
        </w:rPr>
        <w:t>parties to</w:t>
      </w:r>
      <w:r w:rsidRPr="00C61A7D">
        <w:rPr>
          <w:szCs w:val="22"/>
        </w:rPr>
        <w:t xml:space="preserve"> ensure that one, or both, of the parties to the marriage have not changed their mind.</w:t>
      </w:r>
    </w:p>
    <w:p w14:paraId="7C4D3129" w14:textId="77777777" w:rsidR="006F79DF" w:rsidRPr="00863AA2" w:rsidRDefault="006F79DF" w:rsidP="00CE610B">
      <w:pPr>
        <w:pStyle w:val="Heading3"/>
      </w:pPr>
      <w:bookmarkStart w:id="859" w:name="_Toc505079083"/>
      <w:bookmarkStart w:id="860" w:name="_Toc508964006"/>
      <w:bookmarkStart w:id="861" w:name="_Toc518290398"/>
      <w:r w:rsidRPr="00863AA2">
        <w:t>1</w:t>
      </w:r>
      <w:r>
        <w:t>1</w:t>
      </w:r>
      <w:r w:rsidRPr="00863AA2">
        <w:t xml:space="preserve">.1.3 </w:t>
      </w:r>
      <w:r>
        <w:tab/>
        <w:t xml:space="preserve">Accepting </w:t>
      </w:r>
      <w:r w:rsidR="00F22A0C">
        <w:t>a NOIM in a</w:t>
      </w:r>
      <w:r w:rsidR="00F22A0C" w:rsidRPr="00863AA2">
        <w:t xml:space="preserve"> surprise wedding scenario</w:t>
      </w:r>
      <w:bookmarkEnd w:id="859"/>
      <w:bookmarkEnd w:id="860"/>
      <w:bookmarkEnd w:id="861"/>
    </w:p>
    <w:p w14:paraId="3863F8D7" w14:textId="77777777" w:rsidR="006F79DF" w:rsidRDefault="006F79DF" w:rsidP="006F79DF">
      <w:pPr>
        <w:rPr>
          <w:szCs w:val="22"/>
        </w:rPr>
      </w:pPr>
      <w:r w:rsidRPr="00637F85">
        <w:rPr>
          <w:szCs w:val="22"/>
        </w:rPr>
        <w:t xml:space="preserve">Generally, the NOIM should be signed by both parties together, at the same time, when it is provided to their </w:t>
      </w:r>
      <w:r w:rsidR="003246E7">
        <w:rPr>
          <w:szCs w:val="22"/>
        </w:rPr>
        <w:t>celebrant</w:t>
      </w:r>
      <w:r w:rsidRPr="00637F85">
        <w:rPr>
          <w:szCs w:val="22"/>
        </w:rPr>
        <w:t xml:space="preserve">. Subsection 42(3) of the </w:t>
      </w:r>
      <w:r w:rsidRPr="00637F85">
        <w:rPr>
          <w:color w:val="000000"/>
          <w:szCs w:val="22"/>
        </w:rPr>
        <w:t>Marriage Act</w:t>
      </w:r>
      <w:r w:rsidRPr="00637F85">
        <w:rPr>
          <w:i/>
          <w:color w:val="000000"/>
          <w:szCs w:val="22"/>
        </w:rPr>
        <w:t xml:space="preserve"> </w:t>
      </w:r>
      <w:r w:rsidRPr="00637F85">
        <w:rPr>
          <w:szCs w:val="22"/>
        </w:rPr>
        <w:t>enables a celebrant to accept a NOIM with the signature of one party only where the signature of the other party cannot ‘conveniently be obtained’ at the time</w:t>
      </w:r>
      <w:r>
        <w:rPr>
          <w:szCs w:val="22"/>
        </w:rPr>
        <w:t xml:space="preserve"> it is desired to give notice. </w:t>
      </w:r>
      <w:r w:rsidRPr="00637F85">
        <w:rPr>
          <w:szCs w:val="22"/>
        </w:rPr>
        <w:t>The intention of this provision is to enable a couple to give notice of their intended marriage with only one party signing the NOIM if the other is overseas or interstate</w:t>
      </w:r>
      <w:r>
        <w:rPr>
          <w:szCs w:val="22"/>
        </w:rPr>
        <w:t xml:space="preserve">. </w:t>
      </w:r>
    </w:p>
    <w:p w14:paraId="6E4E2F30" w14:textId="77777777" w:rsidR="006F79DF" w:rsidRDefault="006F79DF" w:rsidP="006F79DF">
      <w:pPr>
        <w:rPr>
          <w:szCs w:val="22"/>
        </w:rPr>
      </w:pPr>
      <w:r>
        <w:rPr>
          <w:szCs w:val="22"/>
        </w:rPr>
        <w:t xml:space="preserve">It is </w:t>
      </w:r>
      <w:r w:rsidRPr="00E032F1">
        <w:rPr>
          <w:szCs w:val="22"/>
        </w:rPr>
        <w:t>not i</w:t>
      </w:r>
      <w:r>
        <w:rPr>
          <w:szCs w:val="22"/>
        </w:rPr>
        <w:t>ntended</w:t>
      </w:r>
      <w:r w:rsidRPr="00637F85">
        <w:rPr>
          <w:szCs w:val="22"/>
        </w:rPr>
        <w:t xml:space="preserve"> to enable only one party to provide notice.</w:t>
      </w:r>
      <w:r>
        <w:rPr>
          <w:szCs w:val="22"/>
        </w:rPr>
        <w:t xml:space="preserve"> </w:t>
      </w:r>
      <w:r w:rsidRPr="00637F85">
        <w:rPr>
          <w:szCs w:val="22"/>
        </w:rPr>
        <w:t>In the case of a surprise wedding, the signature of the other party can, essentia</w:t>
      </w:r>
      <w:r>
        <w:rPr>
          <w:szCs w:val="22"/>
        </w:rPr>
        <w:t xml:space="preserve">lly, be conveniently obtained. </w:t>
      </w:r>
      <w:r w:rsidR="003246E7">
        <w:rPr>
          <w:szCs w:val="22"/>
        </w:rPr>
        <w:t>Celebrant</w:t>
      </w:r>
      <w:r>
        <w:rPr>
          <w:szCs w:val="22"/>
        </w:rPr>
        <w:t xml:space="preserve">s should not accept a NOIM signed by only one party in the case of a surprise wedding.  </w:t>
      </w:r>
    </w:p>
    <w:p w14:paraId="48753188" w14:textId="77777777" w:rsidR="006F79DF" w:rsidRDefault="006F79DF" w:rsidP="00CE610B">
      <w:pPr>
        <w:pStyle w:val="Heading3"/>
        <w:sectPr w:rsidR="006F79DF" w:rsidSect="00C8506A">
          <w:pgSz w:w="11906" w:h="16838"/>
          <w:pgMar w:top="1440" w:right="1440" w:bottom="1135" w:left="1440" w:header="708" w:footer="708" w:gutter="0"/>
          <w:cols w:space="708"/>
          <w:docGrid w:linePitch="360"/>
        </w:sectPr>
      </w:pPr>
      <w:bookmarkStart w:id="862" w:name="_Toc505079084"/>
    </w:p>
    <w:p w14:paraId="52FA1A3A" w14:textId="77777777" w:rsidR="006F79DF" w:rsidRPr="00863AA2" w:rsidRDefault="006F79DF" w:rsidP="00CE610B">
      <w:pPr>
        <w:pStyle w:val="Heading3"/>
      </w:pPr>
      <w:bookmarkStart w:id="863" w:name="_Toc508964007"/>
      <w:bookmarkStart w:id="864" w:name="_Toc518290399"/>
      <w:r w:rsidRPr="00863AA2">
        <w:lastRenderedPageBreak/>
        <w:t>1</w:t>
      </w:r>
      <w:r>
        <w:t>1</w:t>
      </w:r>
      <w:r w:rsidRPr="00863AA2">
        <w:t xml:space="preserve">.1.4 </w:t>
      </w:r>
      <w:r>
        <w:tab/>
      </w:r>
      <w:r w:rsidR="00A94713">
        <w:t>If you are</w:t>
      </w:r>
      <w:r w:rsidR="00F22A0C" w:rsidRPr="00863AA2">
        <w:t xml:space="preserve"> asked </w:t>
      </w:r>
      <w:r w:rsidR="00F22A0C">
        <w:t>t</w:t>
      </w:r>
      <w:r w:rsidR="00F22A0C" w:rsidRPr="00863AA2">
        <w:t xml:space="preserve">o solemnise </w:t>
      </w:r>
      <w:r w:rsidR="00F22A0C">
        <w:t>a</w:t>
      </w:r>
      <w:r w:rsidR="00F22A0C" w:rsidRPr="00863AA2">
        <w:t xml:space="preserve"> surprise wedding</w:t>
      </w:r>
      <w:bookmarkEnd w:id="862"/>
      <w:bookmarkEnd w:id="863"/>
      <w:bookmarkEnd w:id="864"/>
    </w:p>
    <w:p w14:paraId="5FCD0B85" w14:textId="77777777" w:rsidR="006F79DF" w:rsidRPr="00637F85" w:rsidRDefault="006F79DF" w:rsidP="006F79DF">
      <w:pPr>
        <w:rPr>
          <w:szCs w:val="22"/>
        </w:rPr>
      </w:pPr>
      <w:r w:rsidRPr="00637F85">
        <w:rPr>
          <w:szCs w:val="22"/>
        </w:rPr>
        <w:t>If a person approaches a celebrant with a request for a ‘surprise’ wedding, the celebrant should:</w:t>
      </w:r>
    </w:p>
    <w:p w14:paraId="583FCF19" w14:textId="77777777" w:rsidR="00F22A0C" w:rsidRDefault="006F79DF" w:rsidP="00296FEE">
      <w:pPr>
        <w:numPr>
          <w:ilvl w:val="0"/>
          <w:numId w:val="10"/>
        </w:numPr>
        <w:rPr>
          <w:szCs w:val="22"/>
        </w:rPr>
      </w:pPr>
      <w:r w:rsidRPr="00637F85">
        <w:rPr>
          <w:szCs w:val="22"/>
        </w:rPr>
        <w:t>advise the person of the minimum requirements for a marriage (such as giving one month’s notice for the NOIM) and r</w:t>
      </w:r>
      <w:r>
        <w:rPr>
          <w:szCs w:val="22"/>
        </w:rPr>
        <w:t>efuse to solemnise the marriage,</w:t>
      </w:r>
    </w:p>
    <w:p w14:paraId="22F8CD7F" w14:textId="77777777" w:rsidR="006F79DF" w:rsidRPr="00393450" w:rsidRDefault="00F22A0C" w:rsidP="00296FEE">
      <w:pPr>
        <w:numPr>
          <w:ilvl w:val="0"/>
          <w:numId w:val="10"/>
        </w:numPr>
        <w:rPr>
          <w:szCs w:val="22"/>
        </w:rPr>
      </w:pPr>
      <w:r w:rsidRPr="00393450">
        <w:rPr>
          <w:szCs w:val="22"/>
        </w:rPr>
        <w:t xml:space="preserve">explain to the person why surprise weddings are potentially </w:t>
      </w:r>
      <w:r w:rsidR="005900F5">
        <w:rPr>
          <w:szCs w:val="22"/>
        </w:rPr>
        <w:t>invalid</w:t>
      </w:r>
      <w:r w:rsidR="00C61A7D">
        <w:rPr>
          <w:szCs w:val="22"/>
        </w:rPr>
        <w:t xml:space="preserve"> </w:t>
      </w:r>
      <w:r w:rsidRPr="00393450">
        <w:rPr>
          <w:szCs w:val="22"/>
        </w:rPr>
        <w:t>(</w:t>
      </w:r>
      <w:r w:rsidR="00C34F2A">
        <w:rPr>
          <w:szCs w:val="22"/>
        </w:rPr>
        <w:t>that is because they may</w:t>
      </w:r>
      <w:r w:rsidRPr="00393450">
        <w:rPr>
          <w:szCs w:val="22"/>
        </w:rPr>
        <w:t xml:space="preserve"> rais</w:t>
      </w:r>
      <w:r w:rsidR="00C34F2A">
        <w:rPr>
          <w:szCs w:val="22"/>
        </w:rPr>
        <w:t>e</w:t>
      </w:r>
      <w:r w:rsidRPr="00393450">
        <w:rPr>
          <w:szCs w:val="22"/>
        </w:rPr>
        <w:t xml:space="preserve"> issues of consent),</w:t>
      </w:r>
      <w:r w:rsidR="006F79DF" w:rsidRPr="00393450">
        <w:rPr>
          <w:szCs w:val="22"/>
        </w:rPr>
        <w:t xml:space="preserve"> and</w:t>
      </w:r>
    </w:p>
    <w:p w14:paraId="3DF04BB1" w14:textId="77777777" w:rsidR="006F79DF" w:rsidRPr="00637F85" w:rsidRDefault="006F79DF" w:rsidP="00296FEE">
      <w:pPr>
        <w:numPr>
          <w:ilvl w:val="0"/>
          <w:numId w:val="10"/>
        </w:numPr>
        <w:rPr>
          <w:szCs w:val="22"/>
        </w:rPr>
      </w:pPr>
      <w:r w:rsidRPr="00637F85">
        <w:rPr>
          <w:szCs w:val="22"/>
        </w:rPr>
        <w:t xml:space="preserve">advise the </w:t>
      </w:r>
      <w:r>
        <w:rPr>
          <w:szCs w:val="22"/>
        </w:rPr>
        <w:t>BDM</w:t>
      </w:r>
      <w:r w:rsidRPr="00637F85">
        <w:rPr>
          <w:szCs w:val="22"/>
        </w:rPr>
        <w:t xml:space="preserve"> in the relevant </w:t>
      </w:r>
      <w:r w:rsidR="00F22A0C" w:rsidRPr="00637F85">
        <w:rPr>
          <w:szCs w:val="22"/>
        </w:rPr>
        <w:t xml:space="preserve">state or territory </w:t>
      </w:r>
      <w:r w:rsidRPr="00637F85">
        <w:rPr>
          <w:szCs w:val="22"/>
        </w:rPr>
        <w:t>in case marriage documents are submitted.</w:t>
      </w:r>
    </w:p>
    <w:p w14:paraId="469494E0" w14:textId="77777777" w:rsidR="006F79DF" w:rsidRPr="00637F85" w:rsidRDefault="006F79DF" w:rsidP="006F79DF">
      <w:pPr>
        <w:rPr>
          <w:szCs w:val="22"/>
        </w:rPr>
      </w:pPr>
      <w:r>
        <w:rPr>
          <w:szCs w:val="22"/>
        </w:rPr>
        <w:t>P</w:t>
      </w:r>
      <w:r w:rsidRPr="00637F85">
        <w:rPr>
          <w:szCs w:val="22"/>
        </w:rPr>
        <w:t>a</w:t>
      </w:r>
      <w:r>
        <w:rPr>
          <w:szCs w:val="22"/>
        </w:rPr>
        <w:t>rticipation by any Commonwealth</w:t>
      </w:r>
      <w:r>
        <w:rPr>
          <w:szCs w:val="22"/>
        </w:rPr>
        <w:noBreakHyphen/>
      </w:r>
      <w:r w:rsidRPr="00637F85">
        <w:rPr>
          <w:szCs w:val="22"/>
        </w:rPr>
        <w:t>registered marriage celebrant in a</w:t>
      </w:r>
      <w:r>
        <w:rPr>
          <w:szCs w:val="22"/>
        </w:rPr>
        <w:t xml:space="preserve"> surprise</w:t>
      </w:r>
      <w:r w:rsidRPr="00637F85">
        <w:rPr>
          <w:szCs w:val="22"/>
        </w:rPr>
        <w:t xml:space="preserve"> ceremony may result in disciplinary measures being </w:t>
      </w:r>
      <w:r>
        <w:rPr>
          <w:szCs w:val="22"/>
        </w:rPr>
        <w:t>imposed</w:t>
      </w:r>
      <w:r w:rsidRPr="00637F85">
        <w:rPr>
          <w:szCs w:val="22"/>
        </w:rPr>
        <w:t>.</w:t>
      </w:r>
    </w:p>
    <w:p w14:paraId="4D202B78" w14:textId="77777777" w:rsidR="00E736C5" w:rsidRPr="00C61A7D" w:rsidRDefault="00E736C5" w:rsidP="003C56BA">
      <w:pPr>
        <w:pStyle w:val="Heading2"/>
        <w:tabs>
          <w:tab w:val="left" w:pos="1134"/>
        </w:tabs>
        <w:ind w:left="1134" w:hanging="1134"/>
      </w:pPr>
      <w:bookmarkStart w:id="865" w:name="_Toc518290400"/>
      <w:bookmarkStart w:id="866" w:name="_Toc314496053"/>
      <w:bookmarkStart w:id="867" w:name="_Toc505079085"/>
      <w:bookmarkStart w:id="868" w:name="_Toc508964008"/>
      <w:r w:rsidRPr="00C61A7D">
        <w:t>11.2</w:t>
      </w:r>
      <w:r w:rsidRPr="00C61A7D">
        <w:tab/>
        <w:t>POP</w:t>
      </w:r>
      <w:r w:rsidR="0013544D" w:rsidRPr="00C61A7D">
        <w:noBreakHyphen/>
      </w:r>
      <w:r w:rsidRPr="00C61A7D">
        <w:t>UP WEDDINGS</w:t>
      </w:r>
      <w:bookmarkEnd w:id="865"/>
    </w:p>
    <w:p w14:paraId="6630691E" w14:textId="77777777" w:rsidR="00E736C5" w:rsidRDefault="00E736C5" w:rsidP="00E736C5">
      <w:r w:rsidRPr="00C61A7D">
        <w:t>‘Pop</w:t>
      </w:r>
      <w:r w:rsidR="0013544D" w:rsidRPr="00C61A7D">
        <w:noBreakHyphen/>
      </w:r>
      <w:r w:rsidRPr="00C61A7D">
        <w:t>up weddings’ are a growing trend in the wedding industry. A pop</w:t>
      </w:r>
      <w:r w:rsidR="0013544D" w:rsidRPr="00C61A7D">
        <w:noBreakHyphen/>
      </w:r>
      <w:r w:rsidRPr="00C61A7D">
        <w:t xml:space="preserve">up wedding generally involves a marriage celebrant working with other wedding industry suppliers (for example, photographers, decorators and florists) to provide wedding ceremonies. There is no restriction in the </w:t>
      </w:r>
      <w:r w:rsidRPr="00C61A7D">
        <w:rPr>
          <w:iCs/>
        </w:rPr>
        <w:t xml:space="preserve">Marriage Act </w:t>
      </w:r>
      <w:r w:rsidRPr="00C61A7D">
        <w:t>or the Marriage Regulations on authorised celebrants participating in pop</w:t>
      </w:r>
      <w:r w:rsidR="0013544D" w:rsidRPr="00C61A7D">
        <w:noBreakHyphen/>
      </w:r>
      <w:r w:rsidRPr="00C61A7D">
        <w:t>up weddings. However, your involvement in a pop</w:t>
      </w:r>
      <w:r w:rsidR="0013544D" w:rsidRPr="00C61A7D">
        <w:noBreakHyphen/>
      </w:r>
      <w:r w:rsidRPr="00C61A7D">
        <w:t>up wedding must not interfere with your ability to comply with your duties and obligations as a marriage celebrant.</w:t>
      </w:r>
      <w:r>
        <w:t xml:space="preserve">  </w:t>
      </w:r>
    </w:p>
    <w:p w14:paraId="6A3D8B86" w14:textId="77777777" w:rsidR="006F79DF" w:rsidRPr="00863AA2" w:rsidRDefault="006F79DF" w:rsidP="003C56BA">
      <w:pPr>
        <w:pStyle w:val="Heading2"/>
        <w:tabs>
          <w:tab w:val="left" w:pos="1134"/>
        </w:tabs>
        <w:ind w:left="1134" w:hanging="1134"/>
      </w:pPr>
      <w:bookmarkStart w:id="869" w:name="_Toc518290401"/>
      <w:r w:rsidRPr="00863AA2">
        <w:t>1</w:t>
      </w:r>
      <w:r>
        <w:t>1</w:t>
      </w:r>
      <w:r w:rsidR="002E3155">
        <w:t>.3</w:t>
      </w:r>
      <w:r w:rsidRPr="00863AA2">
        <w:t xml:space="preserve"> </w:t>
      </w:r>
      <w:r>
        <w:tab/>
      </w:r>
      <w:r w:rsidRPr="00863AA2">
        <w:t>CEREMONIES AS PRIZES</w:t>
      </w:r>
      <w:bookmarkEnd w:id="866"/>
      <w:bookmarkEnd w:id="867"/>
      <w:bookmarkEnd w:id="868"/>
      <w:bookmarkEnd w:id="869"/>
    </w:p>
    <w:p w14:paraId="561E7589" w14:textId="77777777" w:rsidR="006F79DF" w:rsidRPr="00637F85" w:rsidRDefault="006F79DF" w:rsidP="006F79DF">
      <w:pPr>
        <w:spacing w:before="240" w:after="240"/>
        <w:rPr>
          <w:szCs w:val="22"/>
        </w:rPr>
      </w:pPr>
      <w:r w:rsidRPr="00637F85">
        <w:rPr>
          <w:szCs w:val="22"/>
        </w:rPr>
        <w:t xml:space="preserve">If a celebrant is approached to participate in a marriage ceremony being given away as a ‘prize’, the proposer must be advised that there are minimum requirements </w:t>
      </w:r>
      <w:r>
        <w:rPr>
          <w:szCs w:val="22"/>
        </w:rPr>
        <w:t>for a valid marriage ceremony.</w:t>
      </w:r>
    </w:p>
    <w:p w14:paraId="698FEB26" w14:textId="77777777" w:rsidR="006F79DF" w:rsidRPr="00637F85" w:rsidRDefault="006F79DF" w:rsidP="006F79DF">
      <w:pPr>
        <w:rPr>
          <w:szCs w:val="22"/>
        </w:rPr>
      </w:pPr>
      <w:r w:rsidRPr="00637F85">
        <w:rPr>
          <w:szCs w:val="22"/>
        </w:rPr>
        <w:t xml:space="preserve">As outlined above in </w:t>
      </w:r>
      <w:hyperlink w:anchor="surpriseweddings" w:history="1">
        <w:r w:rsidRPr="00637F85">
          <w:rPr>
            <w:rStyle w:val="Hyperlink"/>
            <w:szCs w:val="22"/>
          </w:rPr>
          <w:t>Part 1</w:t>
        </w:r>
        <w:r w:rsidR="007D4D0C">
          <w:rPr>
            <w:rStyle w:val="Hyperlink"/>
            <w:szCs w:val="22"/>
          </w:rPr>
          <w:t>1</w:t>
        </w:r>
        <w:r w:rsidRPr="00637F85">
          <w:rPr>
            <w:rStyle w:val="Hyperlink"/>
            <w:szCs w:val="22"/>
          </w:rPr>
          <w:t>.1</w:t>
        </w:r>
      </w:hyperlink>
      <w:r w:rsidRPr="00637F85">
        <w:rPr>
          <w:szCs w:val="22"/>
        </w:rPr>
        <w:t xml:space="preserve"> on surprise weddings, there may be an issue regarding the ability of both of the parties to give the minimum one month’s notic</w:t>
      </w:r>
      <w:r>
        <w:rPr>
          <w:szCs w:val="22"/>
        </w:rPr>
        <w:t xml:space="preserve">e to the celebrant. </w:t>
      </w:r>
      <w:r w:rsidRPr="00637F85">
        <w:rPr>
          <w:szCs w:val="22"/>
        </w:rPr>
        <w:t xml:space="preserve">Additionally, a marriage in such circumstances is unlikely to fall within the categories where the marriage may be authorised by a prescribed authority despite late notice (discussed further in </w:t>
      </w:r>
      <w:hyperlink w:anchor="_4.1.4_Circumstances_for" w:history="1">
        <w:r>
          <w:rPr>
            <w:rStyle w:val="Hyperlink"/>
            <w:szCs w:val="22"/>
          </w:rPr>
          <w:t>Part</w:t>
        </w:r>
        <w:r w:rsidR="0009792B">
          <w:rPr>
            <w:rStyle w:val="Hyperlink"/>
            <w:szCs w:val="22"/>
          </w:rPr>
          <w:t> </w:t>
        </w:r>
        <w:r>
          <w:rPr>
            <w:rStyle w:val="Hyperlink"/>
            <w:szCs w:val="22"/>
          </w:rPr>
          <w:t>4.3</w:t>
        </w:r>
      </w:hyperlink>
      <w:r w:rsidR="00F94C44">
        <w:rPr>
          <w:szCs w:val="22"/>
        </w:rPr>
        <w:t xml:space="preserve"> of these g</w:t>
      </w:r>
      <w:r w:rsidRPr="00637F85">
        <w:rPr>
          <w:szCs w:val="22"/>
        </w:rPr>
        <w:t>uidelines).</w:t>
      </w:r>
    </w:p>
    <w:p w14:paraId="513CFD9A" w14:textId="77777777" w:rsidR="006F79DF" w:rsidRPr="00637F85" w:rsidRDefault="006F79DF" w:rsidP="006F79DF">
      <w:pPr>
        <w:spacing w:before="240" w:after="240"/>
        <w:rPr>
          <w:szCs w:val="22"/>
        </w:rPr>
      </w:pPr>
      <w:r w:rsidRPr="00637F85">
        <w:rPr>
          <w:szCs w:val="22"/>
        </w:rPr>
        <w:t>The following steps should be taken by a celebrant in the event that they are approached to participate in this type of marriage ceremony:</w:t>
      </w:r>
    </w:p>
    <w:p w14:paraId="2BD9CCE5" w14:textId="77777777" w:rsidR="006F79DF" w:rsidRPr="00637F85" w:rsidRDefault="006F79DF" w:rsidP="00296FEE">
      <w:pPr>
        <w:numPr>
          <w:ilvl w:val="0"/>
          <w:numId w:val="11"/>
        </w:numPr>
        <w:spacing w:before="240" w:after="240"/>
        <w:rPr>
          <w:szCs w:val="22"/>
        </w:rPr>
      </w:pPr>
      <w:r w:rsidRPr="00637F85">
        <w:rPr>
          <w:szCs w:val="22"/>
        </w:rPr>
        <w:t>advise the person of the minimum requirements for a marriage and ensure that the proposal meets the legal requirements</w:t>
      </w:r>
    </w:p>
    <w:p w14:paraId="5D963FC3" w14:textId="77777777" w:rsidR="006F79DF" w:rsidRPr="000F4B99" w:rsidRDefault="006F79DF" w:rsidP="00296FEE">
      <w:pPr>
        <w:numPr>
          <w:ilvl w:val="0"/>
          <w:numId w:val="11"/>
        </w:numPr>
        <w:spacing w:before="240" w:after="240"/>
        <w:ind w:left="714" w:hanging="357"/>
        <w:rPr>
          <w:szCs w:val="22"/>
        </w:rPr>
      </w:pPr>
      <w:r>
        <w:rPr>
          <w:szCs w:val="22"/>
        </w:rPr>
        <w:t>advise the BDM</w:t>
      </w:r>
      <w:r w:rsidRPr="00637F85">
        <w:rPr>
          <w:szCs w:val="22"/>
        </w:rPr>
        <w:t xml:space="preserve"> in the relevant </w:t>
      </w:r>
      <w:r w:rsidR="00E7401C">
        <w:rPr>
          <w:szCs w:val="22"/>
        </w:rPr>
        <w:t>s</w:t>
      </w:r>
      <w:r w:rsidRPr="00637F85">
        <w:rPr>
          <w:szCs w:val="22"/>
        </w:rPr>
        <w:t xml:space="preserve">tate or </w:t>
      </w:r>
      <w:r w:rsidR="00E7401C">
        <w:rPr>
          <w:szCs w:val="22"/>
        </w:rPr>
        <w:t>t</w:t>
      </w:r>
      <w:r w:rsidRPr="00637F85">
        <w:rPr>
          <w:szCs w:val="22"/>
        </w:rPr>
        <w:t>erritory as they may be approached for authority to allow the solemnisation of a marriage despite late notice.</w:t>
      </w:r>
    </w:p>
    <w:p w14:paraId="6818FC1F" w14:textId="77777777" w:rsidR="006F79DF" w:rsidRPr="00863AA2" w:rsidRDefault="006F79DF" w:rsidP="003C56BA">
      <w:pPr>
        <w:pStyle w:val="Heading2"/>
        <w:keepNext/>
        <w:ind w:left="1134" w:hanging="1134"/>
      </w:pPr>
      <w:bookmarkStart w:id="870" w:name="_11.4__FEES"/>
      <w:bookmarkStart w:id="871" w:name="_Toc314496054"/>
      <w:bookmarkStart w:id="872" w:name="_Toc505079086"/>
      <w:bookmarkStart w:id="873" w:name="_Toc508964009"/>
      <w:bookmarkStart w:id="874" w:name="_Toc518290402"/>
      <w:bookmarkEnd w:id="870"/>
      <w:r w:rsidRPr="00863AA2">
        <w:lastRenderedPageBreak/>
        <w:t>1</w:t>
      </w:r>
      <w:r>
        <w:t>1</w:t>
      </w:r>
      <w:r w:rsidRPr="00863AA2">
        <w:t>.</w:t>
      </w:r>
      <w:r w:rsidR="002E3155">
        <w:t>4</w:t>
      </w:r>
      <w:r w:rsidRPr="00863AA2">
        <w:t xml:space="preserve"> </w:t>
      </w:r>
      <w:r>
        <w:tab/>
      </w:r>
      <w:r w:rsidRPr="00863AA2">
        <w:t>FEES FOR SOLEMNSING MARRIAGES</w:t>
      </w:r>
      <w:bookmarkEnd w:id="871"/>
      <w:bookmarkEnd w:id="872"/>
      <w:bookmarkEnd w:id="873"/>
      <w:bookmarkEnd w:id="874"/>
    </w:p>
    <w:p w14:paraId="218D1AC3" w14:textId="77777777" w:rsidR="006F79DF" w:rsidRPr="00637F85" w:rsidRDefault="006F79DF" w:rsidP="00566DB7">
      <w:pPr>
        <w:keepNext/>
        <w:spacing w:before="240" w:after="240"/>
        <w:rPr>
          <w:szCs w:val="22"/>
        </w:rPr>
      </w:pPr>
      <w:r w:rsidRPr="00637F85">
        <w:rPr>
          <w:szCs w:val="22"/>
        </w:rPr>
        <w:t xml:space="preserve">All Commonwealth-registered marriage celebrants may charge each couple an appropriate fee for solemnising a marriage. The amount of the fee is a matter between the celebrant and the couple.  Similarly, there are no prescribed fees in relation to </w:t>
      </w:r>
      <w:r>
        <w:rPr>
          <w:szCs w:val="22"/>
        </w:rPr>
        <w:t xml:space="preserve">BDM </w:t>
      </w:r>
      <w:r w:rsidRPr="00637F85">
        <w:rPr>
          <w:szCs w:val="22"/>
        </w:rPr>
        <w:t xml:space="preserve">officials who </w:t>
      </w:r>
      <w:r w:rsidR="00553627">
        <w:rPr>
          <w:szCs w:val="22"/>
        </w:rPr>
        <w:t>solemnise</w:t>
      </w:r>
      <w:r w:rsidR="00553627" w:rsidRPr="00637F85">
        <w:rPr>
          <w:szCs w:val="22"/>
        </w:rPr>
        <w:t xml:space="preserve"> </w:t>
      </w:r>
      <w:r w:rsidRPr="00637F85">
        <w:rPr>
          <w:szCs w:val="22"/>
        </w:rPr>
        <w:t>marriages.</w:t>
      </w:r>
    </w:p>
    <w:p w14:paraId="3D487B17" w14:textId="77777777" w:rsidR="006F79DF" w:rsidRPr="00637F85" w:rsidRDefault="006F79DF" w:rsidP="006F79DF">
      <w:pPr>
        <w:spacing w:before="240" w:after="240"/>
        <w:rPr>
          <w:szCs w:val="22"/>
        </w:rPr>
      </w:pPr>
      <w:r w:rsidRPr="00637F85">
        <w:rPr>
          <w:szCs w:val="22"/>
        </w:rPr>
        <w:t xml:space="preserve">The </w:t>
      </w:r>
      <w:r w:rsidRPr="00637F85">
        <w:rPr>
          <w:color w:val="000000"/>
          <w:szCs w:val="22"/>
        </w:rPr>
        <w:t>Marriage Act</w:t>
      </w:r>
      <w:r w:rsidRPr="00637F85">
        <w:rPr>
          <w:i/>
          <w:color w:val="000000"/>
          <w:szCs w:val="22"/>
        </w:rPr>
        <w:t xml:space="preserve"> </w:t>
      </w:r>
      <w:r w:rsidRPr="00637F85">
        <w:rPr>
          <w:szCs w:val="22"/>
        </w:rPr>
        <w:t>does not affect the right of a minister of religion who is an authorised celebrant to require or receive a fee for or in respect of the solemnisation of a marriage.</w:t>
      </w:r>
      <w:r>
        <w:rPr>
          <w:rStyle w:val="FootnoteReference"/>
          <w:szCs w:val="22"/>
        </w:rPr>
        <w:footnoteReference w:id="81"/>
      </w:r>
      <w:r w:rsidRPr="00637F85">
        <w:rPr>
          <w:szCs w:val="22"/>
        </w:rPr>
        <w:t xml:space="preserve"> However, a minister of religion of a recognised denomination may have </w:t>
      </w:r>
      <w:r w:rsidR="00A84D98">
        <w:rPr>
          <w:szCs w:val="22"/>
        </w:rPr>
        <w:t>their</w:t>
      </w:r>
      <w:r w:rsidRPr="00637F85">
        <w:rPr>
          <w:szCs w:val="22"/>
        </w:rPr>
        <w:t xml:space="preserve"> name removed from the register if a Registrar of Ministers of Religion is satisfied that the minister has been making a business of solemnising marriages for the purpose of profit or gain.</w:t>
      </w:r>
      <w:r w:rsidRPr="00637F85">
        <w:rPr>
          <w:rStyle w:val="FootnoteReference"/>
          <w:szCs w:val="22"/>
        </w:rPr>
        <w:footnoteReference w:id="82"/>
      </w:r>
    </w:p>
    <w:p w14:paraId="20A6E970" w14:textId="77777777" w:rsidR="006F79DF" w:rsidRPr="00863AA2" w:rsidRDefault="006F79DF" w:rsidP="003C56BA">
      <w:pPr>
        <w:pStyle w:val="Heading2"/>
        <w:tabs>
          <w:tab w:val="left" w:pos="1134"/>
        </w:tabs>
        <w:ind w:left="1134" w:hanging="1134"/>
      </w:pPr>
      <w:bookmarkStart w:id="875" w:name="_Ref285461610"/>
      <w:bookmarkStart w:id="876" w:name="_Toc314496056"/>
      <w:bookmarkStart w:id="877" w:name="_Toc505079088"/>
      <w:bookmarkStart w:id="878" w:name="_Toc508964010"/>
      <w:bookmarkStart w:id="879" w:name="_Toc518290403"/>
      <w:bookmarkStart w:id="880" w:name="Statutory_Declarations"/>
      <w:r w:rsidRPr="00863AA2">
        <w:t>1</w:t>
      </w:r>
      <w:r>
        <w:t>1</w:t>
      </w:r>
      <w:r w:rsidRPr="00863AA2">
        <w:t xml:space="preserve">.5 </w:t>
      </w:r>
      <w:r>
        <w:tab/>
      </w:r>
      <w:r w:rsidRPr="00863AA2">
        <w:t>STATUTORY DECLARATIONS</w:t>
      </w:r>
      <w:bookmarkEnd w:id="875"/>
      <w:bookmarkEnd w:id="876"/>
      <w:bookmarkEnd w:id="877"/>
      <w:bookmarkEnd w:id="878"/>
      <w:bookmarkEnd w:id="879"/>
    </w:p>
    <w:bookmarkEnd w:id="880"/>
    <w:p w14:paraId="3E563D7D" w14:textId="77777777" w:rsidR="006F79DF" w:rsidRPr="00637F85" w:rsidRDefault="006F79DF" w:rsidP="006F79DF">
      <w:pPr>
        <w:spacing w:before="240" w:after="240"/>
        <w:rPr>
          <w:szCs w:val="22"/>
        </w:rPr>
      </w:pPr>
      <w:r w:rsidRPr="00637F85">
        <w:rPr>
          <w:szCs w:val="22"/>
        </w:rPr>
        <w:t xml:space="preserve">In addition to the declaration as to conjugal status required to be made by the parties to the intended marriage, the </w:t>
      </w:r>
      <w:r w:rsidRPr="00637F85">
        <w:rPr>
          <w:color w:val="000000"/>
          <w:szCs w:val="22"/>
        </w:rPr>
        <w:t>Marriage Act</w:t>
      </w:r>
      <w:r w:rsidRPr="00637F85">
        <w:rPr>
          <w:i/>
          <w:color w:val="000000"/>
          <w:szCs w:val="22"/>
        </w:rPr>
        <w:t xml:space="preserve"> </w:t>
      </w:r>
      <w:r w:rsidRPr="00637F85">
        <w:rPr>
          <w:szCs w:val="22"/>
        </w:rPr>
        <w:t>requires or permits a statutory declaration to</w:t>
      </w:r>
      <w:r>
        <w:rPr>
          <w:szCs w:val="22"/>
        </w:rPr>
        <w:t xml:space="preserve"> be made in a number of cases.</w:t>
      </w:r>
    </w:p>
    <w:p w14:paraId="0D81A90C" w14:textId="77777777" w:rsidR="006F79DF" w:rsidRPr="00637F85" w:rsidRDefault="006F79DF" w:rsidP="006F79DF">
      <w:pPr>
        <w:spacing w:before="240" w:after="240"/>
        <w:rPr>
          <w:szCs w:val="22"/>
        </w:rPr>
      </w:pPr>
      <w:r w:rsidRPr="00637F85">
        <w:rPr>
          <w:szCs w:val="22"/>
        </w:rPr>
        <w:t xml:space="preserve">There is a statutory declaration form that must be used for any Commonwealth statutory declarations. This form is to be used for all statutory declarations relating to any marriage ceremony </w:t>
      </w:r>
      <w:r w:rsidR="009B6D8D">
        <w:rPr>
          <w:szCs w:val="22"/>
        </w:rPr>
        <w:t xml:space="preserve">solemnised </w:t>
      </w:r>
      <w:r>
        <w:rPr>
          <w:szCs w:val="22"/>
        </w:rPr>
        <w:t xml:space="preserve">by </w:t>
      </w:r>
      <w:r w:rsidR="004E16C9">
        <w:rPr>
          <w:szCs w:val="22"/>
        </w:rPr>
        <w:t>a</w:t>
      </w:r>
      <w:r>
        <w:rPr>
          <w:szCs w:val="22"/>
        </w:rPr>
        <w:t xml:space="preserve"> celebrant. </w:t>
      </w:r>
      <w:r w:rsidR="004E16C9">
        <w:rPr>
          <w:szCs w:val="22"/>
        </w:rPr>
        <w:t>C</w:t>
      </w:r>
      <w:r w:rsidRPr="00637F85">
        <w:rPr>
          <w:szCs w:val="22"/>
        </w:rPr>
        <w:t xml:space="preserve">elebrants should </w:t>
      </w:r>
      <w:r w:rsidRPr="00E3550A">
        <w:rPr>
          <w:szCs w:val="22"/>
        </w:rPr>
        <w:t>discard</w:t>
      </w:r>
      <w:r w:rsidRPr="00637F85">
        <w:rPr>
          <w:szCs w:val="22"/>
        </w:rPr>
        <w:t xml:space="preserve"> any old blank statutory declaration forms purchased before November 2004 as they can no longer be used. Commonwealth statutory declaration forms can be downloaded </w:t>
      </w:r>
      <w:r w:rsidR="00033774">
        <w:rPr>
          <w:szCs w:val="22"/>
        </w:rPr>
        <w:t xml:space="preserve">for free </w:t>
      </w:r>
      <w:r w:rsidRPr="00637F85">
        <w:rPr>
          <w:szCs w:val="22"/>
        </w:rPr>
        <w:t>from the</w:t>
      </w:r>
      <w:r w:rsidR="00A754FC">
        <w:rPr>
          <w:szCs w:val="22"/>
        </w:rPr>
        <w:t xml:space="preserve"> </w:t>
      </w:r>
      <w:hyperlink r:id="rId55" w:history="1">
        <w:r w:rsidR="00D02AF9" w:rsidRPr="00D02AF9">
          <w:rPr>
            <w:rStyle w:val="Hyperlink"/>
            <w:szCs w:val="22"/>
          </w:rPr>
          <w:t>Attorney-General’s D</w:t>
        </w:r>
        <w:r w:rsidR="00A754FC" w:rsidRPr="00D02AF9">
          <w:rPr>
            <w:rStyle w:val="Hyperlink"/>
            <w:szCs w:val="22"/>
          </w:rPr>
          <w:t>epartment’s</w:t>
        </w:r>
      </w:hyperlink>
      <w:r w:rsidRPr="00637F85">
        <w:rPr>
          <w:szCs w:val="22"/>
        </w:rPr>
        <w:t xml:space="preserve"> </w:t>
      </w:r>
      <w:r w:rsidRPr="00D02AF9">
        <w:rPr>
          <w:szCs w:val="22"/>
        </w:rPr>
        <w:t>website</w:t>
      </w:r>
      <w:r w:rsidRPr="00637F85">
        <w:rPr>
          <w:szCs w:val="22"/>
        </w:rPr>
        <w:t xml:space="preserve"> </w:t>
      </w:r>
      <w:r>
        <w:rPr>
          <w:szCs w:val="22"/>
        </w:rPr>
        <w:t xml:space="preserve">and may be purchased from </w:t>
      </w:r>
      <w:hyperlink r:id="rId56" w:history="1">
        <w:r w:rsidRPr="00A120B7">
          <w:rPr>
            <w:rStyle w:val="Hyperlink"/>
            <w:szCs w:val="22"/>
          </w:rPr>
          <w:t>CanPrint Communications</w:t>
        </w:r>
      </w:hyperlink>
      <w:r>
        <w:rPr>
          <w:szCs w:val="22"/>
        </w:rPr>
        <w:t>.</w:t>
      </w:r>
    </w:p>
    <w:p w14:paraId="423EF385" w14:textId="77777777" w:rsidR="006F79DF" w:rsidRPr="00637F85" w:rsidRDefault="006F79DF" w:rsidP="006F79DF">
      <w:pPr>
        <w:spacing w:before="240" w:after="240"/>
        <w:rPr>
          <w:szCs w:val="22"/>
        </w:rPr>
      </w:pPr>
      <w:r w:rsidRPr="00637F85">
        <w:rPr>
          <w:szCs w:val="22"/>
        </w:rPr>
        <w:t xml:space="preserve">Any statutory declaration that must be completed in relation to a marriage must be provided on this form only or it is not </w:t>
      </w:r>
      <w:r>
        <w:rPr>
          <w:szCs w:val="22"/>
        </w:rPr>
        <w:t xml:space="preserve">a valid statutory declaration. </w:t>
      </w:r>
      <w:r w:rsidRPr="00637F85">
        <w:rPr>
          <w:szCs w:val="22"/>
        </w:rPr>
        <w:t xml:space="preserve">A statutory declaration form issued under </w:t>
      </w:r>
      <w:r w:rsidR="00033774" w:rsidRPr="00637F85">
        <w:rPr>
          <w:szCs w:val="22"/>
        </w:rPr>
        <w:t>state and ter</w:t>
      </w:r>
      <w:r w:rsidRPr="00637F85">
        <w:rPr>
          <w:szCs w:val="22"/>
        </w:rPr>
        <w:t xml:space="preserve">ritory legislation or any other type of statutory declaration form is </w:t>
      </w:r>
      <w:r w:rsidRPr="00E3550A">
        <w:rPr>
          <w:szCs w:val="22"/>
        </w:rPr>
        <w:t>not</w:t>
      </w:r>
      <w:r w:rsidRPr="00637F85">
        <w:rPr>
          <w:szCs w:val="22"/>
        </w:rPr>
        <w:t xml:space="preserve"> acceptable for use under the </w:t>
      </w:r>
      <w:r w:rsidRPr="00637F85">
        <w:rPr>
          <w:color w:val="000000"/>
          <w:szCs w:val="22"/>
        </w:rPr>
        <w:t>Marriage Act</w:t>
      </w:r>
      <w:r>
        <w:rPr>
          <w:szCs w:val="22"/>
        </w:rPr>
        <w:t xml:space="preserve">. </w:t>
      </w:r>
      <w:r w:rsidRPr="00637F85">
        <w:rPr>
          <w:szCs w:val="22"/>
        </w:rPr>
        <w:t xml:space="preserve">If a person supplies </w:t>
      </w:r>
      <w:r w:rsidR="004E16C9">
        <w:rPr>
          <w:szCs w:val="22"/>
        </w:rPr>
        <w:t>a</w:t>
      </w:r>
      <w:r w:rsidRPr="00637F85">
        <w:rPr>
          <w:szCs w:val="22"/>
        </w:rPr>
        <w:t xml:space="preserve"> celebrant with a statutory declaration in relation to a marriage on a different form the celebrant must get another statutory declaration from them on the correct form.</w:t>
      </w:r>
    </w:p>
    <w:p w14:paraId="04111E12" w14:textId="77777777" w:rsidR="006F79DF" w:rsidRPr="00637F85" w:rsidRDefault="006F79DF" w:rsidP="006F79DF">
      <w:pPr>
        <w:spacing w:before="240" w:after="240"/>
        <w:rPr>
          <w:szCs w:val="22"/>
        </w:rPr>
      </w:pPr>
      <w:r w:rsidRPr="00637F85">
        <w:rPr>
          <w:szCs w:val="22"/>
        </w:rPr>
        <w:t xml:space="preserve">A person who intentionally makes a false statement in a statutory declaration is guilty of an offence against the </w:t>
      </w:r>
      <w:hyperlink r:id="rId57" w:history="1">
        <w:r w:rsidRPr="00A96047">
          <w:rPr>
            <w:rStyle w:val="Hyperlink"/>
            <w:i/>
            <w:szCs w:val="22"/>
          </w:rPr>
          <w:t>Statutory Declarations Act</w:t>
        </w:r>
        <w:r w:rsidRPr="00A96047">
          <w:rPr>
            <w:rStyle w:val="Hyperlink"/>
            <w:szCs w:val="22"/>
          </w:rPr>
          <w:t xml:space="preserve"> </w:t>
        </w:r>
        <w:r w:rsidRPr="00A96047">
          <w:rPr>
            <w:rStyle w:val="Hyperlink"/>
            <w:i/>
            <w:szCs w:val="22"/>
          </w:rPr>
          <w:t>1959</w:t>
        </w:r>
        <w:r w:rsidRPr="008B2018">
          <w:rPr>
            <w:rStyle w:val="Hyperlink"/>
            <w:szCs w:val="22"/>
            <w:u w:val="none"/>
          </w:rPr>
          <w:t xml:space="preserve"> (Cth)</w:t>
        </w:r>
      </w:hyperlink>
      <w:r w:rsidRPr="00637F85">
        <w:rPr>
          <w:i/>
          <w:szCs w:val="22"/>
        </w:rPr>
        <w:t xml:space="preserve"> </w:t>
      </w:r>
      <w:r w:rsidRPr="00637F85">
        <w:rPr>
          <w:szCs w:val="22"/>
        </w:rPr>
        <w:t>and is liable to four years imprisonment.</w:t>
      </w:r>
      <w:r w:rsidRPr="00637F85">
        <w:rPr>
          <w:rStyle w:val="FootnoteReference"/>
          <w:szCs w:val="22"/>
        </w:rPr>
        <w:footnoteReference w:id="83"/>
      </w:r>
    </w:p>
    <w:p w14:paraId="1FBB4978" w14:textId="77777777" w:rsidR="006F79DF" w:rsidRPr="00863AA2" w:rsidRDefault="006F79DF" w:rsidP="006F79DF">
      <w:pPr>
        <w:pStyle w:val="Heading2"/>
        <w:ind w:left="1134" w:hanging="1134"/>
      </w:pPr>
      <w:bookmarkStart w:id="881" w:name="_12.6_COMMITMENT_CEREMONIES"/>
      <w:bookmarkStart w:id="882" w:name="_Toc304812576"/>
      <w:bookmarkStart w:id="883" w:name="_Toc314496057"/>
      <w:bookmarkStart w:id="884" w:name="_Toc505079089"/>
      <w:bookmarkStart w:id="885" w:name="_Toc508964011"/>
      <w:bookmarkStart w:id="886" w:name="_Toc518290404"/>
      <w:bookmarkStart w:id="887" w:name="OLE_LINK24"/>
      <w:bookmarkStart w:id="888" w:name="OLE_LINK25"/>
      <w:bookmarkStart w:id="889" w:name="OLE_LINK37"/>
      <w:bookmarkStart w:id="890" w:name="commitmentceremonies"/>
      <w:bookmarkEnd w:id="881"/>
      <w:r w:rsidRPr="00863AA2">
        <w:t>1</w:t>
      </w:r>
      <w:r>
        <w:t>1</w:t>
      </w:r>
      <w:r w:rsidRPr="00863AA2">
        <w:t>.6</w:t>
      </w:r>
      <w:r>
        <w:tab/>
      </w:r>
      <w:r w:rsidRPr="00863AA2">
        <w:t xml:space="preserve"> COMMITMENT CEREMONIES</w:t>
      </w:r>
      <w:bookmarkEnd w:id="882"/>
      <w:bookmarkEnd w:id="883"/>
      <w:bookmarkEnd w:id="884"/>
      <w:bookmarkEnd w:id="885"/>
      <w:bookmarkEnd w:id="886"/>
    </w:p>
    <w:bookmarkEnd w:id="887"/>
    <w:bookmarkEnd w:id="888"/>
    <w:bookmarkEnd w:id="889"/>
    <w:bookmarkEnd w:id="890"/>
    <w:p w14:paraId="6EFE4B85" w14:textId="77777777" w:rsidR="006F79DF" w:rsidRPr="00637F85" w:rsidRDefault="004E16C9" w:rsidP="006F79DF">
      <w:pPr>
        <w:spacing w:before="240" w:after="240"/>
        <w:rPr>
          <w:szCs w:val="22"/>
        </w:rPr>
      </w:pPr>
      <w:r>
        <w:rPr>
          <w:szCs w:val="22"/>
        </w:rPr>
        <w:t>C</w:t>
      </w:r>
      <w:r w:rsidR="006F79DF" w:rsidRPr="00637F85">
        <w:rPr>
          <w:szCs w:val="22"/>
        </w:rPr>
        <w:t xml:space="preserve">elebrants may conduct commitment ceremonies for a couple. These are not marriages and the commitment ceremony must not purport to be a marriage.  </w:t>
      </w:r>
    </w:p>
    <w:p w14:paraId="2CA41FBC" w14:textId="77777777" w:rsidR="006F79DF" w:rsidRPr="00637F85" w:rsidRDefault="006F79DF" w:rsidP="006F79DF">
      <w:pPr>
        <w:spacing w:before="240" w:after="240"/>
        <w:rPr>
          <w:szCs w:val="22"/>
        </w:rPr>
      </w:pPr>
      <w:r w:rsidRPr="00637F85">
        <w:rPr>
          <w:szCs w:val="22"/>
        </w:rPr>
        <w:t xml:space="preserve">As a commitment ceremony is not considered a legal marriage, the celebrant must not prepare or </w:t>
      </w:r>
      <w:r w:rsidR="004102DE">
        <w:rPr>
          <w:szCs w:val="22"/>
        </w:rPr>
        <w:t>submit</w:t>
      </w:r>
      <w:r w:rsidR="004102DE" w:rsidRPr="00637F85">
        <w:rPr>
          <w:szCs w:val="22"/>
        </w:rPr>
        <w:t xml:space="preserve"> </w:t>
      </w:r>
      <w:r w:rsidRPr="00637F85">
        <w:rPr>
          <w:szCs w:val="22"/>
        </w:rPr>
        <w:t>any paperwork (such as the NOIM and decla</w:t>
      </w:r>
      <w:r>
        <w:rPr>
          <w:szCs w:val="22"/>
        </w:rPr>
        <w:t>rations as to conjugal status).</w:t>
      </w:r>
      <w:r w:rsidRPr="00637F85">
        <w:rPr>
          <w:szCs w:val="22"/>
        </w:rPr>
        <w:t xml:space="preserve"> Witnesses are not </w:t>
      </w:r>
      <w:r w:rsidRPr="00637F85">
        <w:rPr>
          <w:szCs w:val="22"/>
        </w:rPr>
        <w:lastRenderedPageBreak/>
        <w:t>requ</w:t>
      </w:r>
      <w:r>
        <w:rPr>
          <w:szCs w:val="22"/>
        </w:rPr>
        <w:t>ired for a commitment ceremony.</w:t>
      </w:r>
      <w:r w:rsidRPr="00637F85">
        <w:rPr>
          <w:szCs w:val="22"/>
        </w:rPr>
        <w:t xml:space="preserve"> A certificate of marriage, or any other certificate referring to the Marriage Act, must not be prepared for a commitmen</w:t>
      </w:r>
      <w:r>
        <w:rPr>
          <w:szCs w:val="22"/>
        </w:rPr>
        <w:t>t ceremony. In order to avoid doub</w:t>
      </w:r>
      <w:r w:rsidRPr="0026657C">
        <w:rPr>
          <w:szCs w:val="22"/>
        </w:rPr>
        <w:t xml:space="preserve">t, celebrants </w:t>
      </w:r>
      <w:r w:rsidR="00AA20ED" w:rsidRPr="0026657C">
        <w:rPr>
          <w:szCs w:val="22"/>
        </w:rPr>
        <w:t xml:space="preserve">must </w:t>
      </w:r>
      <w:r w:rsidRPr="0026657C">
        <w:rPr>
          <w:szCs w:val="22"/>
        </w:rPr>
        <w:t>a</w:t>
      </w:r>
      <w:r>
        <w:rPr>
          <w:szCs w:val="22"/>
        </w:rPr>
        <w:t>void using the words ‘wedding’ or ‘marriage’ to describe the ceremony.</w:t>
      </w:r>
    </w:p>
    <w:p w14:paraId="2F6230DC" w14:textId="77777777" w:rsidR="006F79DF" w:rsidRPr="00637F85" w:rsidRDefault="006F79DF" w:rsidP="006F79DF">
      <w:pPr>
        <w:spacing w:before="240" w:after="240"/>
        <w:rPr>
          <w:szCs w:val="22"/>
        </w:rPr>
      </w:pPr>
      <w:r w:rsidRPr="00637F85">
        <w:rPr>
          <w:szCs w:val="22"/>
        </w:rPr>
        <w:t xml:space="preserve">A commitment ceremony could incorporate important rituals and provide photographic records; however, it has to be publicly </w:t>
      </w:r>
      <w:r w:rsidRPr="00033774">
        <w:rPr>
          <w:b/>
          <w:szCs w:val="22"/>
        </w:rPr>
        <w:t>made clear to everyone present</w:t>
      </w:r>
      <w:r w:rsidRPr="00637F85">
        <w:rPr>
          <w:szCs w:val="22"/>
        </w:rPr>
        <w:t xml:space="preserve"> that t</w:t>
      </w:r>
      <w:r>
        <w:rPr>
          <w:szCs w:val="22"/>
        </w:rPr>
        <w:t xml:space="preserve">he ceremony is not a marriage. </w:t>
      </w:r>
    </w:p>
    <w:p w14:paraId="64F93F49" w14:textId="77777777" w:rsidR="006F79DF" w:rsidRDefault="004E16C9" w:rsidP="006F79DF">
      <w:pPr>
        <w:spacing w:before="240" w:after="240"/>
        <w:rPr>
          <w:szCs w:val="22"/>
        </w:rPr>
      </w:pPr>
      <w:r>
        <w:rPr>
          <w:szCs w:val="22"/>
        </w:rPr>
        <w:t>C</w:t>
      </w:r>
      <w:r w:rsidR="006F79DF" w:rsidRPr="00637F85">
        <w:rPr>
          <w:szCs w:val="22"/>
        </w:rPr>
        <w:t>elebrants should deliver an appropriate introduction at the beginning of the ceremony making it clear to the guests that the ceremony is not a marriage ceremony and tha</w:t>
      </w:r>
      <w:r w:rsidR="006F79DF" w:rsidRPr="00142177">
        <w:rPr>
          <w:szCs w:val="22"/>
        </w:rPr>
        <w:t>t</w:t>
      </w:r>
      <w:r w:rsidR="00AA20ED" w:rsidRPr="00142177">
        <w:rPr>
          <w:szCs w:val="22"/>
        </w:rPr>
        <w:t xml:space="preserve"> if applicable</w:t>
      </w:r>
      <w:r w:rsidR="006F79DF" w:rsidRPr="00637F85">
        <w:rPr>
          <w:szCs w:val="22"/>
        </w:rPr>
        <w:t xml:space="preserve"> the marriage has already occurred or is due to occur at a later date.</w:t>
      </w:r>
    </w:p>
    <w:p w14:paraId="48FDCBC7" w14:textId="77777777" w:rsidR="006F79DF" w:rsidRPr="00863AA2" w:rsidRDefault="006F79DF" w:rsidP="006F79DF">
      <w:pPr>
        <w:pStyle w:val="Heading2"/>
        <w:spacing w:before="240" w:after="240"/>
        <w:ind w:left="1134" w:hanging="1134"/>
      </w:pPr>
      <w:bookmarkStart w:id="891" w:name="_Toc314496058"/>
      <w:bookmarkStart w:id="892" w:name="_Toc505079090"/>
      <w:bookmarkStart w:id="893" w:name="_Toc508964012"/>
      <w:bookmarkStart w:id="894" w:name="_Toc518290405"/>
      <w:r w:rsidRPr="00863AA2">
        <w:t>1</w:t>
      </w:r>
      <w:r>
        <w:t>1</w:t>
      </w:r>
      <w:r w:rsidRPr="00863AA2">
        <w:t xml:space="preserve">.7 </w:t>
      </w:r>
      <w:r>
        <w:tab/>
      </w:r>
      <w:r w:rsidRPr="00863AA2">
        <w:t>RENEWAL OF VOWS CEREMONIES</w:t>
      </w:r>
      <w:bookmarkEnd w:id="891"/>
      <w:bookmarkEnd w:id="892"/>
      <w:bookmarkEnd w:id="893"/>
      <w:bookmarkEnd w:id="894"/>
    </w:p>
    <w:p w14:paraId="4B7F7F96" w14:textId="77777777" w:rsidR="006F79DF" w:rsidRPr="000F4B99" w:rsidRDefault="004E16C9" w:rsidP="006F79DF">
      <w:pPr>
        <w:spacing w:before="240" w:after="240"/>
        <w:rPr>
          <w:szCs w:val="22"/>
        </w:rPr>
      </w:pPr>
      <w:r>
        <w:rPr>
          <w:szCs w:val="22"/>
        </w:rPr>
        <w:t>C</w:t>
      </w:r>
      <w:r w:rsidR="006F79DF" w:rsidRPr="00F17642">
        <w:rPr>
          <w:szCs w:val="22"/>
        </w:rPr>
        <w:t>elebrants may also conduct renewal of</w:t>
      </w:r>
      <w:r w:rsidR="006F79DF">
        <w:rPr>
          <w:szCs w:val="22"/>
        </w:rPr>
        <w:t xml:space="preserve"> vows ceremonies for a couple. </w:t>
      </w:r>
      <w:r w:rsidR="006F79DF" w:rsidRPr="00F17642">
        <w:rPr>
          <w:szCs w:val="22"/>
        </w:rPr>
        <w:t xml:space="preserve">The information in </w:t>
      </w:r>
      <w:hyperlink w:anchor="_12.6_COMMITMENT_CEREMONIES" w:history="1">
        <w:r w:rsidR="006F79DF" w:rsidRPr="00AB3CFF">
          <w:rPr>
            <w:rStyle w:val="Hyperlink"/>
            <w:szCs w:val="22"/>
          </w:rPr>
          <w:t>Part 1</w:t>
        </w:r>
        <w:r w:rsidR="00E952D4">
          <w:rPr>
            <w:rStyle w:val="Hyperlink"/>
            <w:szCs w:val="22"/>
          </w:rPr>
          <w:t>1</w:t>
        </w:r>
        <w:r w:rsidR="006F79DF" w:rsidRPr="00AB3CFF">
          <w:rPr>
            <w:rStyle w:val="Hyperlink"/>
            <w:szCs w:val="22"/>
          </w:rPr>
          <w:t>.6</w:t>
        </w:r>
      </w:hyperlink>
      <w:r w:rsidR="006F79DF" w:rsidRPr="00F17642">
        <w:rPr>
          <w:szCs w:val="22"/>
        </w:rPr>
        <w:t xml:space="preserve"> </w:t>
      </w:r>
      <w:r w:rsidR="00F94C44">
        <w:rPr>
          <w:szCs w:val="22"/>
        </w:rPr>
        <w:t>of these g</w:t>
      </w:r>
      <w:r w:rsidR="006F79DF">
        <w:rPr>
          <w:szCs w:val="22"/>
        </w:rPr>
        <w:t>uidelines</w:t>
      </w:r>
      <w:r w:rsidR="006F79DF" w:rsidRPr="00F17642">
        <w:rPr>
          <w:szCs w:val="22"/>
        </w:rPr>
        <w:t xml:space="preserve"> (</w:t>
      </w:r>
      <w:r w:rsidR="006F79DF">
        <w:rPr>
          <w:szCs w:val="22"/>
        </w:rPr>
        <w:t>commitment c</w:t>
      </w:r>
      <w:r w:rsidR="006F79DF" w:rsidRPr="00F17642">
        <w:rPr>
          <w:szCs w:val="22"/>
        </w:rPr>
        <w:t>eremonies) is applicable for renewal of vows ceremonies.</w:t>
      </w:r>
      <w:bookmarkStart w:id="895" w:name="_Toc304812577"/>
      <w:bookmarkStart w:id="896" w:name="_Toc314496059"/>
    </w:p>
    <w:p w14:paraId="754E85B7" w14:textId="77777777" w:rsidR="006F79DF" w:rsidRPr="00863AA2" w:rsidRDefault="006F79DF" w:rsidP="006F79DF">
      <w:pPr>
        <w:pStyle w:val="Heading2"/>
        <w:spacing w:before="240" w:after="240"/>
        <w:ind w:left="1134" w:hanging="1134"/>
      </w:pPr>
      <w:bookmarkStart w:id="897" w:name="_Toc314496061"/>
      <w:bookmarkStart w:id="898" w:name="_Toc505079091"/>
      <w:bookmarkStart w:id="899" w:name="_Toc508964013"/>
      <w:bookmarkStart w:id="900" w:name="_Toc518290406"/>
      <w:bookmarkEnd w:id="895"/>
      <w:bookmarkEnd w:id="896"/>
      <w:r w:rsidRPr="00863AA2">
        <w:t>1</w:t>
      </w:r>
      <w:r>
        <w:t>1</w:t>
      </w:r>
      <w:r w:rsidRPr="00863AA2">
        <w:t xml:space="preserve">.8 </w:t>
      </w:r>
      <w:r>
        <w:tab/>
      </w:r>
      <w:r w:rsidRPr="00863AA2">
        <w:t>ARE CELEBRANTS OBLIGED TO SOLEMNISE ANY MARRIAGE?</w:t>
      </w:r>
      <w:bookmarkEnd w:id="897"/>
      <w:bookmarkEnd w:id="898"/>
      <w:bookmarkEnd w:id="899"/>
      <w:bookmarkEnd w:id="900"/>
    </w:p>
    <w:p w14:paraId="606CB0B8" w14:textId="77777777" w:rsidR="006F79DF" w:rsidRDefault="006F79DF" w:rsidP="006F79DF">
      <w:pPr>
        <w:spacing w:before="240" w:after="240"/>
        <w:rPr>
          <w:szCs w:val="22"/>
        </w:rPr>
      </w:pPr>
      <w:r w:rsidRPr="00F17642">
        <w:rPr>
          <w:szCs w:val="22"/>
        </w:rPr>
        <w:t>Section 47 of the Marriage Act provides that a minister of religion who is an authorised celebrant is not obliged to solemnise any marriage.</w:t>
      </w:r>
      <w:r w:rsidRPr="00F17642">
        <w:rPr>
          <w:rStyle w:val="FootnoteReference"/>
          <w:szCs w:val="22"/>
        </w:rPr>
        <w:footnoteReference w:id="84"/>
      </w:r>
      <w:r w:rsidRPr="00F17642">
        <w:rPr>
          <w:szCs w:val="22"/>
        </w:rPr>
        <w:t xml:space="preserve"> It also allows a minister of religion to make it a condition of solemnising a marriage that requirements additional to those provided by the Act are observed.</w:t>
      </w:r>
      <w:r w:rsidRPr="00F17642">
        <w:rPr>
          <w:rStyle w:val="FootnoteReference"/>
          <w:szCs w:val="22"/>
        </w:rPr>
        <w:footnoteReference w:id="85"/>
      </w:r>
      <w:bookmarkStart w:id="901" w:name="_Toc314496062"/>
      <w:r>
        <w:rPr>
          <w:szCs w:val="22"/>
        </w:rPr>
        <w:t xml:space="preserve"> </w:t>
      </w:r>
      <w:r w:rsidRPr="00F17642">
        <w:rPr>
          <w:szCs w:val="22"/>
        </w:rPr>
        <w:t xml:space="preserve">While there is no similar provision </w:t>
      </w:r>
      <w:r>
        <w:rPr>
          <w:szCs w:val="22"/>
        </w:rPr>
        <w:t>in the Act</w:t>
      </w:r>
      <w:r w:rsidRPr="00F17642">
        <w:rPr>
          <w:szCs w:val="22"/>
        </w:rPr>
        <w:t xml:space="preserve"> for celebrants who are not ministers of religion</w:t>
      </w:r>
      <w:r w:rsidR="004E16C9">
        <w:rPr>
          <w:szCs w:val="22"/>
        </w:rPr>
        <w:t xml:space="preserve"> (apart from section 47A, discussed below)</w:t>
      </w:r>
      <w:r w:rsidRPr="00F17642">
        <w:rPr>
          <w:szCs w:val="22"/>
        </w:rPr>
        <w:t>, the Act does not impose a positive obligation on such a celebrant to solemn</w:t>
      </w:r>
      <w:r>
        <w:rPr>
          <w:szCs w:val="22"/>
        </w:rPr>
        <w:t xml:space="preserve">ise any marriage. </w:t>
      </w:r>
      <w:r w:rsidRPr="00F17642">
        <w:rPr>
          <w:szCs w:val="22"/>
        </w:rPr>
        <w:t xml:space="preserve">A celebrant with concerns about whether to solemnise a marriage is entitled to </w:t>
      </w:r>
      <w:r w:rsidR="00401BE6" w:rsidRPr="00F17642">
        <w:rPr>
          <w:szCs w:val="22"/>
        </w:rPr>
        <w:t xml:space="preserve">not </w:t>
      </w:r>
      <w:r w:rsidRPr="00F17642">
        <w:rPr>
          <w:szCs w:val="22"/>
        </w:rPr>
        <w:t>proceed.</w:t>
      </w:r>
      <w:bookmarkEnd w:id="901"/>
      <w:r w:rsidRPr="00F17642">
        <w:rPr>
          <w:szCs w:val="22"/>
        </w:rPr>
        <w:t xml:space="preserve">  </w:t>
      </w:r>
    </w:p>
    <w:p w14:paraId="44C46AC5" w14:textId="77777777" w:rsidR="006F79DF" w:rsidRDefault="006F79DF" w:rsidP="006F79DF">
      <w:pPr>
        <w:spacing w:before="240" w:after="240"/>
        <w:rPr>
          <w:szCs w:val="22"/>
        </w:rPr>
      </w:pPr>
      <w:r w:rsidRPr="00C61A7D">
        <w:rPr>
          <w:szCs w:val="22"/>
        </w:rPr>
        <w:t xml:space="preserve">Section 47A of the Marriage Act provides that a religious marriage celebrant may refuse to solemnise a marriage if the celebrant’s religious beliefs do not allow the celebrant to solemnise the marriage. The grounds upon which a religious marriage celebrant may refuse to </w:t>
      </w:r>
      <w:r w:rsidR="00A4595F" w:rsidRPr="00C61A7D">
        <w:rPr>
          <w:szCs w:val="22"/>
        </w:rPr>
        <w:t>solemni</w:t>
      </w:r>
      <w:r w:rsidR="00A4595F">
        <w:rPr>
          <w:szCs w:val="22"/>
        </w:rPr>
        <w:t>s</w:t>
      </w:r>
      <w:r w:rsidR="00A4595F" w:rsidRPr="00C61A7D">
        <w:rPr>
          <w:szCs w:val="22"/>
        </w:rPr>
        <w:t>e</w:t>
      </w:r>
      <w:r w:rsidRPr="00C61A7D">
        <w:rPr>
          <w:szCs w:val="22"/>
        </w:rPr>
        <w:t xml:space="preserve"> a marriage is not limited under</w:t>
      </w:r>
      <w:r w:rsidR="006D672E" w:rsidRPr="00C61A7D">
        <w:rPr>
          <w:szCs w:val="22"/>
        </w:rPr>
        <w:t xml:space="preserve"> s</w:t>
      </w:r>
      <w:r w:rsidRPr="00C61A7D">
        <w:rPr>
          <w:szCs w:val="22"/>
        </w:rPr>
        <w:t>ection 47A.</w:t>
      </w:r>
    </w:p>
    <w:p w14:paraId="3E40DEEF" w14:textId="77777777" w:rsidR="006F79DF" w:rsidRDefault="006F79DF" w:rsidP="006F79DF">
      <w:pPr>
        <w:spacing w:before="240" w:after="240"/>
        <w:rPr>
          <w:szCs w:val="22"/>
        </w:rPr>
      </w:pPr>
      <w:r>
        <w:rPr>
          <w:szCs w:val="22"/>
        </w:rPr>
        <w:t>In considering this question</w:t>
      </w:r>
      <w:r w:rsidR="00033774">
        <w:rPr>
          <w:szCs w:val="22"/>
        </w:rPr>
        <w:t>,</w:t>
      </w:r>
      <w:r>
        <w:rPr>
          <w:szCs w:val="22"/>
        </w:rPr>
        <w:t xml:space="preserve"> celebrants should be aware of their obligations under anti</w:t>
      </w:r>
      <w:r>
        <w:rPr>
          <w:szCs w:val="22"/>
        </w:rPr>
        <w:noBreakHyphen/>
        <w:t xml:space="preserve">discrimination laws. The </w:t>
      </w:r>
      <w:hyperlink r:id="rId58" w:history="1">
        <w:r w:rsidRPr="00A137E2">
          <w:rPr>
            <w:rStyle w:val="Hyperlink"/>
            <w:szCs w:val="22"/>
          </w:rPr>
          <w:t>Code of Practice</w:t>
        </w:r>
      </w:hyperlink>
      <w:r>
        <w:rPr>
          <w:szCs w:val="22"/>
        </w:rPr>
        <w:t xml:space="preserve"> for marriage celebrants requires Commonwealth</w:t>
      </w:r>
      <w:r>
        <w:rPr>
          <w:szCs w:val="22"/>
        </w:rPr>
        <w:noBreakHyphen/>
        <w:t>registered marriage celebrants to observe the laws of the Commonwealth and of the state or territory where the marriage is solemnised, and to prevent and avoid unlawful discrimination in the provision of marriage celebrancy services.</w:t>
      </w:r>
    </w:p>
    <w:p w14:paraId="59B548B8" w14:textId="77777777" w:rsidR="006F79DF" w:rsidRDefault="006F79DF" w:rsidP="006F79DF">
      <w:pPr>
        <w:spacing w:before="240" w:after="240"/>
        <w:rPr>
          <w:szCs w:val="22"/>
        </w:rPr>
      </w:pPr>
      <w:r>
        <w:rPr>
          <w:szCs w:val="22"/>
        </w:rPr>
        <w:t>For information on anti</w:t>
      </w:r>
      <w:r>
        <w:rPr>
          <w:szCs w:val="22"/>
        </w:rPr>
        <w:noBreakHyphen/>
        <w:t xml:space="preserve">discrimination laws celebrants should consult the </w:t>
      </w:r>
      <w:hyperlink r:id="rId59" w:history="1">
        <w:r w:rsidRPr="00970A70">
          <w:rPr>
            <w:rStyle w:val="Hyperlink"/>
            <w:szCs w:val="22"/>
          </w:rPr>
          <w:t>Australian Human Rights Commission</w:t>
        </w:r>
      </w:hyperlink>
      <w:r>
        <w:rPr>
          <w:szCs w:val="22"/>
        </w:rPr>
        <w:t>.</w:t>
      </w:r>
    </w:p>
    <w:p w14:paraId="1AB3A924" w14:textId="77777777" w:rsidR="006F79DF" w:rsidRPr="00863AA2" w:rsidRDefault="002E3155" w:rsidP="006F79DF">
      <w:pPr>
        <w:pStyle w:val="Heading2"/>
        <w:spacing w:before="240" w:after="240"/>
        <w:ind w:left="1134" w:hanging="1134"/>
      </w:pPr>
      <w:bookmarkStart w:id="902" w:name="_Toc505079092"/>
      <w:bookmarkStart w:id="903" w:name="_Toc508964014"/>
      <w:r>
        <w:br w:type="page"/>
      </w:r>
      <w:bookmarkStart w:id="904" w:name="_Toc518290407"/>
      <w:r w:rsidR="006F79DF" w:rsidRPr="00863AA2">
        <w:lastRenderedPageBreak/>
        <w:t>1</w:t>
      </w:r>
      <w:r w:rsidR="006F79DF">
        <w:t>1</w:t>
      </w:r>
      <w:r w:rsidR="006F79DF" w:rsidRPr="00863AA2">
        <w:t xml:space="preserve">.9 </w:t>
      </w:r>
      <w:r w:rsidR="006F79DF">
        <w:tab/>
      </w:r>
      <w:r w:rsidR="006F79DF" w:rsidRPr="00863AA2">
        <w:t>PRIVACY</w:t>
      </w:r>
      <w:bookmarkEnd w:id="902"/>
      <w:bookmarkEnd w:id="903"/>
      <w:bookmarkEnd w:id="904"/>
    </w:p>
    <w:p w14:paraId="796C8BF0" w14:textId="77777777" w:rsidR="006F79DF" w:rsidRDefault="006F79DF" w:rsidP="006F79DF">
      <w:pPr>
        <w:spacing w:before="240" w:after="240"/>
        <w:rPr>
          <w:szCs w:val="22"/>
        </w:rPr>
      </w:pPr>
      <w:r>
        <w:rPr>
          <w:szCs w:val="22"/>
        </w:rPr>
        <w:t>A celebrant has access to the personal information of marrying couples. It is important that this information is treated sensitively.</w:t>
      </w:r>
      <w:r w:rsidR="00155D5B">
        <w:rPr>
          <w:szCs w:val="22"/>
        </w:rPr>
        <w:t xml:space="preserve"> </w:t>
      </w:r>
      <w:r>
        <w:rPr>
          <w:szCs w:val="22"/>
        </w:rPr>
        <w:t>Personal information can include names, contact details, dates of birth, passport numbers and other identifying or sensitive information.</w:t>
      </w:r>
    </w:p>
    <w:p w14:paraId="5441696D" w14:textId="77777777" w:rsidR="006F79DF" w:rsidRDefault="006F79DF" w:rsidP="006F79DF">
      <w:pPr>
        <w:spacing w:before="240" w:after="240"/>
        <w:rPr>
          <w:szCs w:val="22"/>
        </w:rPr>
      </w:pPr>
      <w:r w:rsidRPr="004B761B">
        <w:rPr>
          <w:szCs w:val="22"/>
        </w:rPr>
        <w:t xml:space="preserve">Before </w:t>
      </w:r>
      <w:r>
        <w:rPr>
          <w:szCs w:val="22"/>
        </w:rPr>
        <w:t>a celebrant</w:t>
      </w:r>
      <w:r w:rsidRPr="004B761B">
        <w:rPr>
          <w:szCs w:val="22"/>
        </w:rPr>
        <w:t xml:space="preserve"> pass</w:t>
      </w:r>
      <w:r>
        <w:rPr>
          <w:szCs w:val="22"/>
        </w:rPr>
        <w:t>es</w:t>
      </w:r>
      <w:r w:rsidRPr="004B761B">
        <w:rPr>
          <w:szCs w:val="22"/>
        </w:rPr>
        <w:t xml:space="preserve"> on </w:t>
      </w:r>
      <w:r>
        <w:rPr>
          <w:szCs w:val="22"/>
        </w:rPr>
        <w:t>any</w:t>
      </w:r>
      <w:r w:rsidRPr="004B761B">
        <w:rPr>
          <w:szCs w:val="22"/>
        </w:rPr>
        <w:t xml:space="preserve"> personal </w:t>
      </w:r>
      <w:r>
        <w:rPr>
          <w:szCs w:val="22"/>
        </w:rPr>
        <w:t>information</w:t>
      </w:r>
      <w:r w:rsidRPr="004B761B">
        <w:rPr>
          <w:szCs w:val="22"/>
        </w:rPr>
        <w:t xml:space="preserve"> of </w:t>
      </w:r>
      <w:r>
        <w:rPr>
          <w:szCs w:val="22"/>
        </w:rPr>
        <w:t>a party to an intended marriage</w:t>
      </w:r>
      <w:r w:rsidRPr="004B761B">
        <w:rPr>
          <w:szCs w:val="22"/>
        </w:rPr>
        <w:t xml:space="preserve"> for whatever reason (including to seek advice from </w:t>
      </w:r>
      <w:r>
        <w:rPr>
          <w:szCs w:val="22"/>
        </w:rPr>
        <w:t xml:space="preserve">the </w:t>
      </w:r>
      <w:r w:rsidR="004A5F9E" w:rsidRPr="00566DB7">
        <w:rPr>
          <w:szCs w:val="22"/>
        </w:rPr>
        <w:t>department</w:t>
      </w:r>
      <w:r>
        <w:rPr>
          <w:szCs w:val="22"/>
        </w:rPr>
        <w:t xml:space="preserve">) </w:t>
      </w:r>
      <w:r w:rsidR="00862940">
        <w:rPr>
          <w:szCs w:val="22"/>
        </w:rPr>
        <w:t xml:space="preserve">they </w:t>
      </w:r>
      <w:r>
        <w:rPr>
          <w:szCs w:val="22"/>
        </w:rPr>
        <w:t>should</w:t>
      </w:r>
      <w:r w:rsidRPr="004B761B">
        <w:rPr>
          <w:szCs w:val="22"/>
        </w:rPr>
        <w:t xml:space="preserve"> first obtain the </w:t>
      </w:r>
      <w:r>
        <w:rPr>
          <w:szCs w:val="22"/>
        </w:rPr>
        <w:t>party’s permission</w:t>
      </w:r>
      <w:r w:rsidRPr="004B761B">
        <w:rPr>
          <w:szCs w:val="22"/>
        </w:rPr>
        <w:t xml:space="preserve">. If a </w:t>
      </w:r>
      <w:r>
        <w:rPr>
          <w:szCs w:val="22"/>
        </w:rPr>
        <w:t>party</w:t>
      </w:r>
      <w:r w:rsidRPr="004B761B">
        <w:rPr>
          <w:szCs w:val="22"/>
        </w:rPr>
        <w:t xml:space="preserve"> does not wish t</w:t>
      </w:r>
      <w:r>
        <w:rPr>
          <w:szCs w:val="22"/>
        </w:rPr>
        <w:t>heir details to be passed on the celebrant</w:t>
      </w:r>
      <w:r w:rsidRPr="004B761B">
        <w:rPr>
          <w:szCs w:val="22"/>
        </w:rPr>
        <w:t xml:space="preserve"> </w:t>
      </w:r>
      <w:r>
        <w:rPr>
          <w:szCs w:val="22"/>
        </w:rPr>
        <w:t>should</w:t>
      </w:r>
      <w:r w:rsidRPr="004B761B">
        <w:rPr>
          <w:szCs w:val="22"/>
        </w:rPr>
        <w:t xml:space="preserve"> respect this decision.</w:t>
      </w:r>
      <w:r>
        <w:rPr>
          <w:szCs w:val="22"/>
        </w:rPr>
        <w:t xml:space="preserve"> There are certain exceptional circumstances where this would not apply, such as reporting a suspected forced marriage to the police.</w:t>
      </w:r>
    </w:p>
    <w:p w14:paraId="6C766285" w14:textId="77777777" w:rsidR="006F79DF" w:rsidRDefault="006F79DF" w:rsidP="006F79DF">
      <w:pPr>
        <w:spacing w:before="240" w:after="240"/>
        <w:rPr>
          <w:szCs w:val="22"/>
        </w:rPr>
      </w:pPr>
      <w:r w:rsidRPr="004B761B">
        <w:rPr>
          <w:szCs w:val="22"/>
        </w:rPr>
        <w:t xml:space="preserve">If </w:t>
      </w:r>
      <w:r>
        <w:rPr>
          <w:szCs w:val="22"/>
        </w:rPr>
        <w:t>a celebrant</w:t>
      </w:r>
      <w:r w:rsidRPr="004B761B">
        <w:rPr>
          <w:szCs w:val="22"/>
        </w:rPr>
        <w:t xml:space="preserve"> make</w:t>
      </w:r>
      <w:r>
        <w:rPr>
          <w:szCs w:val="22"/>
        </w:rPr>
        <w:t>s</w:t>
      </w:r>
      <w:r w:rsidRPr="004B761B">
        <w:rPr>
          <w:szCs w:val="22"/>
        </w:rPr>
        <w:t xml:space="preserve"> copies of </w:t>
      </w:r>
      <w:r>
        <w:rPr>
          <w:szCs w:val="22"/>
        </w:rPr>
        <w:t>a party’s</w:t>
      </w:r>
      <w:r w:rsidRPr="004B761B">
        <w:rPr>
          <w:szCs w:val="22"/>
        </w:rPr>
        <w:t xml:space="preserve"> documents that contain personal information </w:t>
      </w:r>
      <w:r>
        <w:rPr>
          <w:szCs w:val="22"/>
        </w:rPr>
        <w:t>the celebrant</w:t>
      </w:r>
      <w:r w:rsidRPr="004B761B">
        <w:rPr>
          <w:szCs w:val="22"/>
        </w:rPr>
        <w:t xml:space="preserve"> should advise the </w:t>
      </w:r>
      <w:r>
        <w:rPr>
          <w:szCs w:val="22"/>
        </w:rPr>
        <w:t xml:space="preserve">party why </w:t>
      </w:r>
      <w:r w:rsidR="00862940">
        <w:rPr>
          <w:szCs w:val="22"/>
        </w:rPr>
        <w:t>they are</w:t>
      </w:r>
      <w:r w:rsidRPr="004B761B">
        <w:rPr>
          <w:szCs w:val="22"/>
        </w:rPr>
        <w:t xml:space="preserve"> making copies, how they will be stored and when and how they will be disposed of.</w:t>
      </w:r>
    </w:p>
    <w:p w14:paraId="14AE860D" w14:textId="77777777" w:rsidR="006F79DF" w:rsidRDefault="006F79DF" w:rsidP="006F79DF">
      <w:pPr>
        <w:spacing w:before="240" w:after="240"/>
        <w:rPr>
          <w:szCs w:val="22"/>
        </w:rPr>
      </w:pPr>
      <w:r>
        <w:rPr>
          <w:szCs w:val="22"/>
        </w:rPr>
        <w:t xml:space="preserve">A celebrant will not be breaching privacy by asking for personal information from parties to an intended marriage in order to satisfy </w:t>
      </w:r>
      <w:r w:rsidR="00862940">
        <w:rPr>
          <w:szCs w:val="22"/>
        </w:rPr>
        <w:t>themselves</w:t>
      </w:r>
      <w:r>
        <w:rPr>
          <w:szCs w:val="22"/>
        </w:rPr>
        <w:t xml:space="preserve"> that the marriage can be validly solemnised.</w:t>
      </w:r>
    </w:p>
    <w:p w14:paraId="06594C69" w14:textId="77777777" w:rsidR="006F79DF" w:rsidRPr="00863AA2" w:rsidRDefault="006F79DF" w:rsidP="006F79DF">
      <w:pPr>
        <w:pStyle w:val="Heading2"/>
        <w:spacing w:before="240" w:after="240"/>
        <w:ind w:left="1134" w:hanging="1134"/>
      </w:pPr>
      <w:bookmarkStart w:id="905" w:name="_Toc505079093"/>
      <w:bookmarkStart w:id="906" w:name="_Toc508964015"/>
      <w:bookmarkStart w:id="907" w:name="_Toc518290408"/>
      <w:r w:rsidRPr="00863AA2">
        <w:t>1</w:t>
      </w:r>
      <w:r>
        <w:t>1</w:t>
      </w:r>
      <w:r w:rsidRPr="00863AA2">
        <w:t xml:space="preserve">.10 </w:t>
      </w:r>
      <w:r>
        <w:tab/>
      </w:r>
      <w:r w:rsidRPr="00863AA2">
        <w:t>COPYRIGHT AND MARRIAGE CELEBRANTS</w:t>
      </w:r>
      <w:bookmarkEnd w:id="905"/>
      <w:bookmarkEnd w:id="906"/>
      <w:bookmarkEnd w:id="907"/>
    </w:p>
    <w:p w14:paraId="2AD507A7" w14:textId="77777777" w:rsidR="006F79DF" w:rsidRPr="000A0B42" w:rsidRDefault="006F79DF" w:rsidP="00155D5B">
      <w:r w:rsidRPr="000A0B42">
        <w:t xml:space="preserve">It is not the role of a marriage celebrant to obtain any necessary copyright </w:t>
      </w:r>
      <w:r w:rsidR="00381D22" w:rsidRPr="000A0B42">
        <w:t>licenses</w:t>
      </w:r>
      <w:r w:rsidRPr="000A0B42">
        <w:t xml:space="preserve"> or permissions, however </w:t>
      </w:r>
      <w:r>
        <w:t>celebrants</w:t>
      </w:r>
      <w:r w:rsidRPr="000A0B42">
        <w:t xml:space="preserve"> may be asked about some of these issues by couples as they plan their marriage ceremony or wedding reception. The below information is general information only and is not a substitute for legal advice.</w:t>
      </w:r>
      <w:r w:rsidR="00155D5B">
        <w:t xml:space="preserve"> </w:t>
      </w:r>
      <w:r w:rsidRPr="000A0B42">
        <w:t xml:space="preserve">More information about copyright in Australia can be found below and on the </w:t>
      </w:r>
      <w:r>
        <w:t xml:space="preserve">Department of Communications and the Arts </w:t>
      </w:r>
      <w:hyperlink r:id="rId60" w:history="1">
        <w:r w:rsidRPr="00720729">
          <w:rPr>
            <w:rStyle w:val="Hyperlink"/>
          </w:rPr>
          <w:t>website</w:t>
        </w:r>
      </w:hyperlink>
      <w:r>
        <w:t>.</w:t>
      </w:r>
    </w:p>
    <w:p w14:paraId="49934B4A" w14:textId="77777777" w:rsidR="006F79DF" w:rsidRPr="000A30A8" w:rsidRDefault="00155D5B" w:rsidP="00CE610B">
      <w:pPr>
        <w:pStyle w:val="Heading3"/>
      </w:pPr>
      <w:bookmarkStart w:id="908" w:name="_Toc505079094"/>
      <w:bookmarkStart w:id="909" w:name="_Toc508964016"/>
      <w:bookmarkStart w:id="910" w:name="_Toc518290409"/>
      <w:r>
        <w:t>1</w:t>
      </w:r>
      <w:r w:rsidR="006F79DF">
        <w:t>1.10.</w:t>
      </w:r>
      <w:r w:rsidR="006F79DF" w:rsidRPr="000A30A8">
        <w:t xml:space="preserve">1 </w:t>
      </w:r>
      <w:r w:rsidR="006F79DF">
        <w:tab/>
      </w:r>
      <w:r w:rsidR="006F79DF" w:rsidRPr="000A30A8">
        <w:t xml:space="preserve">Playing </w:t>
      </w:r>
      <w:r w:rsidR="00033774" w:rsidRPr="000A30A8">
        <w:t xml:space="preserve">music </w:t>
      </w:r>
      <w:r w:rsidR="00033774">
        <w:t>a</w:t>
      </w:r>
      <w:r w:rsidR="00033774" w:rsidRPr="000A30A8">
        <w:t>t weddings</w:t>
      </w:r>
      <w:bookmarkEnd w:id="908"/>
      <w:bookmarkEnd w:id="909"/>
      <w:bookmarkEnd w:id="910"/>
    </w:p>
    <w:p w14:paraId="32BC2382" w14:textId="77777777" w:rsidR="006F79DF" w:rsidRPr="000A0B42" w:rsidRDefault="006F79DF" w:rsidP="006F79DF">
      <w:pPr>
        <w:spacing w:before="240" w:after="240"/>
      </w:pPr>
      <w:r>
        <w:t>Playing music in public</w:t>
      </w:r>
      <w:r w:rsidRPr="000A0B42">
        <w:t xml:space="preserve"> requires permission from the owners of copyright in the music, lyrics and the sound recording. </w:t>
      </w:r>
      <w:r w:rsidR="00DF5DA3">
        <w:t xml:space="preserve">The couple’s wedding professional or venue may already have certain copyright </w:t>
      </w:r>
      <w:r w:rsidR="00381D22">
        <w:t>licenses</w:t>
      </w:r>
      <w:r w:rsidR="00DF5DA3">
        <w:t xml:space="preserve">. </w:t>
      </w:r>
      <w:r w:rsidRPr="000A0B42">
        <w:t xml:space="preserve">However, performances of music at events such as </w:t>
      </w:r>
      <w:r>
        <w:t xml:space="preserve">weddings will not generally be </w:t>
      </w:r>
      <w:r w:rsidRPr="000A0B42">
        <w:t>in p</w:t>
      </w:r>
      <w:r>
        <w:t>ublic</w:t>
      </w:r>
      <w:r w:rsidRPr="000A0B42">
        <w:t xml:space="preserve"> even if they occur in a hotel, wedding hall or restaurant, as these events are considered private in nature.</w:t>
      </w:r>
    </w:p>
    <w:p w14:paraId="76AB12F5" w14:textId="77777777" w:rsidR="006F79DF" w:rsidRPr="000A30A8" w:rsidRDefault="006F79DF" w:rsidP="00CE610B">
      <w:pPr>
        <w:pStyle w:val="Heading3"/>
      </w:pPr>
      <w:bookmarkStart w:id="911" w:name="_Toc505079095"/>
      <w:bookmarkStart w:id="912" w:name="_Toc508964017"/>
      <w:bookmarkStart w:id="913" w:name="_Toc518290410"/>
      <w:r w:rsidRPr="000A30A8">
        <w:t>1</w:t>
      </w:r>
      <w:r>
        <w:t>1</w:t>
      </w:r>
      <w:r w:rsidRPr="000A30A8">
        <w:t>.1</w:t>
      </w:r>
      <w:r>
        <w:t>0.</w:t>
      </w:r>
      <w:r w:rsidRPr="000A30A8">
        <w:t>2</w:t>
      </w:r>
      <w:r>
        <w:tab/>
        <w:t>R</w:t>
      </w:r>
      <w:r w:rsidRPr="000A30A8">
        <w:t xml:space="preserve">eproducing </w:t>
      </w:r>
      <w:r w:rsidR="00033774" w:rsidRPr="000A30A8">
        <w:t xml:space="preserve">poetry </w:t>
      </w:r>
      <w:r w:rsidR="00033774">
        <w:t>o</w:t>
      </w:r>
      <w:r w:rsidR="00033774" w:rsidRPr="000A30A8">
        <w:t>r literature</w:t>
      </w:r>
      <w:bookmarkEnd w:id="911"/>
      <w:bookmarkEnd w:id="912"/>
      <w:bookmarkEnd w:id="913"/>
    </w:p>
    <w:p w14:paraId="1C032DF4" w14:textId="77777777" w:rsidR="006F79DF" w:rsidRPr="00C3407A" w:rsidRDefault="006F79DF" w:rsidP="006F79DF">
      <w:r w:rsidRPr="000A0B42">
        <w:t xml:space="preserve">Copyright in published works </w:t>
      </w:r>
      <w:r w:rsidR="00DF5DA3">
        <w:t xml:space="preserve">generally </w:t>
      </w:r>
      <w:r w:rsidRPr="000A0B42">
        <w:t>subsists for the life of the author plus 70 years (</w:t>
      </w:r>
      <w:r w:rsidR="00DF5DA3">
        <w:t>and will have expired if</w:t>
      </w:r>
      <w:r w:rsidRPr="000A0B42">
        <w:t xml:space="preserve"> the </w:t>
      </w:r>
      <w:r w:rsidRPr="00C3407A">
        <w:t>death of the author was prior to 1 </w:t>
      </w:r>
      <w:r w:rsidR="00515447" w:rsidRPr="00C3407A">
        <w:t>J</w:t>
      </w:r>
      <w:r w:rsidR="00515447">
        <w:t>uly</w:t>
      </w:r>
      <w:r w:rsidR="00515447" w:rsidRPr="00C3407A">
        <w:t> </w:t>
      </w:r>
      <w:r w:rsidRPr="00C3407A">
        <w:t>195</w:t>
      </w:r>
      <w:r w:rsidR="00515447">
        <w:t>8</w:t>
      </w:r>
      <w:r w:rsidRPr="00C3407A">
        <w:t>).</w:t>
      </w:r>
      <w:r w:rsidR="00DF5DA3">
        <w:t xml:space="preserve"> If the work is first published after the death of the author, copyright in the published work subsists for 70 years from the date of the first publication.</w:t>
      </w:r>
    </w:p>
    <w:p w14:paraId="4106A150" w14:textId="77777777" w:rsidR="006F79DF" w:rsidRPr="00C3407A" w:rsidRDefault="006F79DF" w:rsidP="006F79DF">
      <w:r w:rsidRPr="00C3407A">
        <w:t>Reproducing a literary or dramatic work on a printed order of service (as opposed to merely reciting it) may require the permission of the copyright owner (author or publisher). Taking one short poem or extract from a large edition is unlikely to require permission from the owner of the copyright in the edition.</w:t>
      </w:r>
    </w:p>
    <w:p w14:paraId="36675254" w14:textId="77777777" w:rsidR="006F79DF" w:rsidRPr="00863AA2" w:rsidRDefault="006F79DF" w:rsidP="00CE610B">
      <w:pPr>
        <w:pStyle w:val="Heading3"/>
      </w:pPr>
      <w:bookmarkStart w:id="914" w:name="_Toc505079096"/>
      <w:bookmarkStart w:id="915" w:name="_Toc508964018"/>
      <w:bookmarkStart w:id="916" w:name="_Toc518290411"/>
      <w:r w:rsidRPr="00863AA2">
        <w:lastRenderedPageBreak/>
        <w:t>1</w:t>
      </w:r>
      <w:r>
        <w:t>1</w:t>
      </w:r>
      <w:r w:rsidRPr="00863AA2">
        <w:t>.1</w:t>
      </w:r>
      <w:r>
        <w:t>0.</w:t>
      </w:r>
      <w:r w:rsidRPr="00863AA2">
        <w:t>3</w:t>
      </w:r>
      <w:r w:rsidR="009E2F07">
        <w:tab/>
      </w:r>
      <w:r w:rsidR="004E6957">
        <w:t>Reading o</w:t>
      </w:r>
      <w:r w:rsidRPr="00863AA2">
        <w:t xml:space="preserve">r </w:t>
      </w:r>
      <w:r w:rsidR="00033774" w:rsidRPr="00863AA2">
        <w:t xml:space="preserve">reciting an extract from </w:t>
      </w:r>
      <w:r w:rsidR="00033774">
        <w:t>a</w:t>
      </w:r>
      <w:r w:rsidR="00033774" w:rsidRPr="00863AA2">
        <w:t xml:space="preserve"> book</w:t>
      </w:r>
      <w:bookmarkEnd w:id="914"/>
      <w:bookmarkEnd w:id="915"/>
      <w:bookmarkEnd w:id="916"/>
    </w:p>
    <w:p w14:paraId="34CE394F" w14:textId="77777777" w:rsidR="006F79DF" w:rsidRDefault="006F79DF" w:rsidP="006F79DF">
      <w:pPr>
        <w:spacing w:before="240" w:after="240"/>
      </w:pPr>
      <w:r w:rsidRPr="000A0B42">
        <w:t>Reading or reciting a reasonable portion of a published literary or dramatic work in public (provided the work is acknowledged) is an exception to copyright and no permission needs to be obtained.</w:t>
      </w:r>
    </w:p>
    <w:p w14:paraId="6679488A" w14:textId="77777777" w:rsidR="006F79DF" w:rsidRPr="00412F56" w:rsidRDefault="006F79DF" w:rsidP="00CE610B">
      <w:pPr>
        <w:pStyle w:val="Heading3"/>
      </w:pPr>
      <w:bookmarkStart w:id="917" w:name="_Toc505079097"/>
      <w:bookmarkStart w:id="918" w:name="_Toc508964019"/>
      <w:bookmarkStart w:id="919" w:name="_Toc518290412"/>
      <w:r w:rsidRPr="00412F56">
        <w:t>1</w:t>
      </w:r>
      <w:r>
        <w:t>1</w:t>
      </w:r>
      <w:r w:rsidRPr="00412F56">
        <w:t>.1</w:t>
      </w:r>
      <w:r>
        <w:t>0.</w:t>
      </w:r>
      <w:r w:rsidRPr="00412F56">
        <w:t>4</w:t>
      </w:r>
      <w:r w:rsidR="009E2F07">
        <w:tab/>
      </w:r>
      <w:r w:rsidR="004E6957">
        <w:t xml:space="preserve">Reproducing </w:t>
      </w:r>
      <w:r w:rsidR="00033774">
        <w:t>hymn o</w:t>
      </w:r>
      <w:r w:rsidR="00033774" w:rsidRPr="00412F56">
        <w:t xml:space="preserve">r song lyrics </w:t>
      </w:r>
      <w:r w:rsidR="00033774">
        <w:t>i</w:t>
      </w:r>
      <w:r w:rsidR="00033774" w:rsidRPr="00412F56">
        <w:t>n wedding booklets</w:t>
      </w:r>
      <w:bookmarkEnd w:id="917"/>
      <w:bookmarkEnd w:id="918"/>
      <w:bookmarkEnd w:id="919"/>
    </w:p>
    <w:p w14:paraId="55E0C2DA" w14:textId="77777777" w:rsidR="006F79DF" w:rsidRPr="00C3407A" w:rsidRDefault="006F79DF" w:rsidP="006F79DF">
      <w:r w:rsidRPr="00C3407A">
        <w:t xml:space="preserve">As </w:t>
      </w:r>
      <w:r w:rsidR="00DF5DA3">
        <w:t xml:space="preserve">literary works, </w:t>
      </w:r>
      <w:r w:rsidRPr="00C3407A">
        <w:t xml:space="preserve">hymns or song lyrics are </w:t>
      </w:r>
      <w:r w:rsidR="00DF5DA3">
        <w:t xml:space="preserve">generally </w:t>
      </w:r>
      <w:r w:rsidRPr="00C3407A">
        <w:t xml:space="preserve">protected for the life of the lyricist plus </w:t>
      </w:r>
      <w:r w:rsidR="00DF5DA3">
        <w:t>7</w:t>
      </w:r>
      <w:r w:rsidR="00DF5DA3" w:rsidRPr="00C3407A">
        <w:t xml:space="preserve">0 </w:t>
      </w:r>
      <w:r w:rsidRPr="00C3407A">
        <w:t>years</w:t>
      </w:r>
      <w:r w:rsidR="00DF5DA3">
        <w:t>. W</w:t>
      </w:r>
      <w:r w:rsidRPr="00C3407A">
        <w:t>here the author died before 1 </w:t>
      </w:r>
      <w:r w:rsidR="00515447">
        <w:t>July 1958</w:t>
      </w:r>
      <w:r w:rsidRPr="00C3407A">
        <w:t>, copyright w</w:t>
      </w:r>
      <w:r w:rsidR="00DF5DA3">
        <w:t>ill</w:t>
      </w:r>
      <w:r w:rsidRPr="00C3407A">
        <w:t xml:space="preserve"> have expired</w:t>
      </w:r>
      <w:r w:rsidR="00DF5DA3">
        <w:t xml:space="preserve">. Therefore, </w:t>
      </w:r>
      <w:r w:rsidRPr="00C3407A">
        <w:t xml:space="preserve">in many older hymns or songs, they can be freely used. If the lyricist is still alive permission to reprint the lyrics may be required. If there is doubt about who the music publisher is, or their contact details, the </w:t>
      </w:r>
      <w:hyperlink r:id="rId61" w:history="1">
        <w:r w:rsidRPr="00C3407A">
          <w:t>Australasian Mechanical Copyright Owners’ Society</w:t>
        </w:r>
      </w:hyperlink>
      <w:r w:rsidRPr="00C3407A">
        <w:t xml:space="preserve"> (AMCOS) may be able to assist.</w:t>
      </w:r>
    </w:p>
    <w:p w14:paraId="2AA0148A" w14:textId="77777777" w:rsidR="006F79DF" w:rsidRPr="00863AA2" w:rsidRDefault="006F79DF" w:rsidP="00CE610B">
      <w:pPr>
        <w:pStyle w:val="Heading3"/>
      </w:pPr>
      <w:bookmarkStart w:id="920" w:name="_Toc505079098"/>
      <w:bookmarkStart w:id="921" w:name="_Toc508964020"/>
      <w:bookmarkStart w:id="922" w:name="_Toc518290413"/>
      <w:r w:rsidRPr="00863AA2">
        <w:t>1</w:t>
      </w:r>
      <w:r>
        <w:t>1</w:t>
      </w:r>
      <w:r w:rsidRPr="00863AA2">
        <w:t>.10.5</w:t>
      </w:r>
      <w:r w:rsidR="00AA2E0C">
        <w:tab/>
      </w:r>
      <w:r w:rsidRPr="00863AA2">
        <w:t xml:space="preserve">Filming </w:t>
      </w:r>
      <w:r w:rsidR="00033774" w:rsidRPr="00863AA2">
        <w:t>wedding ceremonies</w:t>
      </w:r>
      <w:bookmarkEnd w:id="920"/>
      <w:bookmarkEnd w:id="921"/>
      <w:bookmarkEnd w:id="922"/>
    </w:p>
    <w:p w14:paraId="5A40C8D3" w14:textId="77777777" w:rsidR="006F79DF" w:rsidRPr="000A0B42" w:rsidRDefault="00265654" w:rsidP="006F79DF">
      <w:pPr>
        <w:spacing w:before="240" w:after="240"/>
      </w:pPr>
      <w:hyperlink r:id="rId62" w:history="1">
        <w:r w:rsidR="006F79DF" w:rsidRPr="00FA4490">
          <w:rPr>
            <w:rStyle w:val="Hyperlink"/>
            <w:lang w:val="en"/>
          </w:rPr>
          <w:t>The Australasian Performing Right Association and the Australasian Mechanical Copyright Owners Society</w:t>
        </w:r>
      </w:hyperlink>
      <w:r w:rsidR="006F79DF">
        <w:rPr>
          <w:lang w:val="en"/>
        </w:rPr>
        <w:t xml:space="preserve"> (</w:t>
      </w:r>
      <w:r w:rsidR="006F79DF" w:rsidRPr="00FA4490">
        <w:rPr>
          <w:lang w:val="en"/>
        </w:rPr>
        <w:t>APRA|AMCOS</w:t>
      </w:r>
      <w:r w:rsidR="006F79DF">
        <w:rPr>
          <w:lang w:val="en"/>
        </w:rPr>
        <w:t>) and</w:t>
      </w:r>
      <w:r w:rsidR="00AA304B">
        <w:rPr>
          <w:lang w:val="en"/>
        </w:rPr>
        <w:t xml:space="preserve"> </w:t>
      </w:r>
      <w:hyperlink r:id="rId63" w:history="1">
        <w:r w:rsidR="006F79DF" w:rsidRPr="00FA4490">
          <w:rPr>
            <w:rStyle w:val="Hyperlink"/>
            <w:lang w:val="en"/>
          </w:rPr>
          <w:t>Phonographic Performance Company of Australia</w:t>
        </w:r>
      </w:hyperlink>
      <w:r w:rsidR="006F79DF">
        <w:rPr>
          <w:lang w:val="en"/>
        </w:rPr>
        <w:t xml:space="preserve"> (PPCA) </w:t>
      </w:r>
      <w:r w:rsidR="006F79DF" w:rsidRPr="000A0B42">
        <w:rPr>
          <w:lang w:val="en"/>
        </w:rPr>
        <w:t xml:space="preserve">provide a </w:t>
      </w:r>
      <w:r w:rsidR="00AF2B57" w:rsidRPr="000A0B42">
        <w:rPr>
          <w:lang w:val="en"/>
        </w:rPr>
        <w:t>one</w:t>
      </w:r>
      <w:r w:rsidR="00D40FD7">
        <w:rPr>
          <w:lang w:val="en"/>
        </w:rPr>
        <w:noBreakHyphen/>
      </w:r>
      <w:r w:rsidR="006F79DF" w:rsidRPr="000A0B42">
        <w:rPr>
          <w:lang w:val="en"/>
        </w:rPr>
        <w:t>stop licence for incorporating music into films of weddings where those films have been made solely for the purpose of domestic viewing. The licence covers the separate rights in the underlying works and associated sound recordings.</w:t>
      </w:r>
    </w:p>
    <w:p w14:paraId="02652691" w14:textId="77777777" w:rsidR="006F79DF" w:rsidRPr="00AA2E0C" w:rsidRDefault="006F79DF" w:rsidP="00CE610B">
      <w:pPr>
        <w:pStyle w:val="Heading3"/>
      </w:pPr>
      <w:bookmarkStart w:id="923" w:name="_Toc505079099"/>
      <w:bookmarkStart w:id="924" w:name="_Toc508964021"/>
      <w:bookmarkStart w:id="925" w:name="_Toc518290414"/>
      <w:r w:rsidRPr="00D40FD7">
        <w:t>11</w:t>
      </w:r>
      <w:r w:rsidRPr="00966629">
        <w:t>.10.6</w:t>
      </w:r>
      <w:r w:rsidR="009E2F07">
        <w:tab/>
      </w:r>
      <w:r w:rsidRPr="00AA2E0C">
        <w:t xml:space="preserve">Moral </w:t>
      </w:r>
      <w:r w:rsidR="00AF2B57" w:rsidRPr="00AA2E0C">
        <w:t>r</w:t>
      </w:r>
      <w:r w:rsidRPr="00AA2E0C">
        <w:t>ights</w:t>
      </w:r>
      <w:bookmarkEnd w:id="923"/>
      <w:bookmarkEnd w:id="924"/>
      <w:bookmarkEnd w:id="925"/>
    </w:p>
    <w:p w14:paraId="7D8528F7" w14:textId="77777777" w:rsidR="006F79DF" w:rsidRDefault="006F79DF" w:rsidP="004248C0">
      <w:pPr>
        <w:rPr>
          <w:szCs w:val="28"/>
        </w:rPr>
        <w:sectPr w:rsidR="006F79DF" w:rsidSect="00C8506A">
          <w:pgSz w:w="11906" w:h="16838"/>
          <w:pgMar w:top="1440" w:right="1440" w:bottom="1135" w:left="1440" w:header="708" w:footer="708" w:gutter="0"/>
          <w:cols w:space="708"/>
          <w:docGrid w:linePitch="360"/>
        </w:sectPr>
      </w:pPr>
      <w:r w:rsidRPr="004E6957">
        <w:rPr>
          <w:lang w:val="en"/>
        </w:rPr>
        <w:t>In addition to economic rights, authors of works also have moral rights over their works. This means that where material is reproduced, although a licence or permission from the copyright owner may not be necessary or has been obtained, there are still requirements to acknowledge the author and to not falsely attribute the work. Moral rights also protect the author against the derogatory treatment of their work. Caution should be exercised when making changes to hymns, literary pieces and musical works. Moral rights over literary, musical or artistic works last for the duration of copyright protection.</w:t>
      </w:r>
    </w:p>
    <w:p w14:paraId="788196F2" w14:textId="77777777" w:rsidR="002B5795" w:rsidRPr="00334F04" w:rsidRDefault="00D214AC" w:rsidP="005C4157">
      <w:pPr>
        <w:pStyle w:val="Heading1"/>
        <w:shd w:val="clear" w:color="auto" w:fill="auto"/>
        <w:tabs>
          <w:tab w:val="left" w:pos="1134"/>
        </w:tabs>
        <w:ind w:left="1134" w:hanging="1134"/>
        <w:rPr>
          <w:sz w:val="32"/>
          <w:szCs w:val="32"/>
        </w:rPr>
      </w:pPr>
      <w:bookmarkStart w:id="926" w:name="_PART_12_"/>
      <w:bookmarkStart w:id="927" w:name="_Toc508964022"/>
      <w:bookmarkStart w:id="928" w:name="_Toc518290415"/>
      <w:bookmarkEnd w:id="926"/>
      <w:r>
        <w:rPr>
          <w:caps w:val="0"/>
          <w:sz w:val="32"/>
          <w:szCs w:val="32"/>
        </w:rPr>
        <w:lastRenderedPageBreak/>
        <w:t>PART 12</w:t>
      </w:r>
      <w:r w:rsidR="00760DF1" w:rsidRPr="00334F04">
        <w:rPr>
          <w:caps w:val="0"/>
          <w:sz w:val="32"/>
          <w:szCs w:val="32"/>
        </w:rPr>
        <w:tab/>
        <w:t>O</w:t>
      </w:r>
      <w:bookmarkEnd w:id="850"/>
      <w:bookmarkEnd w:id="851"/>
      <w:r w:rsidR="00760DF1" w:rsidRPr="00334F04">
        <w:rPr>
          <w:caps w:val="0"/>
          <w:sz w:val="32"/>
          <w:szCs w:val="32"/>
        </w:rPr>
        <w:t>FFENCES</w:t>
      </w:r>
      <w:bookmarkEnd w:id="927"/>
      <w:bookmarkEnd w:id="928"/>
    </w:p>
    <w:p w14:paraId="1E88C591" w14:textId="77777777" w:rsidR="006F79DF" w:rsidRPr="00BA757F" w:rsidRDefault="006F79DF" w:rsidP="006F79DF">
      <w:pPr>
        <w:spacing w:before="240" w:after="360"/>
        <w:rPr>
          <w:color w:val="000000"/>
        </w:rPr>
      </w:pPr>
      <w:bookmarkStart w:id="929" w:name="_12.1_SURPRISE_WEDDINGS"/>
      <w:bookmarkEnd w:id="929"/>
      <w:r w:rsidRPr="006519D8">
        <w:rPr>
          <w:szCs w:val="22"/>
        </w:rPr>
        <w:t xml:space="preserve">The following </w:t>
      </w:r>
      <w:r>
        <w:rPr>
          <w:szCs w:val="22"/>
        </w:rPr>
        <w:t xml:space="preserve">Part </w:t>
      </w:r>
      <w:r w:rsidRPr="006519D8">
        <w:rPr>
          <w:szCs w:val="22"/>
        </w:rPr>
        <w:t xml:space="preserve">outlines the offences contained in the </w:t>
      </w:r>
      <w:r w:rsidR="008B50AB" w:rsidRPr="008B50AB">
        <w:rPr>
          <w:szCs w:val="22"/>
        </w:rPr>
        <w:t>Marriage Act</w:t>
      </w:r>
      <w:r w:rsidRPr="006519D8">
        <w:rPr>
          <w:i/>
          <w:color w:val="000000"/>
          <w:szCs w:val="22"/>
        </w:rPr>
        <w:t xml:space="preserve"> </w:t>
      </w:r>
      <w:r w:rsidRPr="006519D8">
        <w:rPr>
          <w:color w:val="000000"/>
          <w:szCs w:val="22"/>
        </w:rPr>
        <w:t xml:space="preserve">that are </w:t>
      </w:r>
      <w:r w:rsidRPr="006519D8">
        <w:rPr>
          <w:szCs w:val="22"/>
        </w:rPr>
        <w:t>relevant to celebrants, couples and other persons involved in the marriage ceremony.</w:t>
      </w:r>
    </w:p>
    <w:p w14:paraId="001004B3" w14:textId="77777777" w:rsidR="006F79DF" w:rsidRPr="00CD7306" w:rsidRDefault="00760DF1" w:rsidP="006F79DF">
      <w:pPr>
        <w:pStyle w:val="Heading2"/>
        <w:ind w:left="1134" w:hanging="1134"/>
      </w:pPr>
      <w:bookmarkStart w:id="930" w:name="_Toc314496041"/>
      <w:bookmarkStart w:id="931" w:name="_Toc505079071"/>
      <w:bookmarkStart w:id="932" w:name="_Toc508964023"/>
      <w:bookmarkStart w:id="933" w:name="_Toc518290416"/>
      <w:r w:rsidRPr="00CD7306">
        <w:rPr>
          <w:caps w:val="0"/>
        </w:rPr>
        <w:t>1</w:t>
      </w:r>
      <w:r>
        <w:rPr>
          <w:caps w:val="0"/>
        </w:rPr>
        <w:t>2</w:t>
      </w:r>
      <w:r w:rsidRPr="00CD7306">
        <w:rPr>
          <w:caps w:val="0"/>
        </w:rPr>
        <w:t xml:space="preserve">.1 </w:t>
      </w:r>
      <w:r>
        <w:rPr>
          <w:caps w:val="0"/>
        </w:rPr>
        <w:tab/>
      </w:r>
      <w:r w:rsidRPr="00CD7306">
        <w:rPr>
          <w:caps w:val="0"/>
        </w:rPr>
        <w:t>WHY IT IS IMPORTANT FOR CELEBRANTS TO KNOW ABOUT OFFENCES UNDER THE MARRIAGE ACT</w:t>
      </w:r>
      <w:bookmarkEnd w:id="930"/>
      <w:bookmarkEnd w:id="931"/>
      <w:bookmarkEnd w:id="932"/>
      <w:bookmarkEnd w:id="933"/>
    </w:p>
    <w:p w14:paraId="01910346" w14:textId="77777777" w:rsidR="006F79DF" w:rsidRPr="007F22B2" w:rsidRDefault="006F79DF" w:rsidP="006F79DF">
      <w:pPr>
        <w:spacing w:before="240" w:after="240"/>
        <w:rPr>
          <w:szCs w:val="22"/>
        </w:rPr>
      </w:pPr>
      <w:bookmarkStart w:id="934" w:name="_Toc304812581"/>
      <w:bookmarkStart w:id="935" w:name="_Toc314496042"/>
      <w:r w:rsidRPr="007F22B2">
        <w:rPr>
          <w:szCs w:val="22"/>
        </w:rPr>
        <w:t xml:space="preserve">It is important that celebrants are aware of Marriage Act offences as they reflect the serious nature of the legal obligations attending the role and responsibilities of the </w:t>
      </w:r>
      <w:r w:rsidR="003246E7">
        <w:rPr>
          <w:szCs w:val="22"/>
        </w:rPr>
        <w:t>celebrant</w:t>
      </w:r>
      <w:r w:rsidRPr="007F22B2">
        <w:rPr>
          <w:szCs w:val="22"/>
        </w:rPr>
        <w:t>.</w:t>
      </w:r>
      <w:bookmarkEnd w:id="934"/>
      <w:bookmarkEnd w:id="935"/>
    </w:p>
    <w:p w14:paraId="33374968" w14:textId="77777777" w:rsidR="006F79DF" w:rsidRPr="007F22B2" w:rsidRDefault="006F79DF" w:rsidP="006F79DF">
      <w:pPr>
        <w:spacing w:before="240" w:after="240"/>
        <w:rPr>
          <w:szCs w:val="22"/>
        </w:rPr>
      </w:pPr>
      <w:bookmarkStart w:id="936" w:name="_Toc304812582"/>
      <w:bookmarkStart w:id="937" w:name="_Toc314496043"/>
      <w:r w:rsidRPr="007F22B2">
        <w:rPr>
          <w:szCs w:val="22"/>
        </w:rPr>
        <w:t xml:space="preserve">They also reflect the importance of couples taking due care in supplying material to the </w:t>
      </w:r>
      <w:r w:rsidR="003246E7">
        <w:rPr>
          <w:szCs w:val="22"/>
        </w:rPr>
        <w:t>celebrant</w:t>
      </w:r>
      <w:r w:rsidRPr="007F22B2">
        <w:rPr>
          <w:szCs w:val="22"/>
        </w:rPr>
        <w:t xml:space="preserve"> in relation to their marriage.</w:t>
      </w:r>
      <w:bookmarkEnd w:id="936"/>
      <w:bookmarkEnd w:id="937"/>
    </w:p>
    <w:p w14:paraId="6B07EC05" w14:textId="77777777" w:rsidR="006F79DF" w:rsidRPr="007F22B2" w:rsidRDefault="006F79DF" w:rsidP="006F79DF">
      <w:pPr>
        <w:spacing w:before="240" w:after="240"/>
        <w:rPr>
          <w:szCs w:val="22"/>
        </w:rPr>
      </w:pPr>
      <w:bookmarkStart w:id="938" w:name="_Toc304812583"/>
      <w:bookmarkStart w:id="939" w:name="_Toc314496044"/>
      <w:r>
        <w:rPr>
          <w:szCs w:val="22"/>
        </w:rPr>
        <w:t>A</w:t>
      </w:r>
      <w:r w:rsidRPr="007F22B2">
        <w:rPr>
          <w:szCs w:val="22"/>
        </w:rPr>
        <w:t xml:space="preserve"> marriage at which a celebrant has officiated and in which false or inaccurate statements are made on a NOIM, or a ceremony at which an unauthorised person has purported to solemnise a marriage, may still be valid under section 48 of the Marriage Act.</w:t>
      </w:r>
      <w:bookmarkEnd w:id="938"/>
      <w:bookmarkEnd w:id="939"/>
    </w:p>
    <w:p w14:paraId="29F664CB" w14:textId="77777777" w:rsidR="006F79DF" w:rsidRPr="007F22B2" w:rsidRDefault="006F79DF" w:rsidP="006F79DF">
      <w:pPr>
        <w:spacing w:before="240" w:after="240"/>
        <w:rPr>
          <w:szCs w:val="22"/>
        </w:rPr>
      </w:pPr>
      <w:bookmarkStart w:id="940" w:name="_Toc304812584"/>
      <w:bookmarkStart w:id="941" w:name="_Toc314496045"/>
      <w:r w:rsidRPr="007F22B2">
        <w:rPr>
          <w:szCs w:val="22"/>
        </w:rPr>
        <w:t>Despite this</w:t>
      </w:r>
      <w:r>
        <w:rPr>
          <w:szCs w:val="22"/>
        </w:rPr>
        <w:t>,</w:t>
      </w:r>
      <w:r w:rsidR="00A4595F">
        <w:rPr>
          <w:szCs w:val="22"/>
        </w:rPr>
        <w:t xml:space="preserve"> a celebrant may find</w:t>
      </w:r>
      <w:r w:rsidR="00862940">
        <w:rPr>
          <w:szCs w:val="22"/>
        </w:rPr>
        <w:t xml:space="preserve"> themselves</w:t>
      </w:r>
      <w:r w:rsidRPr="007F22B2">
        <w:rPr>
          <w:szCs w:val="22"/>
        </w:rPr>
        <w:t xml:space="preserve"> facing an investigation for potentially breaching one of the offence provisions because the </w:t>
      </w:r>
      <w:r w:rsidR="003246E7">
        <w:rPr>
          <w:szCs w:val="22"/>
        </w:rPr>
        <w:t>celebrant</w:t>
      </w:r>
      <w:r w:rsidRPr="007F22B2">
        <w:rPr>
          <w:szCs w:val="22"/>
        </w:rPr>
        <w:t xml:space="preserve"> has not fulfilled </w:t>
      </w:r>
      <w:r w:rsidR="00A84D98">
        <w:rPr>
          <w:szCs w:val="22"/>
        </w:rPr>
        <w:t>their</w:t>
      </w:r>
      <w:r w:rsidRPr="007F22B2">
        <w:rPr>
          <w:szCs w:val="22"/>
        </w:rPr>
        <w:t xml:space="preserve"> responsibilities and duties under the Marriage Act properly.</w:t>
      </w:r>
      <w:bookmarkEnd w:id="940"/>
      <w:bookmarkEnd w:id="941"/>
    </w:p>
    <w:p w14:paraId="6C8585A7" w14:textId="77777777" w:rsidR="006F79DF" w:rsidRPr="007F22B2" w:rsidRDefault="006F79DF" w:rsidP="006F79DF">
      <w:pPr>
        <w:spacing w:before="240" w:after="240"/>
        <w:rPr>
          <w:szCs w:val="22"/>
        </w:rPr>
      </w:pPr>
      <w:bookmarkStart w:id="942" w:name="_Toc304812585"/>
      <w:bookmarkStart w:id="943" w:name="_Toc314496046"/>
      <w:r w:rsidRPr="007F22B2">
        <w:rPr>
          <w:szCs w:val="22"/>
        </w:rPr>
        <w:t xml:space="preserve">This reflects the </w:t>
      </w:r>
      <w:r w:rsidR="00AF2B57">
        <w:rPr>
          <w:szCs w:val="22"/>
        </w:rPr>
        <w:t>policy approach</w:t>
      </w:r>
      <w:r w:rsidR="00AF2B57" w:rsidRPr="007F22B2">
        <w:rPr>
          <w:szCs w:val="22"/>
        </w:rPr>
        <w:t xml:space="preserve"> </w:t>
      </w:r>
      <w:r w:rsidRPr="007F22B2">
        <w:rPr>
          <w:szCs w:val="22"/>
        </w:rPr>
        <w:t xml:space="preserve">underlying the Marriage Act which places the responsibility on the </w:t>
      </w:r>
      <w:r w:rsidR="003246E7">
        <w:rPr>
          <w:szCs w:val="22"/>
        </w:rPr>
        <w:t>celebrant</w:t>
      </w:r>
      <w:r w:rsidRPr="007F22B2">
        <w:rPr>
          <w:szCs w:val="22"/>
        </w:rPr>
        <w:t xml:space="preserve"> to ensure that only valid marriages are solemnised under the </w:t>
      </w:r>
      <w:r>
        <w:rPr>
          <w:szCs w:val="22"/>
        </w:rPr>
        <w:t xml:space="preserve">Marriage </w:t>
      </w:r>
      <w:r w:rsidRPr="007F22B2">
        <w:rPr>
          <w:szCs w:val="22"/>
        </w:rPr>
        <w:t>Act and that all the requirements of the Marriage Act are followed. Section 48 may protect the validity of the marriage of a couple from many of a celebrant’s failings, but the celebrant may still be subject to the offence provisions.</w:t>
      </w:r>
      <w:bookmarkEnd w:id="942"/>
      <w:bookmarkEnd w:id="943"/>
    </w:p>
    <w:p w14:paraId="59654390" w14:textId="77777777" w:rsidR="006F79DF" w:rsidRPr="00CD7306" w:rsidRDefault="00760DF1" w:rsidP="003C56BA">
      <w:pPr>
        <w:pStyle w:val="Heading2"/>
        <w:tabs>
          <w:tab w:val="left" w:pos="1134"/>
        </w:tabs>
        <w:ind w:left="1134" w:hanging="1134"/>
      </w:pPr>
      <w:bookmarkStart w:id="944" w:name="_Toc314496047"/>
      <w:bookmarkStart w:id="945" w:name="_Toc505079072"/>
      <w:bookmarkStart w:id="946" w:name="_Toc508964024"/>
      <w:bookmarkStart w:id="947" w:name="_Toc518290417"/>
      <w:r w:rsidRPr="00CD7306">
        <w:rPr>
          <w:caps w:val="0"/>
        </w:rPr>
        <w:t>1</w:t>
      </w:r>
      <w:r>
        <w:rPr>
          <w:caps w:val="0"/>
        </w:rPr>
        <w:t>2</w:t>
      </w:r>
      <w:r w:rsidRPr="00CD7306">
        <w:rPr>
          <w:caps w:val="0"/>
        </w:rPr>
        <w:t xml:space="preserve">.2 </w:t>
      </w:r>
      <w:r>
        <w:rPr>
          <w:caps w:val="0"/>
        </w:rPr>
        <w:tab/>
      </w:r>
      <w:r w:rsidRPr="003C56BA">
        <w:t>OFFENCES</w:t>
      </w:r>
      <w:r w:rsidRPr="00CD7306">
        <w:rPr>
          <w:caps w:val="0"/>
        </w:rPr>
        <w:t xml:space="preserve"> RELEVANT TO CELEBRANTS</w:t>
      </w:r>
      <w:bookmarkEnd w:id="944"/>
      <w:bookmarkEnd w:id="945"/>
      <w:bookmarkEnd w:id="946"/>
      <w:bookmarkEnd w:id="947"/>
    </w:p>
    <w:p w14:paraId="1CDDDABC" w14:textId="77777777" w:rsidR="006F79DF" w:rsidRPr="006519D8" w:rsidRDefault="006F79DF" w:rsidP="006F79DF">
      <w:pPr>
        <w:spacing w:before="240" w:after="240"/>
        <w:rPr>
          <w:szCs w:val="22"/>
        </w:rPr>
      </w:pPr>
      <w:r w:rsidRPr="006519D8">
        <w:rPr>
          <w:szCs w:val="22"/>
        </w:rPr>
        <w:t>Under the Marriage Act the following offences may be committed by a celebrant.</w:t>
      </w:r>
    </w:p>
    <w:p w14:paraId="061D1599" w14:textId="77777777" w:rsidR="006F79DF" w:rsidRPr="00CD7306" w:rsidRDefault="006F79DF" w:rsidP="00CE610B">
      <w:pPr>
        <w:pStyle w:val="Heading3"/>
      </w:pPr>
      <w:bookmarkStart w:id="948" w:name="_Toc505079073"/>
      <w:bookmarkStart w:id="949" w:name="_Toc508964025"/>
      <w:bookmarkStart w:id="950" w:name="_Toc518290418"/>
      <w:r w:rsidRPr="00CD7306">
        <w:t>1</w:t>
      </w:r>
      <w:r>
        <w:t>2</w:t>
      </w:r>
      <w:r w:rsidRPr="00CD7306">
        <w:t xml:space="preserve">.2.1 </w:t>
      </w:r>
      <w:r>
        <w:tab/>
      </w:r>
      <w:r w:rsidRPr="00CD7306">
        <w:t xml:space="preserve">Section 99 – </w:t>
      </w:r>
      <w:r w:rsidR="00CB1974" w:rsidRPr="00CD7306">
        <w:t>sol</w:t>
      </w:r>
      <w:r w:rsidR="00CB1974">
        <w:t>emnising marriage where notice o</w:t>
      </w:r>
      <w:r w:rsidR="00CB1974" w:rsidRPr="00CD7306">
        <w:t>r</w:t>
      </w:r>
      <w:r w:rsidR="00CB1974">
        <w:t xml:space="preserve"> declaration not given or made</w:t>
      </w:r>
      <w:r>
        <w:t xml:space="preserve"> e</w:t>
      </w:r>
      <w:r w:rsidRPr="00CD7306">
        <w:t>tc</w:t>
      </w:r>
      <w:bookmarkEnd w:id="948"/>
      <w:bookmarkEnd w:id="949"/>
      <w:bookmarkEnd w:id="950"/>
    </w:p>
    <w:p w14:paraId="24D24402" w14:textId="77777777" w:rsidR="006F79DF" w:rsidRPr="006519D8" w:rsidRDefault="006F79DF" w:rsidP="006F79DF">
      <w:pPr>
        <w:spacing w:before="240" w:after="240"/>
        <w:rPr>
          <w:szCs w:val="22"/>
        </w:rPr>
      </w:pPr>
      <w:r w:rsidRPr="006519D8">
        <w:rPr>
          <w:szCs w:val="22"/>
        </w:rPr>
        <w:t xml:space="preserve">Section 99 of the </w:t>
      </w:r>
      <w:r w:rsidRPr="006519D8">
        <w:rPr>
          <w:color w:val="000000"/>
          <w:szCs w:val="22"/>
        </w:rPr>
        <w:t>Marriage Act</w:t>
      </w:r>
      <w:r w:rsidRPr="006519D8">
        <w:rPr>
          <w:i/>
          <w:color w:val="000000"/>
          <w:szCs w:val="22"/>
        </w:rPr>
        <w:t xml:space="preserve"> </w:t>
      </w:r>
      <w:r w:rsidRPr="006519D8">
        <w:rPr>
          <w:szCs w:val="22"/>
        </w:rPr>
        <w:t>provides that it is an offence for a celebrant</w:t>
      </w:r>
      <w:r w:rsidR="003246E7">
        <w:rPr>
          <w:szCs w:val="22"/>
        </w:rPr>
        <w:t xml:space="preserve"> or person</w:t>
      </w:r>
      <w:r w:rsidRPr="006519D8">
        <w:rPr>
          <w:szCs w:val="22"/>
        </w:rPr>
        <w:t xml:space="preserve"> to solemnise a marriage</w:t>
      </w:r>
      <w:r w:rsidR="0090045A">
        <w:rPr>
          <w:szCs w:val="22"/>
        </w:rPr>
        <w:t xml:space="preserve"> Australia</w:t>
      </w:r>
      <w:r w:rsidRPr="006519D8">
        <w:rPr>
          <w:szCs w:val="22"/>
        </w:rPr>
        <w:t xml:space="preserve"> in contravention of the following sections</w:t>
      </w:r>
      <w:r>
        <w:rPr>
          <w:szCs w:val="22"/>
        </w:rPr>
        <w:t xml:space="preserve"> in the Act</w:t>
      </w:r>
      <w:r w:rsidRPr="006519D8">
        <w:rPr>
          <w:szCs w:val="22"/>
        </w:rPr>
        <w:t>:</w:t>
      </w:r>
    </w:p>
    <w:p w14:paraId="3187C7C3" w14:textId="77777777" w:rsidR="006F79DF" w:rsidRPr="006519D8" w:rsidRDefault="006F79DF" w:rsidP="00296FEE">
      <w:pPr>
        <w:numPr>
          <w:ilvl w:val="0"/>
          <w:numId w:val="12"/>
        </w:numPr>
        <w:spacing w:before="240" w:after="240"/>
        <w:rPr>
          <w:szCs w:val="22"/>
        </w:rPr>
      </w:pPr>
      <w:r w:rsidRPr="006519D8">
        <w:rPr>
          <w:i/>
          <w:szCs w:val="22"/>
        </w:rPr>
        <w:t>Section 13</w:t>
      </w:r>
      <w:r w:rsidRPr="006519D8">
        <w:rPr>
          <w:szCs w:val="22"/>
        </w:rPr>
        <w:t xml:space="preserve"> – provides that a marriage must not be solemnised if the appropriate consents required for the marriage of an underage person have not been obtained.</w:t>
      </w:r>
    </w:p>
    <w:p w14:paraId="41073ECF" w14:textId="77777777" w:rsidR="00A951A5" w:rsidRPr="006519D8" w:rsidRDefault="00A951A5" w:rsidP="00296FEE">
      <w:pPr>
        <w:numPr>
          <w:ilvl w:val="0"/>
          <w:numId w:val="12"/>
        </w:numPr>
        <w:spacing w:before="240" w:after="240"/>
        <w:rPr>
          <w:szCs w:val="22"/>
        </w:rPr>
      </w:pPr>
      <w:r w:rsidRPr="006519D8">
        <w:rPr>
          <w:i/>
          <w:szCs w:val="22"/>
        </w:rPr>
        <w:t xml:space="preserve">Subsection 33(3) </w:t>
      </w:r>
      <w:r w:rsidRPr="006519D8">
        <w:rPr>
          <w:szCs w:val="22"/>
        </w:rPr>
        <w:t xml:space="preserve">provides that a person </w:t>
      </w:r>
      <w:r>
        <w:rPr>
          <w:szCs w:val="22"/>
        </w:rPr>
        <w:t xml:space="preserve">who has been served a notice under subsection 33, </w:t>
      </w:r>
      <w:r w:rsidRPr="006519D8">
        <w:rPr>
          <w:szCs w:val="22"/>
        </w:rPr>
        <w:t>shall not solemnise a marriage unless and until the person has been notified that the Registrar</w:t>
      </w:r>
      <w:r>
        <w:rPr>
          <w:szCs w:val="22"/>
        </w:rPr>
        <w:t xml:space="preserve"> of Ministers of Religion</w:t>
      </w:r>
      <w:r w:rsidRPr="006519D8">
        <w:rPr>
          <w:szCs w:val="22"/>
        </w:rPr>
        <w:t xml:space="preserve"> has decided not to remove the person’s name from the register; a period of 14 days has elapsed from the date the person was notified by the </w:t>
      </w:r>
      <w:r w:rsidRPr="006519D8">
        <w:rPr>
          <w:szCs w:val="22"/>
        </w:rPr>
        <w:lastRenderedPageBreak/>
        <w:t>Registrar and the person’s name has not been removed from the register; or the person’s name, having been removed, is restored to the register.</w:t>
      </w:r>
    </w:p>
    <w:p w14:paraId="4E01632A" w14:textId="77777777" w:rsidR="006F79DF" w:rsidRPr="006519D8" w:rsidRDefault="006F79DF" w:rsidP="00296FEE">
      <w:pPr>
        <w:numPr>
          <w:ilvl w:val="0"/>
          <w:numId w:val="12"/>
        </w:numPr>
        <w:spacing w:before="240" w:after="240"/>
        <w:rPr>
          <w:szCs w:val="22"/>
        </w:rPr>
      </w:pPr>
      <w:r w:rsidRPr="006519D8">
        <w:rPr>
          <w:i/>
          <w:szCs w:val="22"/>
        </w:rPr>
        <w:t>Section 42</w:t>
      </w:r>
      <w:r w:rsidRPr="006519D8">
        <w:rPr>
          <w:szCs w:val="22"/>
        </w:rPr>
        <w:t xml:space="preserve"> – provides that </w:t>
      </w:r>
      <w:r w:rsidR="00040B1B" w:rsidRPr="006519D8">
        <w:rPr>
          <w:szCs w:val="22"/>
        </w:rPr>
        <w:t>a</w:t>
      </w:r>
      <w:r w:rsidRPr="006519D8">
        <w:rPr>
          <w:szCs w:val="22"/>
        </w:rPr>
        <w:t xml:space="preserve"> celebrant must not solemnise a marriage if</w:t>
      </w:r>
      <w:r w:rsidR="00862940">
        <w:rPr>
          <w:szCs w:val="22"/>
        </w:rPr>
        <w:t xml:space="preserve"> they have</w:t>
      </w:r>
      <w:r w:rsidRPr="006519D8">
        <w:rPr>
          <w:szCs w:val="22"/>
        </w:rPr>
        <w:t xml:space="preserve"> </w:t>
      </w:r>
      <w:r w:rsidRPr="006519D8">
        <w:rPr>
          <w:i/>
          <w:szCs w:val="22"/>
        </w:rPr>
        <w:t>any</w:t>
      </w:r>
      <w:r w:rsidRPr="006519D8">
        <w:rPr>
          <w:szCs w:val="22"/>
        </w:rPr>
        <w:t xml:space="preserve"> reason to believe that the NOIM, the declaration or any statutory declaration supplied contains a false statement or an error or is defective. The offences in section 99 also cover the provision of the NOIM within the required time (or obtaining a shortening of time), the production of evidence of date and place </w:t>
      </w:r>
      <w:r>
        <w:rPr>
          <w:szCs w:val="22"/>
        </w:rPr>
        <w:t xml:space="preserve">of </w:t>
      </w:r>
      <w:r w:rsidRPr="006519D8">
        <w:rPr>
          <w:szCs w:val="22"/>
        </w:rPr>
        <w:t xml:space="preserve">birth as required, completion of the parties’ declaration, sighting evidence of the end of any previous marriage as a result of death or divorce and ensuring that the celebrant has satisfied </w:t>
      </w:r>
      <w:r w:rsidR="00862940">
        <w:rPr>
          <w:szCs w:val="22"/>
        </w:rPr>
        <w:t>themselves</w:t>
      </w:r>
      <w:r w:rsidRPr="006519D8">
        <w:rPr>
          <w:szCs w:val="22"/>
        </w:rPr>
        <w:t xml:space="preserve"> </w:t>
      </w:r>
      <w:r w:rsidR="00C113AE">
        <w:rPr>
          <w:szCs w:val="22"/>
        </w:rPr>
        <w:t>as to the identities of the</w:t>
      </w:r>
      <w:r w:rsidRPr="006519D8">
        <w:rPr>
          <w:szCs w:val="22"/>
        </w:rPr>
        <w:t xml:space="preserve"> parties referred to in the NOIM.  </w:t>
      </w:r>
    </w:p>
    <w:p w14:paraId="2646258A" w14:textId="77777777" w:rsidR="006F79DF" w:rsidRPr="006519D8" w:rsidRDefault="006F79DF" w:rsidP="00296FEE">
      <w:pPr>
        <w:numPr>
          <w:ilvl w:val="0"/>
          <w:numId w:val="12"/>
        </w:numPr>
        <w:spacing w:before="240" w:after="240"/>
        <w:rPr>
          <w:szCs w:val="22"/>
        </w:rPr>
      </w:pPr>
      <w:r w:rsidRPr="006519D8">
        <w:rPr>
          <w:i/>
          <w:szCs w:val="22"/>
        </w:rPr>
        <w:t>Section 44</w:t>
      </w:r>
      <w:r w:rsidRPr="006519D8">
        <w:rPr>
          <w:szCs w:val="22"/>
        </w:rPr>
        <w:t xml:space="preserve"> – provides that a marriage must not be solemnised unless there are at least two persons present as witnesses to the marriage who are, or appear to the </w:t>
      </w:r>
      <w:r w:rsidR="003246E7">
        <w:rPr>
          <w:szCs w:val="22"/>
        </w:rPr>
        <w:t>person solemnising the marriage,</w:t>
      </w:r>
      <w:r w:rsidRPr="006519D8">
        <w:rPr>
          <w:szCs w:val="22"/>
        </w:rPr>
        <w:t xml:space="preserve"> to be over the age of 18</w:t>
      </w:r>
      <w:r>
        <w:rPr>
          <w:szCs w:val="22"/>
        </w:rPr>
        <w:t xml:space="preserve"> years</w:t>
      </w:r>
      <w:r w:rsidRPr="006519D8">
        <w:rPr>
          <w:szCs w:val="22"/>
        </w:rPr>
        <w:t>.</w:t>
      </w:r>
    </w:p>
    <w:p w14:paraId="6C1AEC75" w14:textId="77777777" w:rsidR="006F79DF" w:rsidRPr="006519D8" w:rsidRDefault="006F79DF" w:rsidP="00296FEE">
      <w:pPr>
        <w:numPr>
          <w:ilvl w:val="0"/>
          <w:numId w:val="12"/>
        </w:numPr>
        <w:spacing w:before="240" w:after="240"/>
        <w:rPr>
          <w:szCs w:val="22"/>
        </w:rPr>
      </w:pPr>
      <w:r w:rsidRPr="006519D8">
        <w:rPr>
          <w:i/>
          <w:szCs w:val="22"/>
        </w:rPr>
        <w:t>Section 112</w:t>
      </w:r>
      <w:r w:rsidRPr="006519D8">
        <w:rPr>
          <w:szCs w:val="22"/>
        </w:rPr>
        <w:t xml:space="preserve"> – provides that a marriage must not be solemnised unless the requirements relating to the use of interpreters have been met.</w:t>
      </w:r>
    </w:p>
    <w:p w14:paraId="5FEE2FBA" w14:textId="77777777" w:rsidR="006F79DF" w:rsidRDefault="006F79DF" w:rsidP="00296FEE">
      <w:pPr>
        <w:numPr>
          <w:ilvl w:val="0"/>
          <w:numId w:val="12"/>
        </w:numPr>
        <w:spacing w:before="240" w:after="240"/>
        <w:rPr>
          <w:szCs w:val="22"/>
        </w:rPr>
      </w:pPr>
      <w:r w:rsidRPr="006519D8">
        <w:rPr>
          <w:i/>
          <w:szCs w:val="22"/>
        </w:rPr>
        <w:t>Subsection 113(1)</w:t>
      </w:r>
      <w:r w:rsidRPr="006519D8">
        <w:rPr>
          <w:szCs w:val="22"/>
        </w:rPr>
        <w:t xml:space="preserve"> – provides that </w:t>
      </w:r>
      <w:r w:rsidR="00040B1B" w:rsidRPr="006519D8">
        <w:rPr>
          <w:szCs w:val="22"/>
        </w:rPr>
        <w:t>a person</w:t>
      </w:r>
      <w:r w:rsidR="003246E7">
        <w:rPr>
          <w:szCs w:val="22"/>
        </w:rPr>
        <w:t xml:space="preserve"> authorised by the Marriage Act</w:t>
      </w:r>
      <w:r w:rsidRPr="006519D8">
        <w:rPr>
          <w:szCs w:val="22"/>
        </w:rPr>
        <w:t xml:space="preserve"> must not purport to solemnise a marriage between persons who inform the celebrant that they are already legally married to each other or whom the celebrant knows or has reason to believe are already legally married to each other.</w:t>
      </w:r>
    </w:p>
    <w:p w14:paraId="4FA9C9B6" w14:textId="77777777" w:rsidR="0090045A" w:rsidRPr="00F46063" w:rsidRDefault="0090045A" w:rsidP="0090045A">
      <w:pPr>
        <w:pStyle w:val="ListParagraph"/>
        <w:numPr>
          <w:ilvl w:val="0"/>
          <w:numId w:val="12"/>
        </w:numPr>
        <w:spacing w:before="240" w:after="240"/>
        <w:rPr>
          <w:szCs w:val="22"/>
        </w:rPr>
      </w:pPr>
      <w:r w:rsidRPr="00F46063">
        <w:rPr>
          <w:i/>
          <w:szCs w:val="22"/>
        </w:rPr>
        <w:t>Section 99</w:t>
      </w:r>
      <w:r w:rsidRPr="00F46063">
        <w:rPr>
          <w:szCs w:val="22"/>
        </w:rPr>
        <w:t xml:space="preserve"> </w:t>
      </w:r>
      <w:r w:rsidR="008D7F68" w:rsidRPr="00F46063">
        <w:rPr>
          <w:szCs w:val="22"/>
        </w:rPr>
        <w:t>–</w:t>
      </w:r>
      <w:r w:rsidRPr="00F46063">
        <w:rPr>
          <w:szCs w:val="22"/>
        </w:rPr>
        <w:t xml:space="preserve"> </w:t>
      </w:r>
      <w:r w:rsidR="00C64504" w:rsidRPr="00F46063">
        <w:rPr>
          <w:szCs w:val="22"/>
        </w:rPr>
        <w:t xml:space="preserve">also </w:t>
      </w:r>
      <w:r w:rsidRPr="00F46063">
        <w:rPr>
          <w:szCs w:val="22"/>
        </w:rPr>
        <w:t xml:space="preserve">provides for offences in relation to the solemnisation of marriages overseas under Part V of the Marriage Act in relation to giving a declaration, being satisfied as to the </w:t>
      </w:r>
      <w:r w:rsidR="00742950" w:rsidRPr="00F46063">
        <w:rPr>
          <w:szCs w:val="22"/>
        </w:rPr>
        <w:t>parties’</w:t>
      </w:r>
      <w:r w:rsidRPr="00F46063">
        <w:rPr>
          <w:szCs w:val="22"/>
        </w:rPr>
        <w:t xml:space="preserve"> identity, obtaining consents in relation to minors, and ensuring the citizenship requirements of the parties to the marriage are satisfied</w:t>
      </w:r>
      <w:r w:rsidR="008D7F68" w:rsidRPr="00F46063">
        <w:rPr>
          <w:szCs w:val="22"/>
        </w:rPr>
        <w:t xml:space="preserve"> </w:t>
      </w:r>
      <w:r w:rsidR="008D7F68" w:rsidRPr="00F46063">
        <w:t>(sections 74, 75, 76, 77 and 78 of the Marriage Act)</w:t>
      </w:r>
      <w:r w:rsidRPr="00F46063">
        <w:rPr>
          <w:szCs w:val="22"/>
        </w:rPr>
        <w:t>.</w:t>
      </w:r>
    </w:p>
    <w:p w14:paraId="3FAC2E79" w14:textId="77777777" w:rsidR="006F79DF" w:rsidRDefault="006F79DF" w:rsidP="006F79DF">
      <w:pPr>
        <w:spacing w:before="240" w:after="240"/>
        <w:rPr>
          <w:szCs w:val="22"/>
        </w:rPr>
      </w:pPr>
      <w:r w:rsidRPr="006519D8">
        <w:rPr>
          <w:szCs w:val="22"/>
        </w:rPr>
        <w:t xml:space="preserve">The penalty for an offence under section 99 is </w:t>
      </w:r>
      <w:r w:rsidR="00A951A5">
        <w:rPr>
          <w:szCs w:val="22"/>
        </w:rPr>
        <w:t xml:space="preserve">five penalty units </w:t>
      </w:r>
      <w:r w:rsidRPr="006519D8">
        <w:rPr>
          <w:szCs w:val="22"/>
        </w:rPr>
        <w:t>or imprisonment for six months.</w:t>
      </w:r>
    </w:p>
    <w:p w14:paraId="4B7FAC40" w14:textId="77777777" w:rsidR="006F79DF" w:rsidRPr="00CD7306" w:rsidRDefault="006F79DF" w:rsidP="00CE610B">
      <w:pPr>
        <w:pStyle w:val="Heading3"/>
      </w:pPr>
      <w:bookmarkStart w:id="951" w:name="_Toc505079074"/>
      <w:bookmarkStart w:id="952" w:name="_Toc508964026"/>
      <w:bookmarkStart w:id="953" w:name="_Toc518290419"/>
      <w:r w:rsidRPr="00CD7306">
        <w:t>1</w:t>
      </w:r>
      <w:r>
        <w:t>2</w:t>
      </w:r>
      <w:r w:rsidRPr="00CD7306">
        <w:t xml:space="preserve">.2.2 </w:t>
      </w:r>
      <w:r>
        <w:tab/>
      </w:r>
      <w:r w:rsidRPr="00CD7306">
        <w:t>Section 100 –</w:t>
      </w:r>
      <w:r>
        <w:t xml:space="preserve"> </w:t>
      </w:r>
      <w:r w:rsidR="0009792B">
        <w:t>L</w:t>
      </w:r>
      <w:r w:rsidR="00082BFE" w:rsidRPr="00CD7306">
        <w:t>egal impediment</w:t>
      </w:r>
      <w:bookmarkEnd w:id="951"/>
      <w:bookmarkEnd w:id="952"/>
      <w:bookmarkEnd w:id="953"/>
    </w:p>
    <w:p w14:paraId="7BFFFA59" w14:textId="77777777" w:rsidR="006F79DF" w:rsidRPr="006519D8" w:rsidRDefault="006F79DF" w:rsidP="006F79DF">
      <w:pPr>
        <w:spacing w:before="240" w:after="240"/>
        <w:rPr>
          <w:szCs w:val="22"/>
        </w:rPr>
      </w:pPr>
      <w:r w:rsidRPr="006519D8">
        <w:rPr>
          <w:szCs w:val="22"/>
        </w:rPr>
        <w:t xml:space="preserve">Section 100 of the </w:t>
      </w:r>
      <w:r w:rsidRPr="006519D8">
        <w:rPr>
          <w:color w:val="000000"/>
          <w:szCs w:val="22"/>
        </w:rPr>
        <w:t>Marriage Act</w:t>
      </w:r>
      <w:r w:rsidRPr="006519D8">
        <w:rPr>
          <w:i/>
          <w:color w:val="000000"/>
          <w:szCs w:val="22"/>
        </w:rPr>
        <w:t xml:space="preserve"> </w:t>
      </w:r>
      <w:r w:rsidRPr="006519D8">
        <w:rPr>
          <w:szCs w:val="22"/>
        </w:rPr>
        <w:t>provides that it is an offence for a</w:t>
      </w:r>
      <w:r w:rsidR="003246E7">
        <w:rPr>
          <w:szCs w:val="22"/>
        </w:rPr>
        <w:t xml:space="preserve"> person</w:t>
      </w:r>
      <w:r w:rsidRPr="006519D8">
        <w:rPr>
          <w:szCs w:val="22"/>
        </w:rPr>
        <w:t xml:space="preserve"> to solemnise a marriage, or purport to solemnise a marriage, if they have reason to believe that there is a legal impediment to the marriage or if the person has reason to believe the marriage would be void.</w:t>
      </w:r>
    </w:p>
    <w:p w14:paraId="26342623" w14:textId="77777777" w:rsidR="006F79DF" w:rsidRPr="006519D8" w:rsidRDefault="006F79DF" w:rsidP="006F79DF">
      <w:pPr>
        <w:spacing w:before="240" w:after="240"/>
        <w:rPr>
          <w:szCs w:val="22"/>
        </w:rPr>
      </w:pPr>
      <w:r w:rsidRPr="006519D8">
        <w:rPr>
          <w:szCs w:val="22"/>
        </w:rPr>
        <w:t xml:space="preserve">Consequently it would be an offence for </w:t>
      </w:r>
      <w:r w:rsidR="00040B1B" w:rsidRPr="006519D8">
        <w:rPr>
          <w:szCs w:val="22"/>
        </w:rPr>
        <w:t>a celebrant</w:t>
      </w:r>
      <w:r w:rsidRPr="006519D8">
        <w:rPr>
          <w:szCs w:val="22"/>
        </w:rPr>
        <w:t xml:space="preserve"> to solemnise a marriage if they believed that either of the parties was already married to some other person, the parties are within a prohibited relationship, either of the parties was not of marriageable age (and judicial orders and required consents had not been given) or if the consent of either of the parties to the marriage was not a real consent.</w:t>
      </w:r>
    </w:p>
    <w:p w14:paraId="39A7E5A8" w14:textId="77777777" w:rsidR="006F79DF" w:rsidRDefault="006F79DF" w:rsidP="000853AD">
      <w:pPr>
        <w:spacing w:before="240" w:after="240"/>
        <w:rPr>
          <w:szCs w:val="22"/>
        </w:rPr>
      </w:pPr>
      <w:r w:rsidRPr="006519D8">
        <w:rPr>
          <w:szCs w:val="22"/>
        </w:rPr>
        <w:t xml:space="preserve">The penalty for contravening section 100 is </w:t>
      </w:r>
      <w:r w:rsidR="00082BFE">
        <w:rPr>
          <w:szCs w:val="22"/>
        </w:rPr>
        <w:t>five penalty units</w:t>
      </w:r>
      <w:r w:rsidRPr="006519D8">
        <w:rPr>
          <w:szCs w:val="22"/>
        </w:rPr>
        <w:t xml:space="preserve"> or imprisonment for six months.</w:t>
      </w:r>
    </w:p>
    <w:p w14:paraId="792228CE" w14:textId="77777777" w:rsidR="006F79DF" w:rsidRPr="00CD7306" w:rsidRDefault="006F79DF" w:rsidP="00CE610B">
      <w:pPr>
        <w:pStyle w:val="Heading3"/>
      </w:pPr>
      <w:bookmarkStart w:id="954" w:name="_Toc505079075"/>
      <w:bookmarkStart w:id="955" w:name="_Toc508964027"/>
      <w:bookmarkStart w:id="956" w:name="_Toc518290420"/>
      <w:r w:rsidRPr="00CD7306">
        <w:lastRenderedPageBreak/>
        <w:t>1</w:t>
      </w:r>
      <w:r>
        <w:t>2</w:t>
      </w:r>
      <w:r w:rsidRPr="00CD7306">
        <w:t xml:space="preserve">.2.3 </w:t>
      </w:r>
      <w:r>
        <w:tab/>
      </w:r>
      <w:r w:rsidR="006550EB">
        <w:t xml:space="preserve">Section 101 – </w:t>
      </w:r>
      <w:r w:rsidR="0009792B">
        <w:t>S</w:t>
      </w:r>
      <w:r w:rsidR="00082BFE">
        <w:t>olemnisation o</w:t>
      </w:r>
      <w:r w:rsidR="00082BFE" w:rsidRPr="00CD7306">
        <w:t xml:space="preserve">f marriage </w:t>
      </w:r>
      <w:r w:rsidR="00082BFE">
        <w:t>b</w:t>
      </w:r>
      <w:r w:rsidR="00082BFE" w:rsidRPr="00CD7306">
        <w:t>y unauthorised person</w:t>
      </w:r>
      <w:bookmarkEnd w:id="954"/>
      <w:bookmarkEnd w:id="955"/>
      <w:bookmarkEnd w:id="956"/>
    </w:p>
    <w:p w14:paraId="2E8471AE" w14:textId="77777777" w:rsidR="006F79DF" w:rsidRDefault="006F79DF" w:rsidP="006F79DF">
      <w:pPr>
        <w:keepNext/>
        <w:keepLines/>
        <w:spacing w:before="240" w:after="240"/>
        <w:rPr>
          <w:szCs w:val="22"/>
        </w:rPr>
      </w:pPr>
      <w:r w:rsidRPr="006519D8">
        <w:rPr>
          <w:szCs w:val="22"/>
        </w:rPr>
        <w:t xml:space="preserve">Section 101 of the </w:t>
      </w:r>
      <w:r w:rsidRPr="006519D8">
        <w:rPr>
          <w:color w:val="000000"/>
          <w:szCs w:val="22"/>
        </w:rPr>
        <w:t>Marriage Act</w:t>
      </w:r>
      <w:r w:rsidRPr="006519D8">
        <w:rPr>
          <w:i/>
          <w:color w:val="000000"/>
          <w:szCs w:val="22"/>
        </w:rPr>
        <w:t xml:space="preserve"> </w:t>
      </w:r>
      <w:r w:rsidRPr="006519D8">
        <w:rPr>
          <w:szCs w:val="22"/>
        </w:rPr>
        <w:t xml:space="preserve">provides that it is an offence for a person to solemnise a marriage, or to purport to solemnise a marriage, unless the person is authorised by or under the </w:t>
      </w:r>
      <w:r w:rsidRPr="006519D8">
        <w:rPr>
          <w:color w:val="000000"/>
          <w:szCs w:val="22"/>
        </w:rPr>
        <w:t>Marriage Act</w:t>
      </w:r>
      <w:r w:rsidRPr="006519D8">
        <w:rPr>
          <w:i/>
          <w:color w:val="000000"/>
          <w:szCs w:val="22"/>
        </w:rPr>
        <w:t xml:space="preserve"> </w:t>
      </w:r>
      <w:r>
        <w:rPr>
          <w:szCs w:val="22"/>
        </w:rPr>
        <w:t>to solemnise marriages.</w:t>
      </w:r>
    </w:p>
    <w:p w14:paraId="2A09EA04" w14:textId="77777777" w:rsidR="00082BFE" w:rsidRPr="006519D8" w:rsidRDefault="00082BFE" w:rsidP="00C61A7D">
      <w:pPr>
        <w:spacing w:before="240" w:after="240"/>
        <w:rPr>
          <w:szCs w:val="22"/>
        </w:rPr>
      </w:pPr>
      <w:r w:rsidRPr="00C61A7D">
        <w:rPr>
          <w:szCs w:val="22"/>
        </w:rPr>
        <w:t>Celebrants who have been deregistered</w:t>
      </w:r>
      <w:r w:rsidR="009D6B71" w:rsidRPr="00C61A7D">
        <w:rPr>
          <w:szCs w:val="22"/>
        </w:rPr>
        <w:t xml:space="preserve"> (</w:t>
      </w:r>
      <w:r w:rsidRPr="00C61A7D">
        <w:rPr>
          <w:szCs w:val="22"/>
        </w:rPr>
        <w:t xml:space="preserve">for example, for not paying the </w:t>
      </w:r>
      <w:r w:rsidR="00E5566E" w:rsidRPr="00C61A7D">
        <w:rPr>
          <w:szCs w:val="22"/>
        </w:rPr>
        <w:t>celebrant registration</w:t>
      </w:r>
      <w:r w:rsidRPr="00C61A7D">
        <w:rPr>
          <w:szCs w:val="22"/>
        </w:rPr>
        <w:t xml:space="preserve"> charge or for not completing their OPD</w:t>
      </w:r>
      <w:r w:rsidR="009D6B71" w:rsidRPr="00C61A7D">
        <w:rPr>
          <w:szCs w:val="22"/>
        </w:rPr>
        <w:t>)</w:t>
      </w:r>
      <w:r w:rsidRPr="00C61A7D">
        <w:rPr>
          <w:szCs w:val="22"/>
        </w:rPr>
        <w:t xml:space="preserve"> may be subject to criminal conviction under this provision if they continued to solemnise marriages.</w:t>
      </w:r>
    </w:p>
    <w:p w14:paraId="59637212" w14:textId="77777777" w:rsidR="006F79DF" w:rsidRPr="006519D8" w:rsidRDefault="006F79DF" w:rsidP="006F79DF">
      <w:pPr>
        <w:spacing w:before="240" w:after="240"/>
        <w:rPr>
          <w:szCs w:val="22"/>
        </w:rPr>
      </w:pPr>
      <w:r w:rsidRPr="006519D8">
        <w:rPr>
          <w:szCs w:val="22"/>
        </w:rPr>
        <w:t xml:space="preserve">The penalty for contravening section 101 is </w:t>
      </w:r>
      <w:r w:rsidR="00082BFE">
        <w:rPr>
          <w:szCs w:val="22"/>
        </w:rPr>
        <w:t>five penalty units</w:t>
      </w:r>
      <w:r w:rsidRPr="006519D8">
        <w:rPr>
          <w:szCs w:val="22"/>
        </w:rPr>
        <w:t xml:space="preserve"> or imprisonment for six months.</w:t>
      </w:r>
    </w:p>
    <w:p w14:paraId="571BF57A" w14:textId="77777777" w:rsidR="006F79DF" w:rsidRPr="00CD7306" w:rsidRDefault="006F79DF" w:rsidP="000853AD">
      <w:pPr>
        <w:pStyle w:val="Heading2"/>
        <w:spacing w:before="240" w:after="240"/>
        <w:ind w:left="1134" w:hanging="1134"/>
      </w:pPr>
      <w:bookmarkStart w:id="957" w:name="_Toc314496048"/>
      <w:bookmarkStart w:id="958" w:name="_Toc505079076"/>
      <w:bookmarkStart w:id="959" w:name="_Toc508964028"/>
      <w:bookmarkStart w:id="960" w:name="_Toc518290421"/>
      <w:r w:rsidRPr="00CD7306">
        <w:t>1</w:t>
      </w:r>
      <w:r>
        <w:t>2</w:t>
      </w:r>
      <w:r w:rsidRPr="00CD7306">
        <w:t xml:space="preserve">.3 </w:t>
      </w:r>
      <w:r>
        <w:tab/>
      </w:r>
      <w:r w:rsidRPr="00CD7306">
        <w:t>OFFENCES RELEVANT TO COUPLES</w:t>
      </w:r>
      <w:bookmarkEnd w:id="957"/>
      <w:bookmarkEnd w:id="958"/>
      <w:bookmarkEnd w:id="959"/>
      <w:bookmarkEnd w:id="960"/>
    </w:p>
    <w:p w14:paraId="66A53A76" w14:textId="77777777" w:rsidR="006F79DF" w:rsidRPr="006519D8" w:rsidRDefault="003246E7" w:rsidP="006F79DF">
      <w:pPr>
        <w:spacing w:before="240" w:after="240"/>
        <w:rPr>
          <w:szCs w:val="22"/>
        </w:rPr>
      </w:pPr>
      <w:r>
        <w:rPr>
          <w:szCs w:val="22"/>
        </w:rPr>
        <w:t>C</w:t>
      </w:r>
      <w:r w:rsidR="006F79DF" w:rsidRPr="006519D8">
        <w:rPr>
          <w:szCs w:val="22"/>
        </w:rPr>
        <w:t>elebrants should advise couples of the following offences that may be applicable to them:</w:t>
      </w:r>
    </w:p>
    <w:p w14:paraId="6BC0A558" w14:textId="77777777" w:rsidR="006F79DF" w:rsidRPr="006519D8" w:rsidRDefault="006F79DF" w:rsidP="00296FEE">
      <w:pPr>
        <w:numPr>
          <w:ilvl w:val="0"/>
          <w:numId w:val="13"/>
        </w:numPr>
        <w:spacing w:before="240" w:after="240"/>
        <w:rPr>
          <w:szCs w:val="22"/>
        </w:rPr>
      </w:pPr>
      <w:r w:rsidRPr="006519D8">
        <w:rPr>
          <w:i/>
          <w:szCs w:val="22"/>
        </w:rPr>
        <w:t>Section 94</w:t>
      </w:r>
      <w:r w:rsidRPr="006519D8">
        <w:rPr>
          <w:szCs w:val="22"/>
        </w:rPr>
        <w:t xml:space="preserve"> </w:t>
      </w:r>
      <w:r>
        <w:rPr>
          <w:szCs w:val="22"/>
        </w:rPr>
        <w:t>(bigamy) – i</w:t>
      </w:r>
      <w:r w:rsidRPr="006519D8">
        <w:rPr>
          <w:szCs w:val="22"/>
        </w:rPr>
        <w:t>t</w:t>
      </w:r>
      <w:r>
        <w:rPr>
          <w:szCs w:val="22"/>
        </w:rPr>
        <w:t xml:space="preserve"> </w:t>
      </w:r>
      <w:r w:rsidRPr="006519D8">
        <w:rPr>
          <w:szCs w:val="22"/>
        </w:rPr>
        <w:t>is an offence for a person to marry a person while still married to some other person.</w:t>
      </w:r>
    </w:p>
    <w:p w14:paraId="5894110F" w14:textId="77777777" w:rsidR="006F79DF" w:rsidRPr="006519D8" w:rsidRDefault="006F79DF" w:rsidP="006F79DF">
      <w:pPr>
        <w:spacing w:before="240" w:after="240"/>
        <w:ind w:firstLine="709"/>
        <w:rPr>
          <w:szCs w:val="22"/>
        </w:rPr>
      </w:pPr>
      <w:r w:rsidRPr="006519D8">
        <w:rPr>
          <w:szCs w:val="22"/>
        </w:rPr>
        <w:t>The penalty for contravention of section 94 is imprisonment for five years.</w:t>
      </w:r>
    </w:p>
    <w:p w14:paraId="435F6276" w14:textId="77777777" w:rsidR="006F79DF" w:rsidRPr="006519D8" w:rsidRDefault="00C61A7D" w:rsidP="00296FEE">
      <w:pPr>
        <w:numPr>
          <w:ilvl w:val="0"/>
          <w:numId w:val="13"/>
        </w:numPr>
        <w:spacing w:before="240" w:after="240"/>
        <w:rPr>
          <w:szCs w:val="22"/>
        </w:rPr>
      </w:pPr>
      <w:r>
        <w:rPr>
          <w:i/>
          <w:szCs w:val="22"/>
        </w:rPr>
        <w:t>Subsection</w:t>
      </w:r>
      <w:r w:rsidR="006F79DF" w:rsidRPr="006519D8">
        <w:rPr>
          <w:i/>
          <w:szCs w:val="22"/>
        </w:rPr>
        <w:t xml:space="preserve"> 95</w:t>
      </w:r>
      <w:r>
        <w:rPr>
          <w:i/>
          <w:szCs w:val="22"/>
        </w:rPr>
        <w:t>(1)</w:t>
      </w:r>
      <w:r w:rsidR="006F79DF" w:rsidRPr="006519D8">
        <w:rPr>
          <w:szCs w:val="22"/>
        </w:rPr>
        <w:t xml:space="preserve"> – provides that it is an offence to go through a form or ceremony of marriage with a person who is not of marriageable age (unless all requirements concerning consents and judicial order are met).</w:t>
      </w:r>
    </w:p>
    <w:p w14:paraId="3D5125EE" w14:textId="77777777" w:rsidR="00C61A7D" w:rsidRDefault="006F79DF" w:rsidP="00321562">
      <w:pPr>
        <w:spacing w:before="240" w:after="240"/>
        <w:ind w:left="709"/>
        <w:rPr>
          <w:szCs w:val="22"/>
        </w:rPr>
      </w:pPr>
      <w:r w:rsidRPr="006519D8">
        <w:rPr>
          <w:szCs w:val="22"/>
        </w:rPr>
        <w:t xml:space="preserve">The penalty for contravention of </w:t>
      </w:r>
      <w:r w:rsidR="00C61A7D">
        <w:rPr>
          <w:szCs w:val="22"/>
        </w:rPr>
        <w:t>sub</w:t>
      </w:r>
      <w:r w:rsidRPr="006519D8">
        <w:rPr>
          <w:szCs w:val="22"/>
        </w:rPr>
        <w:t>section 95</w:t>
      </w:r>
      <w:r w:rsidR="00C61A7D">
        <w:rPr>
          <w:szCs w:val="22"/>
        </w:rPr>
        <w:t>(1)</w:t>
      </w:r>
      <w:r w:rsidRPr="006519D8">
        <w:rPr>
          <w:szCs w:val="22"/>
        </w:rPr>
        <w:t xml:space="preserve"> is imprisonment for five years.</w:t>
      </w:r>
    </w:p>
    <w:p w14:paraId="6D28E5DD" w14:textId="77777777" w:rsidR="007D7B7D" w:rsidRPr="00F46063" w:rsidRDefault="00CE3E08" w:rsidP="007D7B7D">
      <w:pPr>
        <w:numPr>
          <w:ilvl w:val="0"/>
          <w:numId w:val="13"/>
        </w:numPr>
        <w:spacing w:before="240" w:after="240"/>
        <w:rPr>
          <w:szCs w:val="22"/>
        </w:rPr>
      </w:pPr>
      <w:r w:rsidRPr="00F46063">
        <w:rPr>
          <w:i/>
          <w:iCs/>
        </w:rPr>
        <w:t>Subsection 95(2)</w:t>
      </w:r>
      <w:r w:rsidRPr="00F46063">
        <w:t xml:space="preserve"> – provides that it is an offence to go through a form or ceremony of marriage with a person who is a minor (that is, a person aged under 18) without the minor first obtaining consent to marry from their parents (or other prescribed person). The requirement for consent does not apply if</w:t>
      </w:r>
      <w:r w:rsidR="00087A1E" w:rsidRPr="00F46063">
        <w:t xml:space="preserve"> </w:t>
      </w:r>
      <w:r w:rsidRPr="00F46063">
        <w:t>the minor has previously been married</w:t>
      </w:r>
      <w:r w:rsidR="00087A1E" w:rsidRPr="00F46063">
        <w:t>.</w:t>
      </w:r>
    </w:p>
    <w:p w14:paraId="55073749" w14:textId="77777777" w:rsidR="007D7B7D" w:rsidRPr="00CE3E08" w:rsidRDefault="007D7B7D" w:rsidP="007D7B7D">
      <w:pPr>
        <w:spacing w:before="240" w:after="240"/>
        <w:ind w:left="709"/>
        <w:rPr>
          <w:szCs w:val="22"/>
        </w:rPr>
      </w:pPr>
      <w:r w:rsidRPr="00F46063">
        <w:rPr>
          <w:szCs w:val="22"/>
        </w:rPr>
        <w:t>The penalty for contravention of subsection 95(2) is imprisonment for six months.</w:t>
      </w:r>
    </w:p>
    <w:p w14:paraId="10E0C9DC" w14:textId="77777777" w:rsidR="006F79DF" w:rsidRPr="006519D8" w:rsidRDefault="006F79DF" w:rsidP="00296FEE">
      <w:pPr>
        <w:numPr>
          <w:ilvl w:val="0"/>
          <w:numId w:val="13"/>
        </w:numPr>
        <w:spacing w:before="240" w:after="240"/>
        <w:rPr>
          <w:szCs w:val="22"/>
        </w:rPr>
      </w:pPr>
      <w:r w:rsidRPr="006519D8">
        <w:rPr>
          <w:i/>
          <w:szCs w:val="22"/>
        </w:rPr>
        <w:t>Section 103</w:t>
      </w:r>
      <w:r w:rsidRPr="006519D8">
        <w:rPr>
          <w:szCs w:val="22"/>
        </w:rPr>
        <w:t xml:space="preserve"> – provides that it is an offence for a person to go through a form or ceremony of marriage with another person </w:t>
      </w:r>
      <w:r>
        <w:rPr>
          <w:szCs w:val="22"/>
        </w:rPr>
        <w:t>knowing that the person solemnis</w:t>
      </w:r>
      <w:r w:rsidRPr="006519D8">
        <w:rPr>
          <w:szCs w:val="22"/>
        </w:rPr>
        <w:t>ing the marriage is not authorised to do so, and having reason to believe that the other party to the marriage believes the person solemnising the marriage is authorised.</w:t>
      </w:r>
    </w:p>
    <w:p w14:paraId="1AACA456" w14:textId="77777777" w:rsidR="001360B7" w:rsidRDefault="006F79DF" w:rsidP="006A7E34">
      <w:pPr>
        <w:spacing w:before="240" w:after="240"/>
        <w:ind w:left="709"/>
        <w:rPr>
          <w:szCs w:val="22"/>
        </w:rPr>
      </w:pPr>
      <w:r w:rsidRPr="006519D8">
        <w:rPr>
          <w:szCs w:val="22"/>
        </w:rPr>
        <w:t xml:space="preserve">The penalty for contravention of section 103 is </w:t>
      </w:r>
      <w:r w:rsidR="009D6B71">
        <w:rPr>
          <w:szCs w:val="22"/>
        </w:rPr>
        <w:t>five penalty units</w:t>
      </w:r>
      <w:r w:rsidRPr="006519D8">
        <w:rPr>
          <w:szCs w:val="22"/>
        </w:rPr>
        <w:t xml:space="preserve"> or imprisonment for six</w:t>
      </w:r>
      <w:r w:rsidR="00D4705A">
        <w:rPr>
          <w:szCs w:val="22"/>
        </w:rPr>
        <w:t> </w:t>
      </w:r>
      <w:r w:rsidRPr="006519D8">
        <w:rPr>
          <w:szCs w:val="22"/>
        </w:rPr>
        <w:t>months.</w:t>
      </w:r>
    </w:p>
    <w:p w14:paraId="6C293F8C" w14:textId="77777777" w:rsidR="001360B7" w:rsidRDefault="001360B7" w:rsidP="001360B7">
      <w:r>
        <w:br w:type="page"/>
      </w:r>
    </w:p>
    <w:p w14:paraId="0577C291" w14:textId="77777777" w:rsidR="006F79DF" w:rsidRPr="006519D8" w:rsidRDefault="006F79DF" w:rsidP="00296FEE">
      <w:pPr>
        <w:numPr>
          <w:ilvl w:val="0"/>
          <w:numId w:val="13"/>
        </w:numPr>
        <w:spacing w:before="240" w:after="240"/>
        <w:rPr>
          <w:szCs w:val="22"/>
        </w:rPr>
      </w:pPr>
      <w:r w:rsidRPr="006519D8">
        <w:rPr>
          <w:i/>
          <w:szCs w:val="22"/>
        </w:rPr>
        <w:lastRenderedPageBreak/>
        <w:t>Section 104</w:t>
      </w:r>
      <w:r w:rsidRPr="006519D8">
        <w:rPr>
          <w:szCs w:val="22"/>
        </w:rPr>
        <w:t xml:space="preserve"> – provides that it is an offence for a person to give a N</w:t>
      </w:r>
      <w:r>
        <w:rPr>
          <w:szCs w:val="22"/>
        </w:rPr>
        <w:t>OIM</w:t>
      </w:r>
      <w:r w:rsidRPr="006519D8">
        <w:rPr>
          <w:szCs w:val="22"/>
        </w:rPr>
        <w:t xml:space="preserve"> under section 42 or the declaration required under section 42 or sign such notices after they have been given if, to the knowledge of that person, the notice contains a false statement or error or is defective.</w:t>
      </w:r>
    </w:p>
    <w:p w14:paraId="5E6FECF2" w14:textId="77777777" w:rsidR="006F79DF" w:rsidRDefault="006F79DF" w:rsidP="006A7E34">
      <w:pPr>
        <w:ind w:left="709"/>
        <w:rPr>
          <w:szCs w:val="22"/>
        </w:rPr>
      </w:pPr>
      <w:r w:rsidRPr="006519D8">
        <w:rPr>
          <w:szCs w:val="22"/>
        </w:rPr>
        <w:t xml:space="preserve">The penalty for contravention of section 104 is </w:t>
      </w:r>
      <w:r w:rsidR="00606FCA">
        <w:rPr>
          <w:szCs w:val="22"/>
        </w:rPr>
        <w:t>five penalty units</w:t>
      </w:r>
      <w:r w:rsidRPr="006519D8">
        <w:rPr>
          <w:szCs w:val="22"/>
        </w:rPr>
        <w:t xml:space="preserve"> or imprisonment for six</w:t>
      </w:r>
      <w:r w:rsidR="00D4705A">
        <w:rPr>
          <w:szCs w:val="22"/>
        </w:rPr>
        <w:t> </w:t>
      </w:r>
      <w:r w:rsidRPr="006519D8">
        <w:rPr>
          <w:szCs w:val="22"/>
        </w:rPr>
        <w:t>months.</w:t>
      </w:r>
      <w:bookmarkStart w:id="961" w:name="_Toc314496049"/>
    </w:p>
    <w:p w14:paraId="06E1E991" w14:textId="77777777" w:rsidR="00AE4846" w:rsidRDefault="006F79DF" w:rsidP="000853AD">
      <w:pPr>
        <w:pStyle w:val="Heading2"/>
        <w:spacing w:after="240"/>
        <w:ind w:left="1134" w:hanging="1134"/>
      </w:pPr>
      <w:bookmarkStart w:id="962" w:name="_12.45__OFFENCES"/>
      <w:bookmarkStart w:id="963" w:name="_Toc505079077"/>
      <w:bookmarkStart w:id="964" w:name="_Toc508964029"/>
      <w:bookmarkStart w:id="965" w:name="_Toc518290422"/>
      <w:bookmarkEnd w:id="961"/>
      <w:bookmarkEnd w:id="962"/>
      <w:r w:rsidRPr="00460FF4">
        <w:t>1</w:t>
      </w:r>
      <w:r>
        <w:t>2</w:t>
      </w:r>
      <w:r w:rsidRPr="00460FF4">
        <w:t xml:space="preserve">.4 </w:t>
      </w:r>
      <w:r>
        <w:tab/>
      </w:r>
      <w:r w:rsidRPr="00460FF4">
        <w:t>OFFENCES RELATING TO FORCED MARRIAGE</w:t>
      </w:r>
      <w:bookmarkEnd w:id="963"/>
      <w:bookmarkEnd w:id="964"/>
      <w:bookmarkEnd w:id="965"/>
    </w:p>
    <w:p w14:paraId="23CA1780" w14:textId="77777777" w:rsidR="000853AD" w:rsidRDefault="006F79DF" w:rsidP="000853AD">
      <w:pPr>
        <w:rPr>
          <w:szCs w:val="22"/>
        </w:rPr>
      </w:pPr>
      <w:r w:rsidRPr="00AE4846">
        <w:rPr>
          <w:szCs w:val="22"/>
        </w:rPr>
        <w:t xml:space="preserve">On 27 February 2013 the Australian Parliament enacted the </w:t>
      </w:r>
      <w:hyperlink r:id="rId64" w:history="1">
        <w:r w:rsidRPr="006A7E34">
          <w:rPr>
            <w:i/>
          </w:rPr>
          <w:t xml:space="preserve">Crimes Legislation Amendment (Slavery, Slavery-like Conditions and People Trafficking) Act 2013 </w:t>
        </w:r>
        <w:r w:rsidRPr="0087604E">
          <w:t>(Cth)</w:t>
        </w:r>
      </w:hyperlink>
      <w:r w:rsidR="000846BA">
        <w:rPr>
          <w:szCs w:val="22"/>
        </w:rPr>
        <w:t xml:space="preserve"> which</w:t>
      </w:r>
      <w:r w:rsidRPr="00AE4846">
        <w:rPr>
          <w:szCs w:val="22"/>
        </w:rPr>
        <w:t xml:space="preserve"> amended the </w:t>
      </w:r>
      <w:hyperlink r:id="rId65" w:history="1">
        <w:r w:rsidRPr="006A7E34">
          <w:rPr>
            <w:i/>
          </w:rPr>
          <w:t>Criminal Code Act 1995</w:t>
        </w:r>
        <w:r w:rsidRPr="00AE4846">
          <w:t xml:space="preserve"> (Cth)</w:t>
        </w:r>
      </w:hyperlink>
      <w:r w:rsidRPr="00AE4846">
        <w:rPr>
          <w:szCs w:val="22"/>
        </w:rPr>
        <w:t xml:space="preserve"> to strengthen the capacity of investigators and prosecutors to combat all forms of human trafficking, slavery and slavery-like practices, including by introducing new offences of forced marriage.</w:t>
      </w:r>
      <w:r w:rsidR="00A02247">
        <w:rPr>
          <w:szCs w:val="22"/>
        </w:rPr>
        <w:t xml:space="preserve"> </w:t>
      </w:r>
      <w:r w:rsidRPr="00AE4846">
        <w:rPr>
          <w:szCs w:val="22"/>
        </w:rPr>
        <w:t>The Criminal Code defines a forced marriage as one where, because of coercion, threat or deception, a person (the victim) enters into a marriage without freely and fully consenting.  ‘Coercion, threat or deception’ includes a broad range of physical and non-physical conduct that may be used by a person against the victim, or another person, to cause the victim to enter into a marriage.</w:t>
      </w:r>
    </w:p>
    <w:p w14:paraId="1AF44957" w14:textId="77777777" w:rsidR="000853AD" w:rsidRDefault="006F79DF" w:rsidP="000853AD">
      <w:pPr>
        <w:rPr>
          <w:szCs w:val="22"/>
        </w:rPr>
      </w:pPr>
      <w:r w:rsidRPr="008D2623">
        <w:rPr>
          <w:szCs w:val="22"/>
        </w:rPr>
        <w:t xml:space="preserve">The </w:t>
      </w:r>
      <w:r>
        <w:rPr>
          <w:szCs w:val="22"/>
        </w:rPr>
        <w:t>Criminal Code includes two</w:t>
      </w:r>
      <w:r w:rsidRPr="008D2623">
        <w:rPr>
          <w:szCs w:val="22"/>
        </w:rPr>
        <w:t xml:space="preserve"> offences of forced marriage: </w:t>
      </w:r>
    </w:p>
    <w:p w14:paraId="28AE5F28" w14:textId="77777777" w:rsidR="000853AD" w:rsidRDefault="006F79DF" w:rsidP="00296FEE">
      <w:pPr>
        <w:numPr>
          <w:ilvl w:val="0"/>
          <w:numId w:val="13"/>
        </w:numPr>
        <w:rPr>
          <w:szCs w:val="22"/>
        </w:rPr>
      </w:pPr>
      <w:r w:rsidRPr="001D4BE3">
        <w:rPr>
          <w:szCs w:val="22"/>
        </w:rPr>
        <w:t>causing another person to enter into a forced marriage, and</w:t>
      </w:r>
    </w:p>
    <w:p w14:paraId="44853F1F" w14:textId="77777777" w:rsidR="00A02247" w:rsidRPr="001D4BE3" w:rsidRDefault="006F79DF" w:rsidP="00296FEE">
      <w:pPr>
        <w:numPr>
          <w:ilvl w:val="0"/>
          <w:numId w:val="13"/>
        </w:numPr>
        <w:rPr>
          <w:szCs w:val="22"/>
        </w:rPr>
      </w:pPr>
      <w:r w:rsidRPr="001D4BE3">
        <w:rPr>
          <w:szCs w:val="22"/>
        </w:rPr>
        <w:t xml:space="preserve">being a party to a forced marriage (this offence does not apply to the victim of a forced marriage). </w:t>
      </w:r>
    </w:p>
    <w:p w14:paraId="46D36DF0" w14:textId="77777777" w:rsidR="006F79DF" w:rsidRPr="00863AA2" w:rsidRDefault="006F79DF" w:rsidP="006F79DF">
      <w:pPr>
        <w:keepNext/>
        <w:keepLines/>
        <w:spacing w:before="240" w:after="240"/>
        <w:rPr>
          <w:szCs w:val="22"/>
        </w:rPr>
      </w:pPr>
      <w:r w:rsidRPr="00863AA2">
        <w:rPr>
          <w:szCs w:val="22"/>
        </w:rPr>
        <w:t>Both offences have penalties of a maximum of seven years’ imprisonment, or nine years’ imprisonment in the case of an aggravated offence (for example, where the victim is less than 18</w:t>
      </w:r>
      <w:r w:rsidR="00862940">
        <w:rPr>
          <w:szCs w:val="22"/>
        </w:rPr>
        <w:t> </w:t>
      </w:r>
      <w:r w:rsidRPr="00863AA2">
        <w:rPr>
          <w:szCs w:val="22"/>
        </w:rPr>
        <w:t xml:space="preserve">years old, or the offender subjects the victim to cruel, inhuman or degrading treatment).  </w:t>
      </w:r>
    </w:p>
    <w:p w14:paraId="382D7CAF" w14:textId="77777777" w:rsidR="007B6AE4" w:rsidRPr="00C46681" w:rsidRDefault="006F79DF" w:rsidP="007B6AE4">
      <w:r>
        <w:rPr>
          <w:szCs w:val="22"/>
        </w:rPr>
        <w:t xml:space="preserve">If a celebrant suspects that they may be involved in a forced marriage </w:t>
      </w:r>
      <w:r w:rsidR="00862940">
        <w:rPr>
          <w:szCs w:val="22"/>
        </w:rPr>
        <w:t xml:space="preserve">they </w:t>
      </w:r>
      <w:r>
        <w:rPr>
          <w:szCs w:val="22"/>
        </w:rPr>
        <w:t xml:space="preserve">should contact the </w:t>
      </w:r>
      <w:r w:rsidR="00A02247" w:rsidRPr="006A7E34">
        <w:rPr>
          <w:szCs w:val="22"/>
        </w:rPr>
        <w:t>Australian Federal Police</w:t>
      </w:r>
      <w:r>
        <w:rPr>
          <w:szCs w:val="22"/>
        </w:rPr>
        <w:t xml:space="preserve"> or their local police immediately.</w:t>
      </w:r>
      <w:r w:rsidR="00E32959">
        <w:rPr>
          <w:szCs w:val="22"/>
        </w:rPr>
        <w:t xml:space="preserve"> T</w:t>
      </w:r>
      <w:r w:rsidR="00EA13A1">
        <w:rPr>
          <w:szCs w:val="22"/>
        </w:rPr>
        <w:t xml:space="preserve">he website, </w:t>
      </w:r>
      <w:hyperlink r:id="rId66" w:history="1">
        <w:r w:rsidR="007B6AE4" w:rsidRPr="003A0C51">
          <w:rPr>
            <w:rStyle w:val="Hyperlink"/>
            <w:rFonts w:cs="DINOT-Light"/>
          </w:rPr>
          <w:t>My Blue Sky</w:t>
        </w:r>
      </w:hyperlink>
      <w:r w:rsidR="007B6AE4" w:rsidRPr="00C46681">
        <w:t>,</w:t>
      </w:r>
      <w:r w:rsidR="007B6AE4">
        <w:t xml:space="preserve"> is</w:t>
      </w:r>
      <w:r w:rsidR="007B6AE4" w:rsidRPr="00C46681">
        <w:t xml:space="preserve"> a comprehensive online resource aimed at preventing and addressing forced marriage in Australia.</w:t>
      </w:r>
      <w:r w:rsidR="007B6AE4">
        <w:t xml:space="preserve"> </w:t>
      </w:r>
      <w:r w:rsidR="007B6AE4" w:rsidRPr="00C46681">
        <w:t>My</w:t>
      </w:r>
      <w:r w:rsidR="00142177">
        <w:t> </w:t>
      </w:r>
      <w:r w:rsidR="007B6AE4" w:rsidRPr="00C46681">
        <w:t>Blue Sky functions as a referral mechanism for people in, or at risk of, forced marriage, as well as a source of information and resources for service providers and the general public. The My Blue Sky website allows Anti-Slavery Australia to provide nationwide free, individualised legal advice to persons at risk of, or the victim of, forced marriage, primarily via email and SMS. Preliminary assistance, including free, confidential legal advice about forced marriage, is also available from My</w:t>
      </w:r>
      <w:r w:rsidR="00381D22">
        <w:t> </w:t>
      </w:r>
      <w:r w:rsidR="007B6AE4" w:rsidRPr="00C46681">
        <w:t xml:space="preserve">Blue Sky, through the national forced marriage helpline, on 02 9514 8115. </w:t>
      </w:r>
    </w:p>
    <w:p w14:paraId="44152003" w14:textId="77777777" w:rsidR="004509B3" w:rsidRDefault="007B6AE4" w:rsidP="007B6AE4">
      <w:r w:rsidRPr="00C46681">
        <w:t xml:space="preserve">The My Blue Sky helpline operates Monday to Friday between 9am and 5pm, with an out-of-hours recorded message. My Blue Sky can be found at: </w:t>
      </w:r>
      <w:hyperlink r:id="rId67" w:history="1">
        <w:r w:rsidR="008E5096">
          <w:t>www.mybluesky.org.au</w:t>
        </w:r>
      </w:hyperlink>
      <w:r w:rsidRPr="00C46681">
        <w:t>.</w:t>
      </w:r>
    </w:p>
    <w:p w14:paraId="7979F624" w14:textId="77777777" w:rsidR="007B6AE4" w:rsidRPr="00C36F80" w:rsidRDefault="006F79DF" w:rsidP="008E5096">
      <w:r w:rsidRPr="008E5096">
        <w:lastRenderedPageBreak/>
        <w:t>The forced marriage offences do not criminalise arranged marriages. In a forced marriage, the victim does not consent to the marriage. An arranged marriage is a marriage whereby the spouses have the right to accept or refuse the marriage arrangement that their respective families have made.</w:t>
      </w:r>
    </w:p>
    <w:p w14:paraId="56E4C83A" w14:textId="77777777" w:rsidR="006F79DF" w:rsidRPr="00863AA2" w:rsidRDefault="006F79DF" w:rsidP="00D4705A">
      <w:pPr>
        <w:pStyle w:val="Heading2"/>
        <w:keepNext/>
        <w:spacing w:before="240" w:after="240"/>
        <w:ind w:left="1134" w:hanging="1134"/>
      </w:pPr>
      <w:bookmarkStart w:id="966" w:name="_12.5__OFFENCES"/>
      <w:bookmarkStart w:id="967" w:name="_Toc314496050"/>
      <w:bookmarkStart w:id="968" w:name="_Toc505079078"/>
      <w:bookmarkStart w:id="969" w:name="_Toc508964030"/>
      <w:bookmarkStart w:id="970" w:name="_Toc518290423"/>
      <w:bookmarkEnd w:id="966"/>
      <w:r w:rsidRPr="00863AA2">
        <w:t>1</w:t>
      </w:r>
      <w:r>
        <w:t>2</w:t>
      </w:r>
      <w:r w:rsidRPr="00863AA2">
        <w:t xml:space="preserve">.5 </w:t>
      </w:r>
      <w:r>
        <w:tab/>
      </w:r>
      <w:r w:rsidRPr="00863AA2">
        <w:t>OFFENCES RELATING TO STATUTORY DECLARATIONS</w:t>
      </w:r>
      <w:bookmarkEnd w:id="967"/>
      <w:bookmarkEnd w:id="968"/>
      <w:bookmarkEnd w:id="969"/>
      <w:bookmarkEnd w:id="970"/>
    </w:p>
    <w:p w14:paraId="21E22A5F" w14:textId="77777777" w:rsidR="006F79DF" w:rsidRDefault="006F79DF" w:rsidP="000D36CA">
      <w:pPr>
        <w:keepNext/>
        <w:keepLines/>
        <w:spacing w:before="240" w:after="240"/>
        <w:rPr>
          <w:szCs w:val="22"/>
        </w:rPr>
        <w:sectPr w:rsidR="006F79DF" w:rsidSect="00C8506A">
          <w:pgSz w:w="11906" w:h="16838"/>
          <w:pgMar w:top="1440" w:right="1440" w:bottom="1135" w:left="1440" w:header="708" w:footer="708" w:gutter="0"/>
          <w:cols w:space="708"/>
          <w:docGrid w:linePitch="360"/>
        </w:sectPr>
      </w:pPr>
      <w:r w:rsidRPr="00637F85">
        <w:rPr>
          <w:szCs w:val="22"/>
        </w:rPr>
        <w:t xml:space="preserve">It is also important to note that a person who intentionally makes a false statement in a statutory declaration is guilty of an offence against the </w:t>
      </w:r>
      <w:hyperlink r:id="rId68" w:history="1">
        <w:r w:rsidRPr="00553627">
          <w:rPr>
            <w:rStyle w:val="Hyperlink"/>
            <w:szCs w:val="22"/>
          </w:rPr>
          <w:t xml:space="preserve">Statutory Declarations Act </w:t>
        </w:r>
      </w:hyperlink>
      <w:r w:rsidRPr="00637F85">
        <w:rPr>
          <w:szCs w:val="22"/>
        </w:rPr>
        <w:t>and is liable to four years imprisonment.</w:t>
      </w:r>
      <w:r w:rsidRPr="00637F85">
        <w:rPr>
          <w:rStyle w:val="FootnoteReference"/>
          <w:szCs w:val="22"/>
        </w:rPr>
        <w:footnoteReference w:id="86"/>
      </w:r>
    </w:p>
    <w:p w14:paraId="7C80350E" w14:textId="77777777" w:rsidR="00982202" w:rsidRPr="00334F04" w:rsidRDefault="00760DF1" w:rsidP="00566DB7">
      <w:pPr>
        <w:pStyle w:val="Heading1"/>
        <w:tabs>
          <w:tab w:val="left" w:pos="1134"/>
        </w:tabs>
        <w:ind w:left="1134" w:hanging="1134"/>
        <w:rPr>
          <w:sz w:val="32"/>
          <w:szCs w:val="32"/>
        </w:rPr>
      </w:pPr>
      <w:bookmarkStart w:id="971" w:name="_Part_13_registering"/>
      <w:bookmarkStart w:id="972" w:name="_Toc508964031"/>
      <w:bookmarkStart w:id="973" w:name="_Toc518290424"/>
      <w:bookmarkEnd w:id="971"/>
      <w:r w:rsidRPr="00334F04">
        <w:rPr>
          <w:caps w:val="0"/>
          <w:sz w:val="32"/>
          <w:szCs w:val="32"/>
        </w:rPr>
        <w:lastRenderedPageBreak/>
        <w:t>PART 13</w:t>
      </w:r>
      <w:r w:rsidR="006B175B">
        <w:rPr>
          <w:caps w:val="0"/>
          <w:sz w:val="32"/>
          <w:szCs w:val="32"/>
        </w:rPr>
        <w:tab/>
      </w:r>
      <w:r w:rsidRPr="00334F04">
        <w:rPr>
          <w:caps w:val="0"/>
          <w:sz w:val="32"/>
          <w:szCs w:val="32"/>
        </w:rPr>
        <w:t xml:space="preserve">REGISTERING </w:t>
      </w:r>
      <w:r w:rsidR="003E7EEA">
        <w:rPr>
          <w:caps w:val="0"/>
          <w:sz w:val="32"/>
          <w:szCs w:val="32"/>
        </w:rPr>
        <w:t>AND</w:t>
      </w:r>
      <w:r w:rsidR="003E7EEA" w:rsidRPr="00334F04">
        <w:rPr>
          <w:caps w:val="0"/>
          <w:sz w:val="32"/>
          <w:szCs w:val="32"/>
        </w:rPr>
        <w:t xml:space="preserve"> </w:t>
      </w:r>
      <w:r w:rsidRPr="00334F04">
        <w:rPr>
          <w:caps w:val="0"/>
          <w:sz w:val="32"/>
          <w:szCs w:val="32"/>
        </w:rPr>
        <w:t>RETIRING AS A CELEBRANT</w:t>
      </w:r>
      <w:bookmarkEnd w:id="972"/>
      <w:bookmarkEnd w:id="973"/>
      <w:r w:rsidRPr="00334F04">
        <w:rPr>
          <w:caps w:val="0"/>
          <w:sz w:val="32"/>
          <w:szCs w:val="32"/>
        </w:rPr>
        <w:t xml:space="preserve"> </w:t>
      </w:r>
    </w:p>
    <w:p w14:paraId="5D806347" w14:textId="77777777" w:rsidR="00D134C0" w:rsidRPr="00863AA2" w:rsidRDefault="00760DF1" w:rsidP="00363DA3">
      <w:pPr>
        <w:pStyle w:val="Heading2"/>
        <w:ind w:left="1134" w:hanging="1134"/>
      </w:pPr>
      <w:bookmarkStart w:id="974" w:name="_13.1__MInisters"/>
      <w:bookmarkStart w:id="975" w:name="_Toc508964032"/>
      <w:bookmarkStart w:id="976" w:name="_Toc518290425"/>
      <w:bookmarkEnd w:id="974"/>
      <w:r w:rsidRPr="00863AA2">
        <w:rPr>
          <w:caps w:val="0"/>
        </w:rPr>
        <w:t xml:space="preserve">13.1 </w:t>
      </w:r>
      <w:r>
        <w:rPr>
          <w:caps w:val="0"/>
        </w:rPr>
        <w:tab/>
      </w:r>
      <w:r w:rsidRPr="00863AA2">
        <w:rPr>
          <w:caps w:val="0"/>
        </w:rPr>
        <w:t>MINISTERS OF RELIGION</w:t>
      </w:r>
      <w:bookmarkEnd w:id="975"/>
      <w:bookmarkEnd w:id="976"/>
    </w:p>
    <w:p w14:paraId="216D8B1D" w14:textId="77777777" w:rsidR="009E26D5" w:rsidRPr="00863AA2" w:rsidRDefault="00756686" w:rsidP="00CE610B">
      <w:pPr>
        <w:pStyle w:val="Heading3"/>
      </w:pPr>
      <w:bookmarkStart w:id="977" w:name="_Toc508964033"/>
      <w:bookmarkStart w:id="978" w:name="_Toc518290426"/>
      <w:r w:rsidRPr="00863AA2">
        <w:t>1</w:t>
      </w:r>
      <w:r w:rsidR="00650EAD" w:rsidRPr="00863AA2">
        <w:t>3</w:t>
      </w:r>
      <w:r w:rsidRPr="00863AA2">
        <w:t xml:space="preserve">.1.1 </w:t>
      </w:r>
      <w:r w:rsidR="00363DA3">
        <w:tab/>
      </w:r>
      <w:r w:rsidR="008C673E" w:rsidRPr="00863AA2">
        <w:t xml:space="preserve">Authorisation </w:t>
      </w:r>
      <w:r w:rsidR="003E7EEA">
        <w:t>o</w:t>
      </w:r>
      <w:r w:rsidR="003E7EEA" w:rsidRPr="00863AA2">
        <w:t xml:space="preserve">f ministers </w:t>
      </w:r>
      <w:r w:rsidR="003E7EEA">
        <w:t>o</w:t>
      </w:r>
      <w:r w:rsidR="003E7EEA" w:rsidRPr="00863AA2">
        <w:t xml:space="preserve">f religion </w:t>
      </w:r>
      <w:r w:rsidR="003E7EEA">
        <w:t>f</w:t>
      </w:r>
      <w:r w:rsidR="003E7EEA" w:rsidRPr="00863AA2">
        <w:t xml:space="preserve">rom recognised denominations </w:t>
      </w:r>
      <w:r w:rsidR="003E7EEA">
        <w:t>t</w:t>
      </w:r>
      <w:r w:rsidR="003E7EEA" w:rsidRPr="00863AA2">
        <w:t>o solemnise marriages</w:t>
      </w:r>
      <w:bookmarkEnd w:id="977"/>
      <w:bookmarkEnd w:id="978"/>
    </w:p>
    <w:p w14:paraId="027E95BB" w14:textId="77777777" w:rsidR="009E26D5" w:rsidRPr="004876D9" w:rsidRDefault="009E26D5" w:rsidP="009E26D5">
      <w:pPr>
        <w:jc w:val="both"/>
        <w:rPr>
          <w:color w:val="000000"/>
          <w:szCs w:val="22"/>
        </w:rPr>
      </w:pPr>
      <w:r w:rsidRPr="004876D9">
        <w:rPr>
          <w:color w:val="000000"/>
          <w:szCs w:val="22"/>
        </w:rPr>
        <w:t>A minister of religion of a recognised denomination is entitled to be registered to solemnise marriages if the person</w:t>
      </w:r>
      <w:r w:rsidR="004C0D84">
        <w:rPr>
          <w:color w:val="000000"/>
          <w:szCs w:val="22"/>
        </w:rPr>
        <w:t xml:space="preserve"> is</w:t>
      </w:r>
      <w:r w:rsidRPr="004876D9">
        <w:rPr>
          <w:color w:val="000000"/>
          <w:szCs w:val="22"/>
        </w:rPr>
        <w:t>:</w:t>
      </w:r>
      <w:r w:rsidRPr="004876D9">
        <w:rPr>
          <w:rStyle w:val="FootnoteReference"/>
          <w:color w:val="000000"/>
          <w:szCs w:val="22"/>
        </w:rPr>
        <w:footnoteReference w:id="87"/>
      </w:r>
    </w:p>
    <w:p w14:paraId="4D42D145" w14:textId="77777777" w:rsidR="009E26D5" w:rsidRPr="004876D9" w:rsidRDefault="009E26D5" w:rsidP="00296FEE">
      <w:pPr>
        <w:numPr>
          <w:ilvl w:val="0"/>
          <w:numId w:val="17"/>
        </w:numPr>
        <w:spacing w:after="0"/>
        <w:ind w:left="1134"/>
        <w:jc w:val="both"/>
        <w:rPr>
          <w:color w:val="000000"/>
          <w:szCs w:val="22"/>
        </w:rPr>
      </w:pPr>
      <w:r w:rsidRPr="004876D9">
        <w:rPr>
          <w:color w:val="000000"/>
          <w:szCs w:val="22"/>
        </w:rPr>
        <w:t>nominated for re</w:t>
      </w:r>
      <w:r>
        <w:rPr>
          <w:color w:val="000000"/>
          <w:szCs w:val="22"/>
        </w:rPr>
        <w:t xml:space="preserve">gistration by </w:t>
      </w:r>
      <w:r w:rsidR="00674A4F">
        <w:rPr>
          <w:color w:val="000000"/>
          <w:szCs w:val="22"/>
        </w:rPr>
        <w:t>the recognised</w:t>
      </w:r>
      <w:r>
        <w:rPr>
          <w:color w:val="000000"/>
          <w:szCs w:val="22"/>
        </w:rPr>
        <w:t xml:space="preserve"> denomination</w:t>
      </w:r>
    </w:p>
    <w:p w14:paraId="17630F99" w14:textId="77777777" w:rsidR="009E26D5" w:rsidRDefault="009E26D5" w:rsidP="00296FEE">
      <w:pPr>
        <w:numPr>
          <w:ilvl w:val="0"/>
          <w:numId w:val="17"/>
        </w:numPr>
        <w:spacing w:after="0"/>
        <w:ind w:left="1134"/>
        <w:jc w:val="both"/>
        <w:rPr>
          <w:color w:val="000000"/>
          <w:szCs w:val="22"/>
        </w:rPr>
      </w:pPr>
      <w:r w:rsidRPr="004876D9">
        <w:rPr>
          <w:color w:val="000000"/>
          <w:szCs w:val="22"/>
        </w:rPr>
        <w:t>ordinarily resident in Australia</w:t>
      </w:r>
      <w:r>
        <w:rPr>
          <w:color w:val="000000"/>
          <w:szCs w:val="22"/>
        </w:rPr>
        <w:t>,</w:t>
      </w:r>
      <w:r w:rsidRPr="004876D9">
        <w:rPr>
          <w:color w:val="000000"/>
          <w:szCs w:val="22"/>
        </w:rPr>
        <w:t xml:space="preserve"> and </w:t>
      </w:r>
    </w:p>
    <w:p w14:paraId="4E5A2EA8" w14:textId="77777777" w:rsidR="009E26D5" w:rsidRDefault="009E26D5" w:rsidP="00296FEE">
      <w:pPr>
        <w:numPr>
          <w:ilvl w:val="0"/>
          <w:numId w:val="17"/>
        </w:numPr>
        <w:spacing w:after="0"/>
        <w:ind w:left="1134"/>
        <w:jc w:val="both"/>
        <w:rPr>
          <w:color w:val="000000"/>
          <w:szCs w:val="22"/>
        </w:rPr>
      </w:pPr>
      <w:r w:rsidRPr="004876D9">
        <w:rPr>
          <w:color w:val="000000"/>
          <w:szCs w:val="22"/>
        </w:rPr>
        <w:t xml:space="preserve">at least </w:t>
      </w:r>
      <w:r w:rsidR="003E7EEA">
        <w:rPr>
          <w:color w:val="000000"/>
          <w:szCs w:val="22"/>
        </w:rPr>
        <w:t>21</w:t>
      </w:r>
      <w:r w:rsidRPr="004876D9">
        <w:rPr>
          <w:color w:val="000000"/>
          <w:szCs w:val="22"/>
        </w:rPr>
        <w:t xml:space="preserve"> years of age.</w:t>
      </w:r>
    </w:p>
    <w:p w14:paraId="74BCC735" w14:textId="77777777" w:rsidR="00803FD3" w:rsidRPr="004876D9" w:rsidRDefault="00803FD3" w:rsidP="00803FD3">
      <w:pPr>
        <w:spacing w:before="240" w:after="240"/>
        <w:rPr>
          <w:color w:val="000000"/>
          <w:szCs w:val="22"/>
        </w:rPr>
      </w:pPr>
      <w:r w:rsidRPr="004876D9">
        <w:rPr>
          <w:color w:val="000000"/>
          <w:szCs w:val="22"/>
        </w:rPr>
        <w:t xml:space="preserve">Applications by religious bodies or organisations seeking recognised denomination status are assessed against specific guidelines. Information on becoming a recognised denomination </w:t>
      </w:r>
      <w:r>
        <w:rPr>
          <w:color w:val="000000"/>
          <w:szCs w:val="22"/>
        </w:rPr>
        <w:t>is available on the</w:t>
      </w:r>
      <w:r w:rsidRPr="004876D9">
        <w:rPr>
          <w:color w:val="000000"/>
          <w:szCs w:val="22"/>
        </w:rPr>
        <w:t xml:space="preserve"> </w:t>
      </w:r>
      <w:r>
        <w:rPr>
          <w:color w:val="000000"/>
          <w:szCs w:val="22"/>
        </w:rPr>
        <w:t>department’s</w:t>
      </w:r>
      <w:r w:rsidRPr="004876D9">
        <w:rPr>
          <w:color w:val="000000"/>
          <w:szCs w:val="22"/>
        </w:rPr>
        <w:t xml:space="preserve"> </w:t>
      </w:r>
      <w:hyperlink r:id="rId69" w:history="1">
        <w:r w:rsidRPr="004E5215">
          <w:rPr>
            <w:rStyle w:val="Hyperlink"/>
            <w:szCs w:val="22"/>
          </w:rPr>
          <w:t>website</w:t>
        </w:r>
      </w:hyperlink>
      <w:r w:rsidRPr="004876D9">
        <w:rPr>
          <w:color w:val="000000"/>
          <w:szCs w:val="22"/>
        </w:rPr>
        <w:t xml:space="preserve">. </w:t>
      </w:r>
      <w:r w:rsidR="00DC00BF">
        <w:rPr>
          <w:szCs w:val="22"/>
        </w:rPr>
        <w:t>M</w:t>
      </w:r>
      <w:r w:rsidRPr="004876D9">
        <w:rPr>
          <w:szCs w:val="22"/>
        </w:rPr>
        <w:t>inister</w:t>
      </w:r>
      <w:r w:rsidR="00DC00BF">
        <w:rPr>
          <w:szCs w:val="22"/>
        </w:rPr>
        <w:t>s</w:t>
      </w:r>
      <w:r w:rsidRPr="004876D9">
        <w:rPr>
          <w:szCs w:val="22"/>
        </w:rPr>
        <w:t xml:space="preserve"> of religion of recognised denomination</w:t>
      </w:r>
      <w:r w:rsidR="00674A4F">
        <w:rPr>
          <w:szCs w:val="22"/>
        </w:rPr>
        <w:t>s</w:t>
      </w:r>
      <w:r w:rsidRPr="004876D9">
        <w:rPr>
          <w:szCs w:val="22"/>
        </w:rPr>
        <w:t xml:space="preserve"> </w:t>
      </w:r>
      <w:r w:rsidR="00DC00BF">
        <w:rPr>
          <w:szCs w:val="22"/>
        </w:rPr>
        <w:t xml:space="preserve">are regulated by the Registrar of BDM in the state they reside. If a </w:t>
      </w:r>
      <w:r w:rsidR="009562AC">
        <w:rPr>
          <w:szCs w:val="22"/>
        </w:rPr>
        <w:t>m</w:t>
      </w:r>
      <w:r w:rsidR="00DC00BF">
        <w:rPr>
          <w:szCs w:val="22"/>
        </w:rPr>
        <w:t>inister of religion of a recognised denomination</w:t>
      </w:r>
      <w:r w:rsidRPr="004876D9">
        <w:rPr>
          <w:szCs w:val="22"/>
        </w:rPr>
        <w:t xml:space="preserve"> takes up residence in a new</w:t>
      </w:r>
      <w:r w:rsidR="003E7EEA" w:rsidRPr="004876D9">
        <w:rPr>
          <w:szCs w:val="22"/>
        </w:rPr>
        <w:t xml:space="preserve"> state or territor</w:t>
      </w:r>
      <w:r w:rsidRPr="004876D9">
        <w:rPr>
          <w:szCs w:val="22"/>
        </w:rPr>
        <w:t>y</w:t>
      </w:r>
      <w:r w:rsidR="00C34F2A">
        <w:rPr>
          <w:szCs w:val="22"/>
        </w:rPr>
        <w:t xml:space="preserve">, the </w:t>
      </w:r>
      <w:r w:rsidR="009562AC">
        <w:rPr>
          <w:szCs w:val="22"/>
        </w:rPr>
        <w:t>m</w:t>
      </w:r>
      <w:r w:rsidR="00C34F2A">
        <w:rPr>
          <w:szCs w:val="22"/>
        </w:rPr>
        <w:t>inister</w:t>
      </w:r>
      <w:r w:rsidRPr="004876D9">
        <w:rPr>
          <w:szCs w:val="22"/>
        </w:rPr>
        <w:t xml:space="preserve"> should notify the BDMs in their new and previous </w:t>
      </w:r>
      <w:r w:rsidR="003E7EEA" w:rsidRPr="004876D9">
        <w:rPr>
          <w:szCs w:val="22"/>
        </w:rPr>
        <w:t xml:space="preserve">state/territory </w:t>
      </w:r>
      <w:r w:rsidRPr="004876D9">
        <w:rPr>
          <w:szCs w:val="22"/>
        </w:rPr>
        <w:t xml:space="preserve">of residence of their new residential address.  </w:t>
      </w:r>
    </w:p>
    <w:p w14:paraId="093336D7" w14:textId="77777777" w:rsidR="00803FD3" w:rsidRDefault="00803FD3" w:rsidP="00803FD3">
      <w:pPr>
        <w:spacing w:before="240" w:after="240"/>
        <w:rPr>
          <w:color w:val="000000"/>
          <w:szCs w:val="22"/>
        </w:rPr>
      </w:pPr>
      <w:r>
        <w:rPr>
          <w:color w:val="000000"/>
          <w:szCs w:val="22"/>
        </w:rPr>
        <w:t xml:space="preserve">More information on becoming a </w:t>
      </w:r>
      <w:r w:rsidR="003E7EEA">
        <w:rPr>
          <w:color w:val="000000"/>
          <w:szCs w:val="22"/>
        </w:rPr>
        <w:t xml:space="preserve">recognised denomination </w:t>
      </w:r>
      <w:r>
        <w:rPr>
          <w:color w:val="000000"/>
          <w:szCs w:val="22"/>
        </w:rPr>
        <w:t xml:space="preserve">is </w:t>
      </w:r>
      <w:r w:rsidRPr="00183853">
        <w:rPr>
          <w:color w:val="000000"/>
          <w:szCs w:val="22"/>
        </w:rPr>
        <w:t xml:space="preserve">set out in the </w:t>
      </w:r>
      <w:r>
        <w:rPr>
          <w:color w:val="000000"/>
          <w:szCs w:val="22"/>
        </w:rPr>
        <w:t>‘</w:t>
      </w:r>
      <w:r w:rsidR="00E13886">
        <w:rPr>
          <w:color w:val="000000"/>
          <w:szCs w:val="22"/>
        </w:rPr>
        <w:t>Fact</w:t>
      </w:r>
      <w:r w:rsidR="003E7EEA" w:rsidRPr="00183853">
        <w:rPr>
          <w:color w:val="000000"/>
          <w:szCs w:val="22"/>
        </w:rPr>
        <w:t xml:space="preserve"> sheet – </w:t>
      </w:r>
      <w:r w:rsidR="00F479B6" w:rsidRPr="00965B6E">
        <w:rPr>
          <w:color w:val="000000"/>
          <w:szCs w:val="22"/>
        </w:rPr>
        <w:t>recognised denominations</w:t>
      </w:r>
      <w:r>
        <w:rPr>
          <w:color w:val="000000"/>
          <w:szCs w:val="22"/>
        </w:rPr>
        <w:t>’</w:t>
      </w:r>
      <w:r w:rsidR="00674A4F">
        <w:rPr>
          <w:color w:val="000000"/>
          <w:szCs w:val="22"/>
        </w:rPr>
        <w:t xml:space="preserve"> available on the department’s </w:t>
      </w:r>
      <w:hyperlink r:id="rId70" w:history="1">
        <w:r w:rsidR="00674A4F" w:rsidRPr="00F479B6">
          <w:rPr>
            <w:rStyle w:val="Hyperlink"/>
            <w:szCs w:val="22"/>
          </w:rPr>
          <w:t>website</w:t>
        </w:r>
      </w:hyperlink>
      <w:r>
        <w:rPr>
          <w:color w:val="000000"/>
          <w:szCs w:val="22"/>
        </w:rPr>
        <w:t xml:space="preserve">. </w:t>
      </w:r>
      <w:r w:rsidRPr="004876D9">
        <w:rPr>
          <w:color w:val="000000"/>
          <w:szCs w:val="22"/>
        </w:rPr>
        <w:t xml:space="preserve">Enquiries about becoming a recognised denomination should be directed to the </w:t>
      </w:r>
      <w:r w:rsidR="00AA304B" w:rsidRPr="00566DB7">
        <w:rPr>
          <w:szCs w:val="22"/>
        </w:rPr>
        <w:t>department</w:t>
      </w:r>
      <w:r>
        <w:rPr>
          <w:color w:val="000000"/>
          <w:szCs w:val="22"/>
        </w:rPr>
        <w:t>.</w:t>
      </w:r>
      <w:r w:rsidRPr="004876D9">
        <w:rPr>
          <w:color w:val="000000"/>
          <w:szCs w:val="22"/>
        </w:rPr>
        <w:t xml:space="preserve"> </w:t>
      </w:r>
    </w:p>
    <w:p w14:paraId="0CCB8FE1" w14:textId="77777777" w:rsidR="009E26D5" w:rsidRPr="00863AA2" w:rsidRDefault="00756686" w:rsidP="00CE610B">
      <w:pPr>
        <w:pStyle w:val="Heading3"/>
      </w:pPr>
      <w:bookmarkStart w:id="979" w:name="_Toc508964034"/>
      <w:bookmarkStart w:id="980" w:name="_Toc518290427"/>
      <w:r w:rsidRPr="00863AA2">
        <w:t>1</w:t>
      </w:r>
      <w:r w:rsidR="00650EAD" w:rsidRPr="00863AA2">
        <w:t>3</w:t>
      </w:r>
      <w:r w:rsidRPr="00863AA2">
        <w:t xml:space="preserve">.1.2 </w:t>
      </w:r>
      <w:r w:rsidR="00363DA3">
        <w:tab/>
      </w:r>
      <w:r w:rsidR="008C673E" w:rsidRPr="00863AA2">
        <w:t xml:space="preserve">Grounds </w:t>
      </w:r>
      <w:r w:rsidR="004D1D1D">
        <w:t>f</w:t>
      </w:r>
      <w:r w:rsidR="004D1D1D" w:rsidRPr="00863AA2">
        <w:t xml:space="preserve">or refusing </w:t>
      </w:r>
      <w:r w:rsidR="004D1D1D">
        <w:t>t</w:t>
      </w:r>
      <w:r w:rsidR="004D1D1D" w:rsidRPr="00863AA2">
        <w:t xml:space="preserve">o register </w:t>
      </w:r>
      <w:r w:rsidR="004D1D1D">
        <w:t>a</w:t>
      </w:r>
      <w:r w:rsidR="004D1D1D" w:rsidRPr="00863AA2">
        <w:t xml:space="preserve"> minister </w:t>
      </w:r>
      <w:r w:rsidR="004D1D1D">
        <w:t>o</w:t>
      </w:r>
      <w:r w:rsidR="004D1D1D" w:rsidRPr="00863AA2">
        <w:t xml:space="preserve">f religion </w:t>
      </w:r>
      <w:r w:rsidR="004D1D1D">
        <w:t>f</w:t>
      </w:r>
      <w:r w:rsidR="004D1D1D" w:rsidRPr="00863AA2">
        <w:t xml:space="preserve">rom </w:t>
      </w:r>
      <w:r w:rsidR="004D1D1D">
        <w:t>a</w:t>
      </w:r>
      <w:r w:rsidR="004D1D1D" w:rsidRPr="00863AA2">
        <w:t xml:space="preserve"> recognised denomination </w:t>
      </w:r>
      <w:r w:rsidR="004D1D1D">
        <w:t>t</w:t>
      </w:r>
      <w:r w:rsidR="004D1D1D" w:rsidRPr="00863AA2">
        <w:t>o solemnise ma</w:t>
      </w:r>
      <w:r w:rsidR="008C673E" w:rsidRPr="00863AA2">
        <w:t>rriages</w:t>
      </w:r>
      <w:bookmarkEnd w:id="979"/>
      <w:bookmarkEnd w:id="980"/>
    </w:p>
    <w:p w14:paraId="785B5FEF" w14:textId="77777777" w:rsidR="009E26D5" w:rsidRPr="004876D9" w:rsidRDefault="00674A4F" w:rsidP="009E26D5">
      <w:pPr>
        <w:spacing w:before="240" w:after="240"/>
        <w:rPr>
          <w:color w:val="000000"/>
          <w:szCs w:val="22"/>
        </w:rPr>
      </w:pPr>
      <w:r>
        <w:rPr>
          <w:color w:val="000000"/>
          <w:szCs w:val="22"/>
        </w:rPr>
        <w:t>The</w:t>
      </w:r>
      <w:r w:rsidR="009E26D5" w:rsidRPr="004876D9">
        <w:rPr>
          <w:color w:val="000000"/>
          <w:szCs w:val="22"/>
        </w:rPr>
        <w:t xml:space="preserve"> Registrar of Ministers of Religion (</w:t>
      </w:r>
      <w:r>
        <w:rPr>
          <w:color w:val="000000"/>
          <w:szCs w:val="22"/>
        </w:rPr>
        <w:t xml:space="preserve">each </w:t>
      </w:r>
      <w:r w:rsidRPr="004876D9">
        <w:rPr>
          <w:color w:val="000000"/>
          <w:szCs w:val="22"/>
        </w:rPr>
        <w:t xml:space="preserve">state and territory </w:t>
      </w:r>
      <w:r w:rsidR="009E26D5" w:rsidRPr="004876D9">
        <w:rPr>
          <w:color w:val="000000"/>
          <w:szCs w:val="22"/>
        </w:rPr>
        <w:t>BDM Registrar hold</w:t>
      </w:r>
      <w:r>
        <w:rPr>
          <w:color w:val="000000"/>
          <w:szCs w:val="22"/>
        </w:rPr>
        <w:t>s</w:t>
      </w:r>
      <w:r w:rsidR="009E26D5" w:rsidRPr="004876D9">
        <w:rPr>
          <w:color w:val="000000"/>
          <w:szCs w:val="22"/>
        </w:rPr>
        <w:t xml:space="preserve"> this position) may refuse an application to register a minister of a recognised denomination to solemnise marriages on the following grounds:</w:t>
      </w:r>
      <w:r w:rsidR="009E26D5" w:rsidRPr="004876D9">
        <w:rPr>
          <w:rStyle w:val="FootnoteReference"/>
          <w:color w:val="000000"/>
          <w:szCs w:val="22"/>
        </w:rPr>
        <w:footnoteReference w:id="88"/>
      </w:r>
    </w:p>
    <w:p w14:paraId="647C52AD" w14:textId="77777777" w:rsidR="009E26D5" w:rsidRPr="004876D9" w:rsidRDefault="009E26D5" w:rsidP="00296FEE">
      <w:pPr>
        <w:numPr>
          <w:ilvl w:val="0"/>
          <w:numId w:val="18"/>
        </w:numPr>
        <w:ind w:left="1134"/>
        <w:rPr>
          <w:color w:val="000000"/>
          <w:szCs w:val="22"/>
        </w:rPr>
      </w:pPr>
      <w:r w:rsidRPr="004876D9">
        <w:rPr>
          <w:color w:val="000000"/>
          <w:szCs w:val="22"/>
        </w:rPr>
        <w:t>there are already sufficient registered ministers of religion of the denomination to meet the needs of the locality</w:t>
      </w:r>
      <w:r>
        <w:rPr>
          <w:color w:val="000000"/>
          <w:szCs w:val="22"/>
        </w:rPr>
        <w:t xml:space="preserve"> in which the applicant resides</w:t>
      </w:r>
    </w:p>
    <w:p w14:paraId="107CA49F" w14:textId="77777777" w:rsidR="009E26D5" w:rsidRPr="004876D9" w:rsidRDefault="009E26D5" w:rsidP="00296FEE">
      <w:pPr>
        <w:numPr>
          <w:ilvl w:val="0"/>
          <w:numId w:val="18"/>
        </w:numPr>
        <w:ind w:left="1134"/>
        <w:rPr>
          <w:color w:val="000000"/>
          <w:szCs w:val="22"/>
        </w:rPr>
      </w:pPr>
      <w:r w:rsidRPr="004876D9">
        <w:rPr>
          <w:color w:val="000000"/>
          <w:szCs w:val="22"/>
        </w:rPr>
        <w:t>the applicant is not a fit and proper person to solemnise marriages, or</w:t>
      </w:r>
    </w:p>
    <w:p w14:paraId="18C41F36" w14:textId="77777777" w:rsidR="009E26D5" w:rsidRPr="004876D9" w:rsidRDefault="009E26D5" w:rsidP="00296FEE">
      <w:pPr>
        <w:numPr>
          <w:ilvl w:val="0"/>
          <w:numId w:val="18"/>
        </w:numPr>
        <w:ind w:left="1134"/>
        <w:rPr>
          <w:color w:val="000000"/>
          <w:szCs w:val="22"/>
        </w:rPr>
      </w:pPr>
      <w:r w:rsidRPr="004876D9">
        <w:rPr>
          <w:color w:val="000000"/>
          <w:szCs w:val="22"/>
        </w:rPr>
        <w:t xml:space="preserve">the applicant is unlikely to devote a substantial part of </w:t>
      </w:r>
      <w:r w:rsidR="00A84D98">
        <w:rPr>
          <w:color w:val="000000"/>
          <w:szCs w:val="22"/>
        </w:rPr>
        <w:t>their</w:t>
      </w:r>
      <w:r w:rsidRPr="004876D9">
        <w:rPr>
          <w:color w:val="000000"/>
          <w:szCs w:val="22"/>
        </w:rPr>
        <w:t xml:space="preserve"> time to the performance of functions generally performed by a minister of religion.</w:t>
      </w:r>
    </w:p>
    <w:p w14:paraId="36EE1DFB" w14:textId="77777777" w:rsidR="00845202" w:rsidRDefault="00845202" w:rsidP="009E26D5">
      <w:pPr>
        <w:spacing w:before="240" w:after="240"/>
        <w:rPr>
          <w:color w:val="000000"/>
          <w:szCs w:val="22"/>
        </w:rPr>
      </w:pPr>
    </w:p>
    <w:p w14:paraId="6800E4F9" w14:textId="77777777" w:rsidR="009E26D5" w:rsidRPr="004876D9" w:rsidRDefault="009E26D5" w:rsidP="009E26D5">
      <w:pPr>
        <w:spacing w:before="240" w:after="240"/>
        <w:rPr>
          <w:color w:val="000000"/>
          <w:szCs w:val="22"/>
        </w:rPr>
      </w:pPr>
      <w:r w:rsidRPr="004876D9">
        <w:rPr>
          <w:color w:val="000000"/>
          <w:szCs w:val="22"/>
        </w:rPr>
        <w:lastRenderedPageBreak/>
        <w:t>The minister of religion may seek a review of such a decision by the Administrative Appeals Tribunal.</w:t>
      </w:r>
      <w:r w:rsidRPr="004876D9">
        <w:rPr>
          <w:rStyle w:val="FootnoteReference"/>
          <w:color w:val="000000"/>
          <w:szCs w:val="22"/>
        </w:rPr>
        <w:footnoteReference w:id="89"/>
      </w:r>
    </w:p>
    <w:p w14:paraId="055D068B" w14:textId="77777777" w:rsidR="009E26D5" w:rsidRDefault="009E26D5" w:rsidP="009E26D5">
      <w:pPr>
        <w:spacing w:before="240" w:after="240"/>
        <w:rPr>
          <w:color w:val="000000"/>
          <w:szCs w:val="22"/>
        </w:rPr>
      </w:pPr>
      <w:r w:rsidRPr="004876D9">
        <w:rPr>
          <w:color w:val="000000"/>
          <w:szCs w:val="22"/>
        </w:rPr>
        <w:t>Each recognised denomination has at least one nominating authority who is a person responsible for nominating the denomination’s ministers of religion for registration to solemnise marriages. Recognised denominations notify the</w:t>
      </w:r>
      <w:r>
        <w:rPr>
          <w:color w:val="000000"/>
          <w:szCs w:val="22"/>
        </w:rPr>
        <w:t xml:space="preserve"> department</w:t>
      </w:r>
      <w:r w:rsidRPr="004876D9">
        <w:rPr>
          <w:color w:val="000000"/>
          <w:szCs w:val="22"/>
        </w:rPr>
        <w:t xml:space="preserve"> </w:t>
      </w:r>
      <w:r>
        <w:rPr>
          <w:color w:val="000000"/>
          <w:szCs w:val="22"/>
        </w:rPr>
        <w:t>of the name/s of</w:t>
      </w:r>
      <w:r w:rsidRPr="004876D9">
        <w:rPr>
          <w:color w:val="000000"/>
          <w:szCs w:val="22"/>
        </w:rPr>
        <w:t xml:space="preserve"> </w:t>
      </w:r>
      <w:r>
        <w:rPr>
          <w:color w:val="000000"/>
          <w:szCs w:val="22"/>
        </w:rPr>
        <w:t xml:space="preserve">the </w:t>
      </w:r>
      <w:r w:rsidRPr="004876D9">
        <w:rPr>
          <w:color w:val="000000"/>
          <w:szCs w:val="22"/>
        </w:rPr>
        <w:t xml:space="preserve">nominating authority/ies. </w:t>
      </w:r>
    </w:p>
    <w:p w14:paraId="5CD0AD0E" w14:textId="77777777" w:rsidR="009E26D5" w:rsidRPr="004876D9" w:rsidRDefault="009E26D5" w:rsidP="009E26D5">
      <w:pPr>
        <w:spacing w:before="240" w:after="240"/>
        <w:rPr>
          <w:color w:val="000000"/>
          <w:szCs w:val="22"/>
        </w:rPr>
      </w:pPr>
      <w:r w:rsidRPr="004876D9">
        <w:rPr>
          <w:color w:val="000000"/>
          <w:szCs w:val="22"/>
        </w:rPr>
        <w:t xml:space="preserve">The </w:t>
      </w:r>
      <w:r w:rsidR="00674A4F">
        <w:rPr>
          <w:color w:val="000000"/>
          <w:szCs w:val="22"/>
        </w:rPr>
        <w:t>department</w:t>
      </w:r>
      <w:r w:rsidR="00674A4F" w:rsidRPr="004876D9">
        <w:rPr>
          <w:color w:val="000000"/>
          <w:szCs w:val="22"/>
        </w:rPr>
        <w:t xml:space="preserve"> </w:t>
      </w:r>
      <w:r w:rsidRPr="004876D9">
        <w:rPr>
          <w:color w:val="000000"/>
          <w:szCs w:val="22"/>
        </w:rPr>
        <w:t xml:space="preserve">keeps a list of nominating authorities. The nomination </w:t>
      </w:r>
      <w:r>
        <w:rPr>
          <w:color w:val="000000"/>
          <w:szCs w:val="22"/>
        </w:rPr>
        <w:t xml:space="preserve">of a minister of religion for authorisation to solemnise marriages </w:t>
      </w:r>
      <w:r w:rsidRPr="004876D9">
        <w:rPr>
          <w:color w:val="000000"/>
          <w:szCs w:val="22"/>
        </w:rPr>
        <w:t xml:space="preserve">by the recognised denomination must be in the </w:t>
      </w:r>
      <w:r w:rsidRPr="00C42672">
        <w:rPr>
          <w:color w:val="000000"/>
          <w:szCs w:val="22"/>
        </w:rPr>
        <w:t>approved form (</w:t>
      </w:r>
      <w:r>
        <w:rPr>
          <w:color w:val="000000"/>
          <w:szCs w:val="22"/>
        </w:rPr>
        <w:t xml:space="preserve">available on </w:t>
      </w:r>
      <w:r w:rsidRPr="00F53AF2">
        <w:rPr>
          <w:szCs w:val="22"/>
        </w:rPr>
        <w:t xml:space="preserve">the </w:t>
      </w:r>
      <w:hyperlink r:id="rId71" w:history="1">
        <w:r>
          <w:rPr>
            <w:rStyle w:val="Hyperlink"/>
            <w:szCs w:val="22"/>
          </w:rPr>
          <w:t>d</w:t>
        </w:r>
        <w:r w:rsidRPr="009976AF">
          <w:rPr>
            <w:rStyle w:val="Hyperlink"/>
            <w:szCs w:val="22"/>
          </w:rPr>
          <w:t>epartment</w:t>
        </w:r>
        <w:r>
          <w:rPr>
            <w:rStyle w:val="Hyperlink"/>
            <w:szCs w:val="22"/>
          </w:rPr>
          <w:t>’s</w:t>
        </w:r>
        <w:r w:rsidRPr="009976AF">
          <w:rPr>
            <w:rStyle w:val="Hyperlink"/>
            <w:szCs w:val="22"/>
          </w:rPr>
          <w:t xml:space="preserve"> website</w:t>
        </w:r>
      </w:hyperlink>
      <w:r w:rsidRPr="004876D9">
        <w:rPr>
          <w:color w:val="000000"/>
          <w:szCs w:val="22"/>
        </w:rPr>
        <w:t xml:space="preserve">) and signed by the nominating authority. The applicant minister must complete an </w:t>
      </w:r>
      <w:r w:rsidRPr="00C42672">
        <w:rPr>
          <w:color w:val="000000"/>
          <w:szCs w:val="22"/>
        </w:rPr>
        <w:t>application form (</w:t>
      </w:r>
      <w:r>
        <w:rPr>
          <w:color w:val="000000"/>
          <w:szCs w:val="22"/>
        </w:rPr>
        <w:t xml:space="preserve">also available on </w:t>
      </w:r>
      <w:r w:rsidRPr="00F53AF2">
        <w:rPr>
          <w:szCs w:val="22"/>
        </w:rPr>
        <w:t xml:space="preserve">the </w:t>
      </w:r>
      <w:hyperlink r:id="rId72" w:history="1">
        <w:r w:rsidR="005756F7">
          <w:rPr>
            <w:rStyle w:val="Hyperlink"/>
            <w:szCs w:val="22"/>
          </w:rPr>
          <w:t>Attorney-General</w:t>
        </w:r>
        <w:r>
          <w:rPr>
            <w:rStyle w:val="Hyperlink"/>
            <w:szCs w:val="22"/>
          </w:rPr>
          <w:t>’s</w:t>
        </w:r>
        <w:r w:rsidRPr="00C42672">
          <w:rPr>
            <w:rStyle w:val="Hyperlink"/>
            <w:szCs w:val="22"/>
          </w:rPr>
          <w:t xml:space="preserve"> </w:t>
        </w:r>
        <w:r w:rsidR="005756F7">
          <w:rPr>
            <w:rStyle w:val="Hyperlink"/>
            <w:szCs w:val="22"/>
          </w:rPr>
          <w:t xml:space="preserve">Department </w:t>
        </w:r>
        <w:r w:rsidRPr="00C42672">
          <w:rPr>
            <w:rStyle w:val="Hyperlink"/>
            <w:szCs w:val="22"/>
          </w:rPr>
          <w:t>website</w:t>
        </w:r>
      </w:hyperlink>
      <w:r w:rsidRPr="00C42672">
        <w:rPr>
          <w:color w:val="000000"/>
          <w:szCs w:val="22"/>
        </w:rPr>
        <w:t xml:space="preserve">) and a </w:t>
      </w:r>
      <w:hyperlink r:id="rId73" w:history="1">
        <w:r w:rsidRPr="00E91EAB">
          <w:rPr>
            <w:rStyle w:val="Hyperlink"/>
            <w:szCs w:val="22"/>
          </w:rPr>
          <w:t>statutory declaration</w:t>
        </w:r>
      </w:hyperlink>
      <w:r w:rsidRPr="00C42672">
        <w:rPr>
          <w:color w:val="000000"/>
          <w:szCs w:val="22"/>
        </w:rPr>
        <w:t xml:space="preserve"> verifying the particulars in the application. </w:t>
      </w:r>
      <w:r>
        <w:rPr>
          <w:color w:val="000000"/>
          <w:szCs w:val="22"/>
        </w:rPr>
        <w:t>The nomination and application</w:t>
      </w:r>
      <w:r w:rsidRPr="00C42672">
        <w:rPr>
          <w:color w:val="000000"/>
          <w:szCs w:val="22"/>
        </w:rPr>
        <w:t xml:space="preserve"> forms, and the statutory declaration,</w:t>
      </w:r>
      <w:r>
        <w:rPr>
          <w:color w:val="000000"/>
          <w:szCs w:val="22"/>
        </w:rPr>
        <w:t xml:space="preserve"> are </w:t>
      </w:r>
      <w:r w:rsidR="002E4CB8">
        <w:rPr>
          <w:color w:val="000000"/>
          <w:szCs w:val="22"/>
        </w:rPr>
        <w:t xml:space="preserve">also </w:t>
      </w:r>
      <w:r>
        <w:rPr>
          <w:color w:val="000000"/>
          <w:szCs w:val="22"/>
        </w:rPr>
        <w:t xml:space="preserve">available </w:t>
      </w:r>
      <w:r w:rsidRPr="00C42672">
        <w:rPr>
          <w:color w:val="000000"/>
          <w:szCs w:val="22"/>
        </w:rPr>
        <w:t xml:space="preserve">from </w:t>
      </w:r>
      <w:hyperlink r:id="rId74" w:history="1">
        <w:r w:rsidRPr="00C42672">
          <w:rPr>
            <w:rStyle w:val="Hyperlink"/>
            <w:szCs w:val="22"/>
          </w:rPr>
          <w:t>CanPrint</w:t>
        </w:r>
        <w:r w:rsidR="0009792B">
          <w:rPr>
            <w:rStyle w:val="Hyperlink"/>
            <w:szCs w:val="22"/>
          </w:rPr>
          <w:t> </w:t>
        </w:r>
        <w:r w:rsidRPr="00C42672">
          <w:rPr>
            <w:rStyle w:val="Hyperlink"/>
            <w:szCs w:val="22"/>
          </w:rPr>
          <w:t>Communications</w:t>
        </w:r>
      </w:hyperlink>
      <w:r w:rsidRPr="00C42672">
        <w:rPr>
          <w:color w:val="000000"/>
          <w:szCs w:val="22"/>
        </w:rPr>
        <w:t>.</w:t>
      </w:r>
      <w:r w:rsidRPr="004876D9">
        <w:rPr>
          <w:color w:val="000000"/>
          <w:szCs w:val="22"/>
        </w:rPr>
        <w:t xml:space="preserve">  </w:t>
      </w:r>
    </w:p>
    <w:p w14:paraId="4C8BD285" w14:textId="77777777" w:rsidR="009E26D5" w:rsidRDefault="009E26D5" w:rsidP="00863AA2">
      <w:pPr>
        <w:spacing w:before="240" w:after="240"/>
      </w:pPr>
      <w:r w:rsidRPr="004876D9">
        <w:rPr>
          <w:color w:val="000000"/>
          <w:szCs w:val="22"/>
        </w:rPr>
        <w:t xml:space="preserve">Once completed and signed, the nomination, application and statutory declaration should be forwarded to the Registrar of Ministers of Religion (the Registrar of Births, Deaths and Marriages) in the </w:t>
      </w:r>
      <w:r w:rsidR="00674A4F" w:rsidRPr="004876D9">
        <w:rPr>
          <w:color w:val="000000"/>
          <w:szCs w:val="22"/>
        </w:rPr>
        <w:t xml:space="preserve">state or territory </w:t>
      </w:r>
      <w:r w:rsidRPr="004876D9">
        <w:rPr>
          <w:color w:val="000000"/>
          <w:szCs w:val="22"/>
        </w:rPr>
        <w:t xml:space="preserve">in which the applicant ordinarily resides.  </w:t>
      </w:r>
    </w:p>
    <w:p w14:paraId="2B180964" w14:textId="77777777" w:rsidR="00D134C0" w:rsidRPr="00863AA2" w:rsidRDefault="00756686" w:rsidP="00CE610B">
      <w:pPr>
        <w:pStyle w:val="Heading3"/>
      </w:pPr>
      <w:bookmarkStart w:id="981" w:name="_Toc508964035"/>
      <w:bookmarkStart w:id="982" w:name="_Toc518290428"/>
      <w:r w:rsidRPr="00863AA2">
        <w:t>1</w:t>
      </w:r>
      <w:r w:rsidR="00650EAD" w:rsidRPr="00863AA2">
        <w:t>3</w:t>
      </w:r>
      <w:r w:rsidRPr="00863AA2">
        <w:t xml:space="preserve">.1.3 </w:t>
      </w:r>
      <w:r w:rsidR="00363DA3">
        <w:tab/>
      </w:r>
      <w:r w:rsidR="008C673E" w:rsidRPr="00863AA2">
        <w:t xml:space="preserve">Grounds </w:t>
      </w:r>
      <w:r w:rsidR="00674A4F">
        <w:t>f</w:t>
      </w:r>
      <w:r w:rsidR="00674A4F" w:rsidRPr="00863AA2">
        <w:t xml:space="preserve">or removing </w:t>
      </w:r>
      <w:r w:rsidR="00674A4F">
        <w:t>a minister o</w:t>
      </w:r>
      <w:r w:rsidR="00674A4F" w:rsidRPr="00863AA2">
        <w:t xml:space="preserve">f religion </w:t>
      </w:r>
      <w:r w:rsidR="00674A4F">
        <w:t>o</w:t>
      </w:r>
      <w:r w:rsidR="00674A4F" w:rsidRPr="00863AA2">
        <w:t xml:space="preserve">f </w:t>
      </w:r>
      <w:r w:rsidR="00674A4F">
        <w:t>a</w:t>
      </w:r>
      <w:r w:rsidR="00674A4F" w:rsidRPr="00863AA2">
        <w:t xml:space="preserve"> recognised denomination </w:t>
      </w:r>
      <w:r w:rsidR="00674A4F">
        <w:t>f</w:t>
      </w:r>
      <w:r w:rsidR="00674A4F" w:rsidRPr="00863AA2">
        <w:t xml:space="preserve">rom </w:t>
      </w:r>
      <w:r w:rsidR="00674A4F">
        <w:t>t</w:t>
      </w:r>
      <w:r w:rsidR="00674A4F" w:rsidRPr="00863AA2">
        <w:t xml:space="preserve">he register </w:t>
      </w:r>
      <w:r w:rsidR="00674A4F">
        <w:t>o</w:t>
      </w:r>
      <w:r w:rsidR="00674A4F" w:rsidRPr="00863AA2">
        <w:t xml:space="preserve">f ministers </w:t>
      </w:r>
      <w:r w:rsidR="00674A4F">
        <w:t>o</w:t>
      </w:r>
      <w:r w:rsidR="00674A4F" w:rsidRPr="00863AA2">
        <w:t>f religion</w:t>
      </w:r>
      <w:bookmarkEnd w:id="981"/>
      <w:bookmarkEnd w:id="982"/>
    </w:p>
    <w:p w14:paraId="542D0955" w14:textId="77777777" w:rsidR="00D134C0" w:rsidRPr="004876D9" w:rsidRDefault="00D134C0" w:rsidP="00863AA2">
      <w:pPr>
        <w:spacing w:before="240" w:after="240"/>
        <w:rPr>
          <w:color w:val="000000"/>
          <w:szCs w:val="22"/>
        </w:rPr>
      </w:pPr>
      <w:r w:rsidRPr="004876D9">
        <w:rPr>
          <w:color w:val="000000"/>
          <w:szCs w:val="22"/>
        </w:rPr>
        <w:t xml:space="preserve">A </w:t>
      </w:r>
      <w:r w:rsidR="006D672E">
        <w:rPr>
          <w:color w:val="000000"/>
          <w:szCs w:val="22"/>
        </w:rPr>
        <w:t xml:space="preserve">state or territory </w:t>
      </w:r>
      <w:r w:rsidRPr="004876D9">
        <w:rPr>
          <w:color w:val="000000"/>
          <w:szCs w:val="22"/>
        </w:rPr>
        <w:t xml:space="preserve">Registrar </w:t>
      </w:r>
      <w:r w:rsidR="006D672E">
        <w:rPr>
          <w:color w:val="000000"/>
          <w:szCs w:val="22"/>
        </w:rPr>
        <w:t xml:space="preserve">of Births, Deaths or Marriages, may remove the name </w:t>
      </w:r>
      <w:r w:rsidRPr="004876D9">
        <w:rPr>
          <w:color w:val="000000"/>
          <w:szCs w:val="22"/>
        </w:rPr>
        <w:t xml:space="preserve">of </w:t>
      </w:r>
      <w:r w:rsidR="006D672E">
        <w:rPr>
          <w:color w:val="000000"/>
          <w:szCs w:val="22"/>
        </w:rPr>
        <w:t xml:space="preserve">a </w:t>
      </w:r>
      <w:r w:rsidR="00590DE5">
        <w:rPr>
          <w:color w:val="000000"/>
          <w:szCs w:val="22"/>
        </w:rPr>
        <w:t>m</w:t>
      </w:r>
      <w:r w:rsidRPr="004876D9">
        <w:rPr>
          <w:color w:val="000000"/>
          <w:szCs w:val="22"/>
        </w:rPr>
        <w:t xml:space="preserve">inister of </w:t>
      </w:r>
      <w:r w:rsidR="00590DE5">
        <w:rPr>
          <w:color w:val="000000"/>
          <w:szCs w:val="22"/>
        </w:rPr>
        <w:t>r</w:t>
      </w:r>
      <w:r w:rsidRPr="004876D9">
        <w:rPr>
          <w:color w:val="000000"/>
          <w:szCs w:val="22"/>
        </w:rPr>
        <w:t xml:space="preserve">eligion </w:t>
      </w:r>
      <w:r w:rsidR="00BB1409">
        <w:rPr>
          <w:color w:val="000000"/>
          <w:szCs w:val="22"/>
        </w:rPr>
        <w:t xml:space="preserve">of a recognised denomination </w:t>
      </w:r>
      <w:r w:rsidRPr="004876D9">
        <w:rPr>
          <w:color w:val="000000"/>
          <w:szCs w:val="22"/>
        </w:rPr>
        <w:t>from the register if:</w:t>
      </w:r>
      <w:r w:rsidRPr="004876D9">
        <w:rPr>
          <w:rStyle w:val="FootnoteReference"/>
          <w:color w:val="000000"/>
          <w:szCs w:val="22"/>
        </w:rPr>
        <w:footnoteReference w:id="90"/>
      </w:r>
      <w:r w:rsidRPr="004876D9">
        <w:rPr>
          <w:color w:val="000000"/>
          <w:szCs w:val="22"/>
        </w:rPr>
        <w:t xml:space="preserve"> </w:t>
      </w:r>
    </w:p>
    <w:p w14:paraId="5ECBF112" w14:textId="77777777" w:rsidR="00D134C0" w:rsidRPr="004876D9" w:rsidRDefault="00D134C0" w:rsidP="00296FEE">
      <w:pPr>
        <w:numPr>
          <w:ilvl w:val="0"/>
          <w:numId w:val="19"/>
        </w:numPr>
        <w:ind w:left="1134"/>
        <w:jc w:val="both"/>
        <w:rPr>
          <w:color w:val="000000"/>
          <w:szCs w:val="22"/>
        </w:rPr>
      </w:pPr>
      <w:r w:rsidRPr="004876D9">
        <w:rPr>
          <w:color w:val="000000"/>
          <w:szCs w:val="22"/>
        </w:rPr>
        <w:t xml:space="preserve">the person has </w:t>
      </w:r>
      <w:r>
        <w:rPr>
          <w:color w:val="000000"/>
          <w:szCs w:val="22"/>
        </w:rPr>
        <w:t>requested their name be removed</w:t>
      </w:r>
    </w:p>
    <w:p w14:paraId="50EC2EA8" w14:textId="77777777" w:rsidR="00D134C0" w:rsidRPr="004876D9" w:rsidRDefault="00D134C0" w:rsidP="00296FEE">
      <w:pPr>
        <w:numPr>
          <w:ilvl w:val="0"/>
          <w:numId w:val="19"/>
        </w:numPr>
        <w:ind w:left="1134"/>
        <w:jc w:val="both"/>
        <w:rPr>
          <w:color w:val="000000"/>
          <w:szCs w:val="22"/>
        </w:rPr>
      </w:pPr>
      <w:r>
        <w:rPr>
          <w:color w:val="000000"/>
          <w:szCs w:val="22"/>
        </w:rPr>
        <w:t>the person has died</w:t>
      </w:r>
    </w:p>
    <w:p w14:paraId="0FC6CB2F" w14:textId="77777777" w:rsidR="00D134C0" w:rsidRPr="004876D9" w:rsidRDefault="00D134C0" w:rsidP="00296FEE">
      <w:pPr>
        <w:numPr>
          <w:ilvl w:val="0"/>
          <w:numId w:val="19"/>
        </w:numPr>
        <w:ind w:left="1134"/>
        <w:jc w:val="both"/>
        <w:rPr>
          <w:color w:val="000000"/>
          <w:szCs w:val="22"/>
        </w:rPr>
      </w:pPr>
      <w:r w:rsidRPr="004876D9">
        <w:rPr>
          <w:color w:val="000000"/>
          <w:szCs w:val="22"/>
        </w:rPr>
        <w:t>the denomination no longer desires the person to be a</w:t>
      </w:r>
      <w:r w:rsidR="00076F7E">
        <w:rPr>
          <w:color w:val="000000"/>
          <w:szCs w:val="22"/>
        </w:rPr>
        <w:t xml:space="preserve"> </w:t>
      </w:r>
      <w:r w:rsidRPr="004876D9">
        <w:rPr>
          <w:color w:val="000000"/>
          <w:szCs w:val="22"/>
        </w:rPr>
        <w:t xml:space="preserve">celebrant or has ceased </w:t>
      </w:r>
      <w:r>
        <w:rPr>
          <w:color w:val="000000"/>
          <w:szCs w:val="22"/>
        </w:rPr>
        <w:t>to be a recognised denomination</w:t>
      </w:r>
    </w:p>
    <w:p w14:paraId="586D8FFB" w14:textId="77777777" w:rsidR="00D134C0" w:rsidRPr="004876D9" w:rsidRDefault="00D134C0" w:rsidP="00296FEE">
      <w:pPr>
        <w:numPr>
          <w:ilvl w:val="0"/>
          <w:numId w:val="19"/>
        </w:numPr>
        <w:ind w:left="1134"/>
        <w:rPr>
          <w:color w:val="000000"/>
          <w:szCs w:val="22"/>
        </w:rPr>
      </w:pPr>
      <w:r w:rsidRPr="004876D9">
        <w:rPr>
          <w:color w:val="000000"/>
          <w:szCs w:val="22"/>
        </w:rPr>
        <w:t>the person has been guilty of such contraventions of the Marriage Act</w:t>
      </w:r>
      <w:r w:rsidRPr="004876D9">
        <w:rPr>
          <w:i/>
          <w:color w:val="000000"/>
          <w:szCs w:val="22"/>
        </w:rPr>
        <w:t xml:space="preserve"> </w:t>
      </w:r>
      <w:r w:rsidRPr="004876D9">
        <w:rPr>
          <w:color w:val="000000"/>
          <w:szCs w:val="22"/>
        </w:rPr>
        <w:t xml:space="preserve">or the Marriage Regulations that </w:t>
      </w:r>
      <w:r w:rsidR="00862940">
        <w:rPr>
          <w:color w:val="000000"/>
          <w:szCs w:val="22"/>
        </w:rPr>
        <w:t>they are</w:t>
      </w:r>
      <w:r w:rsidRPr="004876D9">
        <w:rPr>
          <w:color w:val="000000"/>
          <w:szCs w:val="22"/>
        </w:rPr>
        <w:t xml:space="preserve"> no longer a fit and proper person to be registered</w:t>
      </w:r>
    </w:p>
    <w:p w14:paraId="7E397C14" w14:textId="77777777" w:rsidR="00D134C0" w:rsidRPr="004876D9" w:rsidRDefault="00D134C0" w:rsidP="00296FEE">
      <w:pPr>
        <w:numPr>
          <w:ilvl w:val="0"/>
          <w:numId w:val="19"/>
        </w:numPr>
        <w:ind w:left="1134"/>
        <w:rPr>
          <w:color w:val="000000"/>
          <w:szCs w:val="22"/>
        </w:rPr>
      </w:pPr>
      <w:r w:rsidRPr="004876D9">
        <w:rPr>
          <w:color w:val="000000"/>
          <w:szCs w:val="22"/>
        </w:rPr>
        <w:t>the person has made a business of solemnising marriages for profit or gain, or</w:t>
      </w:r>
    </w:p>
    <w:p w14:paraId="7E59FAAE" w14:textId="77777777" w:rsidR="00D134C0" w:rsidRPr="004876D9" w:rsidRDefault="00D134C0" w:rsidP="00296FEE">
      <w:pPr>
        <w:numPr>
          <w:ilvl w:val="0"/>
          <w:numId w:val="19"/>
        </w:numPr>
        <w:ind w:left="1134"/>
        <w:rPr>
          <w:color w:val="000000"/>
          <w:szCs w:val="22"/>
        </w:rPr>
      </w:pPr>
      <w:r w:rsidRPr="004876D9">
        <w:rPr>
          <w:color w:val="000000"/>
          <w:szCs w:val="22"/>
        </w:rPr>
        <w:t xml:space="preserve">the person is </w:t>
      </w:r>
      <w:r>
        <w:rPr>
          <w:color w:val="000000"/>
          <w:szCs w:val="22"/>
        </w:rPr>
        <w:t xml:space="preserve">for any other reasons </w:t>
      </w:r>
      <w:r w:rsidRPr="004876D9">
        <w:rPr>
          <w:color w:val="000000"/>
          <w:szCs w:val="22"/>
        </w:rPr>
        <w:t>not a fit and proper person to solemnise marriages.</w:t>
      </w:r>
    </w:p>
    <w:p w14:paraId="5CF2E94F" w14:textId="77777777" w:rsidR="00D134C0" w:rsidRPr="00E5194A" w:rsidRDefault="00D134C0" w:rsidP="00261A58">
      <w:pPr>
        <w:spacing w:before="240" w:after="240"/>
        <w:rPr>
          <w:color w:val="000000"/>
        </w:rPr>
      </w:pPr>
      <w:r w:rsidRPr="004876D9">
        <w:rPr>
          <w:color w:val="000000"/>
          <w:szCs w:val="22"/>
        </w:rPr>
        <w:t xml:space="preserve">The minister </w:t>
      </w:r>
      <w:r>
        <w:rPr>
          <w:color w:val="000000"/>
          <w:szCs w:val="22"/>
        </w:rPr>
        <w:t xml:space="preserve">of religion </w:t>
      </w:r>
      <w:r w:rsidRPr="004876D9">
        <w:rPr>
          <w:color w:val="000000"/>
          <w:szCs w:val="22"/>
        </w:rPr>
        <w:t>concerned may seek a review of such a decision from the Administrative Appeals Tribunal.</w:t>
      </w:r>
      <w:r w:rsidRPr="004876D9">
        <w:rPr>
          <w:rStyle w:val="FootnoteReference"/>
          <w:color w:val="000000"/>
          <w:szCs w:val="22"/>
        </w:rPr>
        <w:footnoteReference w:id="91"/>
      </w:r>
    </w:p>
    <w:p w14:paraId="6DED5E87" w14:textId="77777777" w:rsidR="00FA0E73" w:rsidRDefault="00FA0E73" w:rsidP="00261A58">
      <w:pPr>
        <w:pStyle w:val="Heading2"/>
        <w:spacing w:before="240" w:after="240"/>
        <w:ind w:left="1134" w:hanging="1134"/>
        <w:rPr>
          <w:caps w:val="0"/>
        </w:rPr>
        <w:sectPr w:rsidR="00FA0E73" w:rsidSect="00C8506A">
          <w:pgSz w:w="11906" w:h="16838"/>
          <w:pgMar w:top="1440" w:right="1440" w:bottom="1135" w:left="1440" w:header="708" w:footer="708" w:gutter="0"/>
          <w:cols w:space="708"/>
          <w:docGrid w:linePitch="360"/>
        </w:sectPr>
      </w:pPr>
      <w:bookmarkStart w:id="983" w:name="_13.2__commonwealth-registered"/>
      <w:bookmarkEnd w:id="983"/>
    </w:p>
    <w:p w14:paraId="46505149" w14:textId="77777777" w:rsidR="009E26D5" w:rsidRPr="008C673E" w:rsidRDefault="00760DF1" w:rsidP="00261A58">
      <w:pPr>
        <w:pStyle w:val="Heading2"/>
        <w:spacing w:before="240" w:after="240"/>
        <w:ind w:left="1134" w:hanging="1134"/>
      </w:pPr>
      <w:bookmarkStart w:id="984" w:name="_13.2__COMMONWEALTH-REGISTERED_1"/>
      <w:bookmarkStart w:id="985" w:name="_Toc508964036"/>
      <w:bookmarkStart w:id="986" w:name="_Toc518290429"/>
      <w:bookmarkEnd w:id="984"/>
      <w:r w:rsidRPr="008C673E">
        <w:rPr>
          <w:caps w:val="0"/>
        </w:rPr>
        <w:lastRenderedPageBreak/>
        <w:t>1</w:t>
      </w:r>
      <w:r>
        <w:rPr>
          <w:caps w:val="0"/>
        </w:rPr>
        <w:t>3</w:t>
      </w:r>
      <w:r w:rsidRPr="008C673E">
        <w:rPr>
          <w:caps w:val="0"/>
        </w:rPr>
        <w:t xml:space="preserve">.2 </w:t>
      </w:r>
      <w:r>
        <w:rPr>
          <w:caps w:val="0"/>
        </w:rPr>
        <w:tab/>
      </w:r>
      <w:r w:rsidRPr="008C673E">
        <w:rPr>
          <w:caps w:val="0"/>
        </w:rPr>
        <w:t>COMMONWEALTH-REGISTERED MARRIAGE CELEBRANTS</w:t>
      </w:r>
      <w:bookmarkEnd w:id="985"/>
      <w:bookmarkEnd w:id="986"/>
    </w:p>
    <w:p w14:paraId="124B3B42" w14:textId="77777777" w:rsidR="00E752AC" w:rsidRPr="00F53AF2" w:rsidRDefault="00231233" w:rsidP="00E752AC">
      <w:pPr>
        <w:spacing w:before="240" w:after="240"/>
        <w:rPr>
          <w:szCs w:val="22"/>
        </w:rPr>
      </w:pPr>
      <w:r>
        <w:rPr>
          <w:szCs w:val="22"/>
        </w:rPr>
        <w:t xml:space="preserve">People wishing to apply to become a </w:t>
      </w:r>
      <w:r w:rsidR="00040B1B">
        <w:rPr>
          <w:szCs w:val="22"/>
        </w:rPr>
        <w:t>Commonwealth</w:t>
      </w:r>
      <w:r>
        <w:rPr>
          <w:szCs w:val="22"/>
        </w:rPr>
        <w:t xml:space="preserve">-registered marriage celebrant must have completed the Certificate IV in Celebrancy, which includes marriage celebrancy units, awarded by a registered training organisation. </w:t>
      </w:r>
      <w:r w:rsidR="00E65B45">
        <w:rPr>
          <w:szCs w:val="22"/>
        </w:rPr>
        <w:t>Alternatively, a course by an approved university or celebrancy skills, including fluency in an indigenous language, meet</w:t>
      </w:r>
      <w:r w:rsidR="00923CBF">
        <w:rPr>
          <w:szCs w:val="22"/>
        </w:rPr>
        <w:t>s</w:t>
      </w:r>
      <w:r w:rsidR="00E65B45">
        <w:rPr>
          <w:szCs w:val="22"/>
        </w:rPr>
        <w:t xml:space="preserve"> the qualification requirements to make an application for registration as a marriage celebrant.</w:t>
      </w:r>
      <w:r>
        <w:rPr>
          <w:szCs w:val="22"/>
        </w:rPr>
        <w:t xml:space="preserve"> </w:t>
      </w:r>
    </w:p>
    <w:p w14:paraId="6B2D0F5E" w14:textId="77777777" w:rsidR="00E752AC" w:rsidRPr="00F53AF2" w:rsidRDefault="00E752AC" w:rsidP="00E752AC">
      <w:pPr>
        <w:spacing w:before="240" w:after="240"/>
        <w:rPr>
          <w:szCs w:val="22"/>
        </w:rPr>
      </w:pPr>
      <w:r w:rsidRPr="00F53AF2">
        <w:rPr>
          <w:szCs w:val="22"/>
        </w:rPr>
        <w:t>A person is only entitled to be a Commonwealth-registered marriage celebrant if the Registrar of Marriage Celebrants is satisfied that the person:</w:t>
      </w:r>
      <w:r w:rsidRPr="00F53AF2">
        <w:rPr>
          <w:rStyle w:val="FootnoteReference"/>
          <w:szCs w:val="22"/>
        </w:rPr>
        <w:footnoteReference w:id="92"/>
      </w:r>
    </w:p>
    <w:p w14:paraId="3AB3726C" w14:textId="77777777" w:rsidR="00E752AC" w:rsidRPr="00F53AF2" w:rsidRDefault="00E752AC" w:rsidP="00296FEE">
      <w:pPr>
        <w:numPr>
          <w:ilvl w:val="0"/>
          <w:numId w:val="75"/>
        </w:numPr>
        <w:jc w:val="both"/>
        <w:rPr>
          <w:szCs w:val="22"/>
        </w:rPr>
      </w:pPr>
      <w:r w:rsidRPr="00F53AF2">
        <w:rPr>
          <w:szCs w:val="22"/>
        </w:rPr>
        <w:t>is aged 18 years or over</w:t>
      </w:r>
    </w:p>
    <w:p w14:paraId="11397B05" w14:textId="77777777" w:rsidR="00E752AC" w:rsidRPr="00F53AF2" w:rsidRDefault="00E752AC" w:rsidP="00296FEE">
      <w:pPr>
        <w:numPr>
          <w:ilvl w:val="0"/>
          <w:numId w:val="75"/>
        </w:numPr>
        <w:jc w:val="both"/>
        <w:rPr>
          <w:szCs w:val="22"/>
        </w:rPr>
      </w:pPr>
      <w:r w:rsidRPr="00F53AF2">
        <w:rPr>
          <w:szCs w:val="22"/>
        </w:rPr>
        <w:t>has the necessary qualifications and/or skills as determined by the Registrar; and</w:t>
      </w:r>
    </w:p>
    <w:p w14:paraId="653123DD" w14:textId="77777777" w:rsidR="00E752AC" w:rsidRDefault="00E752AC" w:rsidP="00296FEE">
      <w:pPr>
        <w:numPr>
          <w:ilvl w:val="0"/>
          <w:numId w:val="75"/>
        </w:numPr>
        <w:jc w:val="both"/>
        <w:rPr>
          <w:szCs w:val="22"/>
        </w:rPr>
      </w:pPr>
      <w:r w:rsidRPr="00F53AF2">
        <w:rPr>
          <w:szCs w:val="22"/>
        </w:rPr>
        <w:t xml:space="preserve">is a fit and proper person to be a celebrant.  </w:t>
      </w:r>
    </w:p>
    <w:p w14:paraId="2939C634" w14:textId="77777777" w:rsidR="005834C7" w:rsidRDefault="005834C7" w:rsidP="00261A58">
      <w:pPr>
        <w:keepNext/>
        <w:keepLines/>
        <w:spacing w:before="240" w:after="240"/>
        <w:rPr>
          <w:szCs w:val="22"/>
        </w:rPr>
      </w:pPr>
      <w:r>
        <w:rPr>
          <w:szCs w:val="22"/>
        </w:rPr>
        <w:t>In determining whether a person is ‘fit and proper’ the Registrar must take into account a number of factors, whether the person: has sufficient knowledge of the law relating to the solemni</w:t>
      </w:r>
      <w:r w:rsidR="00051F3D">
        <w:rPr>
          <w:szCs w:val="22"/>
        </w:rPr>
        <w:t>s</w:t>
      </w:r>
      <w:r>
        <w:rPr>
          <w:szCs w:val="22"/>
        </w:rPr>
        <w:t xml:space="preserve">ation of marriage; is </w:t>
      </w:r>
      <w:r w:rsidR="00BB1409">
        <w:rPr>
          <w:szCs w:val="22"/>
        </w:rPr>
        <w:t>committed</w:t>
      </w:r>
      <w:r>
        <w:rPr>
          <w:szCs w:val="22"/>
        </w:rPr>
        <w:t xml:space="preserve"> to advising couples of the availability of relationship support services; has good standing in the community; has </w:t>
      </w:r>
      <w:r w:rsidR="00BB1409">
        <w:rPr>
          <w:szCs w:val="22"/>
        </w:rPr>
        <w:t xml:space="preserve">not </w:t>
      </w:r>
      <w:r>
        <w:rPr>
          <w:szCs w:val="22"/>
        </w:rPr>
        <w:t xml:space="preserve">been convicted of an offence (punishable by imprisonment for one year or longer); </w:t>
      </w:r>
      <w:r w:rsidR="00BB1409">
        <w:rPr>
          <w:szCs w:val="22"/>
        </w:rPr>
        <w:t xml:space="preserve">whether the person </w:t>
      </w:r>
      <w:r>
        <w:rPr>
          <w:szCs w:val="22"/>
        </w:rPr>
        <w:t>has a conflict of interest</w:t>
      </w:r>
      <w:r w:rsidR="00BB1409">
        <w:rPr>
          <w:szCs w:val="22"/>
        </w:rPr>
        <w:t xml:space="preserve"> or</w:t>
      </w:r>
      <w:r>
        <w:rPr>
          <w:szCs w:val="22"/>
        </w:rPr>
        <w:t xml:space="preserve"> would gain a benefit in respect of another business; and will fulfil the obligations under section 39G </w:t>
      </w:r>
      <w:r w:rsidR="00DE42A1">
        <w:rPr>
          <w:szCs w:val="22"/>
        </w:rPr>
        <w:t xml:space="preserve">of the Marriage Act </w:t>
      </w:r>
      <w:r>
        <w:rPr>
          <w:szCs w:val="22"/>
        </w:rPr>
        <w:t>(set out below). The Registrar may take into account ‘any other matter considered relevant’ in assessing a person as fit and proper.</w:t>
      </w:r>
    </w:p>
    <w:p w14:paraId="28758877" w14:textId="77777777" w:rsidR="00371F71" w:rsidRDefault="00231233" w:rsidP="00261A58">
      <w:pPr>
        <w:keepNext/>
        <w:keepLines/>
        <w:spacing w:before="240" w:after="240"/>
        <w:rPr>
          <w:szCs w:val="22"/>
        </w:rPr>
      </w:pPr>
      <w:r>
        <w:rPr>
          <w:szCs w:val="22"/>
        </w:rPr>
        <w:t xml:space="preserve">An applicant is required to successfully answer a series of legal questions about marriage law and process. </w:t>
      </w:r>
      <w:r w:rsidR="00371F71">
        <w:rPr>
          <w:szCs w:val="22"/>
        </w:rPr>
        <w:t>A</w:t>
      </w:r>
      <w:r>
        <w:rPr>
          <w:szCs w:val="22"/>
        </w:rPr>
        <w:t>pplicants</w:t>
      </w:r>
      <w:r w:rsidR="00371F71" w:rsidRPr="0055031C">
        <w:rPr>
          <w:szCs w:val="22"/>
        </w:rPr>
        <w:t xml:space="preserve"> </w:t>
      </w:r>
      <w:r>
        <w:rPr>
          <w:szCs w:val="22"/>
        </w:rPr>
        <w:t>are required to pay a</w:t>
      </w:r>
      <w:r w:rsidR="00051F3D">
        <w:rPr>
          <w:szCs w:val="22"/>
        </w:rPr>
        <w:t xml:space="preserve"> registration </w:t>
      </w:r>
      <w:r>
        <w:rPr>
          <w:szCs w:val="22"/>
        </w:rPr>
        <w:t xml:space="preserve">application </w:t>
      </w:r>
      <w:r w:rsidR="00371F71" w:rsidRPr="0055031C">
        <w:rPr>
          <w:szCs w:val="22"/>
        </w:rPr>
        <w:t>fee</w:t>
      </w:r>
      <w:r w:rsidR="00051F3D">
        <w:rPr>
          <w:szCs w:val="22"/>
        </w:rPr>
        <w:t>.</w:t>
      </w:r>
    </w:p>
    <w:p w14:paraId="40011353" w14:textId="77777777" w:rsidR="00116713" w:rsidRPr="00EB623F" w:rsidRDefault="00116713" w:rsidP="00CE610B">
      <w:pPr>
        <w:pStyle w:val="Heading3"/>
      </w:pPr>
      <w:bookmarkStart w:id="987" w:name="_Toc508964037"/>
      <w:bookmarkStart w:id="988" w:name="_Toc518290430"/>
      <w:r>
        <w:t>13.2.1</w:t>
      </w:r>
      <w:r>
        <w:tab/>
        <w:t>Obligations o</w:t>
      </w:r>
      <w:r w:rsidRPr="00EB623F">
        <w:t>f Commonwealth-</w:t>
      </w:r>
      <w:r w:rsidR="00674A4F" w:rsidRPr="00EB623F">
        <w:t>registered marriage celebrants</w:t>
      </w:r>
      <w:bookmarkEnd w:id="987"/>
      <w:bookmarkEnd w:id="988"/>
    </w:p>
    <w:p w14:paraId="044F25AE" w14:textId="77777777" w:rsidR="003B2363" w:rsidRDefault="003B2363" w:rsidP="00116713">
      <w:pPr>
        <w:spacing w:before="240" w:after="240"/>
        <w:jc w:val="both"/>
        <w:rPr>
          <w:szCs w:val="22"/>
        </w:rPr>
      </w:pPr>
      <w:r>
        <w:rPr>
          <w:szCs w:val="22"/>
        </w:rPr>
        <w:t>After registration each celebrant is responsible for paying an annual registration charge</w:t>
      </w:r>
      <w:r>
        <w:rPr>
          <w:rStyle w:val="FootnoteReference"/>
          <w:szCs w:val="22"/>
        </w:rPr>
        <w:footnoteReference w:id="93"/>
      </w:r>
      <w:r>
        <w:rPr>
          <w:szCs w:val="22"/>
        </w:rPr>
        <w:t xml:space="preserve"> unless exempted. This is </w:t>
      </w:r>
      <w:r w:rsidRPr="0055031C">
        <w:rPr>
          <w:szCs w:val="22"/>
        </w:rPr>
        <w:t>pro-rated depending on the time of year a new celebrant is registered.</w:t>
      </w:r>
      <w:r>
        <w:rPr>
          <w:szCs w:val="22"/>
        </w:rPr>
        <w:t xml:space="preserve"> Exemptions from paying these fees and charges are available in certain circumstances</w:t>
      </w:r>
      <w:r>
        <w:rPr>
          <w:rStyle w:val="FootnoteReference"/>
          <w:szCs w:val="22"/>
        </w:rPr>
        <w:footnoteReference w:id="94"/>
      </w:r>
      <w:r>
        <w:rPr>
          <w:szCs w:val="22"/>
        </w:rPr>
        <w:t xml:space="preserve"> – see </w:t>
      </w:r>
      <w:r w:rsidR="00F94C44">
        <w:rPr>
          <w:szCs w:val="22"/>
        </w:rPr>
        <w:t>‘</w:t>
      </w:r>
      <w:r w:rsidR="005C7336" w:rsidRPr="00965B6E">
        <w:rPr>
          <w:szCs w:val="22"/>
        </w:rPr>
        <w:t>Guidelines</w:t>
      </w:r>
      <w:r>
        <w:rPr>
          <w:szCs w:val="22"/>
        </w:rPr>
        <w:t xml:space="preserve"> for seeking an exemption from the </w:t>
      </w:r>
      <w:hyperlink r:id="rId75" w:history="1">
        <w:r w:rsidR="005C7336" w:rsidRPr="00AF57D0">
          <w:rPr>
            <w:rStyle w:val="Hyperlink"/>
            <w:szCs w:val="22"/>
          </w:rPr>
          <w:t>application registration fee</w:t>
        </w:r>
      </w:hyperlink>
      <w:r>
        <w:rPr>
          <w:szCs w:val="22"/>
        </w:rPr>
        <w:t xml:space="preserve"> and the </w:t>
      </w:r>
      <w:hyperlink r:id="rId76" w:history="1">
        <w:r w:rsidR="005C7336" w:rsidRPr="00AF57D0">
          <w:rPr>
            <w:rStyle w:val="Hyperlink"/>
            <w:szCs w:val="22"/>
          </w:rPr>
          <w:t>annual celebrant registration charge</w:t>
        </w:r>
      </w:hyperlink>
      <w:r w:rsidR="00F94C44">
        <w:rPr>
          <w:szCs w:val="22"/>
        </w:rPr>
        <w:t>’</w:t>
      </w:r>
      <w:r>
        <w:rPr>
          <w:szCs w:val="22"/>
        </w:rPr>
        <w:t xml:space="preserve">. </w:t>
      </w:r>
      <w:r w:rsidRPr="00FA1B5E">
        <w:rPr>
          <w:szCs w:val="22"/>
        </w:rPr>
        <w:t xml:space="preserve">Failure to pay the charge will result in deregistration unless an exemption </w:t>
      </w:r>
      <w:r>
        <w:rPr>
          <w:szCs w:val="22"/>
        </w:rPr>
        <w:t xml:space="preserve">from payment </w:t>
      </w:r>
      <w:r w:rsidRPr="00FA1B5E">
        <w:rPr>
          <w:szCs w:val="22"/>
        </w:rPr>
        <w:t xml:space="preserve">has been granted. </w:t>
      </w:r>
    </w:p>
    <w:p w14:paraId="6B654579" w14:textId="77777777" w:rsidR="00116713" w:rsidRPr="00981BAF" w:rsidRDefault="00116713" w:rsidP="00116713">
      <w:pPr>
        <w:spacing w:before="240" w:after="240"/>
        <w:jc w:val="both"/>
        <w:rPr>
          <w:szCs w:val="22"/>
        </w:rPr>
      </w:pPr>
      <w:r w:rsidRPr="00F53AF2">
        <w:rPr>
          <w:szCs w:val="22"/>
        </w:rPr>
        <w:t xml:space="preserve">The obligations of Commonwealth-registered marriage celebrants are outlined in </w:t>
      </w:r>
      <w:r w:rsidR="003B2363">
        <w:rPr>
          <w:szCs w:val="22"/>
        </w:rPr>
        <w:t xml:space="preserve">section </w:t>
      </w:r>
      <w:r w:rsidRPr="0055031C">
        <w:rPr>
          <w:szCs w:val="22"/>
        </w:rPr>
        <w:t>39</w:t>
      </w:r>
      <w:r>
        <w:rPr>
          <w:szCs w:val="22"/>
        </w:rPr>
        <w:t>G</w:t>
      </w:r>
      <w:r w:rsidRPr="0055031C">
        <w:rPr>
          <w:szCs w:val="22"/>
        </w:rPr>
        <w:t xml:space="preserve"> </w:t>
      </w:r>
      <w:r w:rsidRPr="00F53AF2">
        <w:rPr>
          <w:szCs w:val="22"/>
        </w:rPr>
        <w:t xml:space="preserve">of the </w:t>
      </w:r>
      <w:r w:rsidRPr="0055031C">
        <w:rPr>
          <w:szCs w:val="22"/>
        </w:rPr>
        <w:t>Marriage Act</w:t>
      </w:r>
      <w:r w:rsidRPr="00F53AF2">
        <w:rPr>
          <w:szCs w:val="22"/>
        </w:rPr>
        <w:t>.</w:t>
      </w:r>
      <w:r w:rsidRPr="00FA1B5E">
        <w:rPr>
          <w:szCs w:val="22"/>
        </w:rPr>
        <w:t xml:space="preserve"> </w:t>
      </w:r>
    </w:p>
    <w:p w14:paraId="272714D1" w14:textId="77777777" w:rsidR="00116713" w:rsidRPr="00E91EAB" w:rsidRDefault="0013544D" w:rsidP="00116713">
      <w:pPr>
        <w:spacing w:before="240" w:after="240"/>
        <w:jc w:val="both"/>
        <w:rPr>
          <w:szCs w:val="22"/>
        </w:rPr>
      </w:pPr>
      <w:r>
        <w:rPr>
          <w:szCs w:val="22"/>
          <w:highlight w:val="yellow"/>
        </w:rPr>
        <w:br w:type="page"/>
      </w:r>
      <w:r w:rsidR="00116713" w:rsidRPr="00E91EAB">
        <w:rPr>
          <w:szCs w:val="22"/>
        </w:rPr>
        <w:lastRenderedPageBreak/>
        <w:t>Section 39G requires each Commonwealth-registered marriage celebrant to:</w:t>
      </w:r>
    </w:p>
    <w:p w14:paraId="21565218" w14:textId="77777777" w:rsidR="00116713" w:rsidRPr="00E91EAB" w:rsidRDefault="00116713" w:rsidP="00296FEE">
      <w:pPr>
        <w:numPr>
          <w:ilvl w:val="0"/>
          <w:numId w:val="4"/>
        </w:numPr>
        <w:rPr>
          <w:szCs w:val="22"/>
        </w:rPr>
      </w:pPr>
      <w:r w:rsidRPr="00E91EAB">
        <w:rPr>
          <w:szCs w:val="22"/>
        </w:rPr>
        <w:t xml:space="preserve">conduct </w:t>
      </w:r>
      <w:r w:rsidR="00862940" w:rsidRPr="00E91EAB">
        <w:rPr>
          <w:szCs w:val="22"/>
        </w:rPr>
        <w:t>themselves</w:t>
      </w:r>
      <w:r w:rsidRPr="00E91EAB">
        <w:rPr>
          <w:szCs w:val="22"/>
        </w:rPr>
        <w:t xml:space="preserve"> in accordance with the </w:t>
      </w:r>
      <w:hyperlink r:id="rId77" w:history="1">
        <w:r w:rsidR="00192055" w:rsidRPr="00E91EAB">
          <w:rPr>
            <w:rStyle w:val="Hyperlink"/>
            <w:szCs w:val="22"/>
          </w:rPr>
          <w:t>Code of Practice</w:t>
        </w:r>
      </w:hyperlink>
      <w:r w:rsidRPr="00E91EAB">
        <w:rPr>
          <w:szCs w:val="22"/>
        </w:rPr>
        <w:t xml:space="preserve"> for marriage celebrants prescribed by the Schedule </w:t>
      </w:r>
      <w:r w:rsidR="009178EC" w:rsidRPr="00E91EAB">
        <w:rPr>
          <w:szCs w:val="22"/>
        </w:rPr>
        <w:t xml:space="preserve">2 </w:t>
      </w:r>
      <w:r w:rsidRPr="00E91EAB">
        <w:rPr>
          <w:szCs w:val="22"/>
        </w:rPr>
        <w:t xml:space="preserve">to the </w:t>
      </w:r>
      <w:r w:rsidRPr="00E91EAB">
        <w:rPr>
          <w:color w:val="000000"/>
          <w:szCs w:val="22"/>
        </w:rPr>
        <w:t>Marriage Regulations</w:t>
      </w:r>
      <w:r w:rsidRPr="00E91EAB">
        <w:rPr>
          <w:i/>
          <w:color w:val="000000"/>
          <w:szCs w:val="22"/>
        </w:rPr>
        <w:t xml:space="preserve"> </w:t>
      </w:r>
      <w:r w:rsidRPr="00E91EAB">
        <w:rPr>
          <w:szCs w:val="22"/>
        </w:rPr>
        <w:t xml:space="preserve">– see paragraph 39G(1)(a)of the Act (discussed in </w:t>
      </w:r>
      <w:hyperlink w:anchor="_13.2.2__The" w:history="1">
        <w:r w:rsidRPr="00E91EAB">
          <w:rPr>
            <w:rStyle w:val="Hyperlink"/>
            <w:szCs w:val="22"/>
          </w:rPr>
          <w:t>Part 13.2.</w:t>
        </w:r>
        <w:r w:rsidR="005834C7" w:rsidRPr="00E91EAB">
          <w:rPr>
            <w:rStyle w:val="Hyperlink"/>
            <w:szCs w:val="22"/>
          </w:rPr>
          <w:t>2</w:t>
        </w:r>
      </w:hyperlink>
      <w:r w:rsidR="00F94C44">
        <w:rPr>
          <w:szCs w:val="22"/>
        </w:rPr>
        <w:t xml:space="preserve"> of these g</w:t>
      </w:r>
      <w:r w:rsidRPr="00E91EAB">
        <w:rPr>
          <w:szCs w:val="22"/>
        </w:rPr>
        <w:t>uidelines)</w:t>
      </w:r>
    </w:p>
    <w:p w14:paraId="07983717" w14:textId="77777777" w:rsidR="00116713" w:rsidRPr="00E91EAB" w:rsidRDefault="00116713" w:rsidP="00296FEE">
      <w:pPr>
        <w:numPr>
          <w:ilvl w:val="0"/>
          <w:numId w:val="4"/>
        </w:numPr>
        <w:rPr>
          <w:szCs w:val="22"/>
        </w:rPr>
      </w:pPr>
      <w:r w:rsidRPr="00E91EAB">
        <w:rPr>
          <w:szCs w:val="22"/>
        </w:rPr>
        <w:t xml:space="preserve">undertake all professional development activities required by the Registrar of Marriage Celebrants in accordance with the </w:t>
      </w:r>
      <w:r w:rsidR="00192055" w:rsidRPr="00E91EAB">
        <w:rPr>
          <w:szCs w:val="22"/>
        </w:rPr>
        <w:t>Marriage Regulations</w:t>
      </w:r>
      <w:r w:rsidRPr="00E91EAB">
        <w:rPr>
          <w:i/>
          <w:color w:val="000000"/>
          <w:szCs w:val="22"/>
        </w:rPr>
        <w:t xml:space="preserve"> </w:t>
      </w:r>
      <w:r w:rsidRPr="00E91EAB">
        <w:rPr>
          <w:szCs w:val="22"/>
        </w:rPr>
        <w:t xml:space="preserve">– see paragraph 39G(1)(b) of the Act (discussed further in </w:t>
      </w:r>
      <w:hyperlink w:anchor="_13.2.3__Ongoing_1" w:history="1">
        <w:r w:rsidRPr="00E91EAB">
          <w:rPr>
            <w:rStyle w:val="Hyperlink"/>
            <w:szCs w:val="22"/>
          </w:rPr>
          <w:t>Part 13.2.</w:t>
        </w:r>
        <w:r w:rsidR="008F54FA" w:rsidRPr="00E91EAB">
          <w:rPr>
            <w:rStyle w:val="Hyperlink"/>
            <w:szCs w:val="22"/>
          </w:rPr>
          <w:t>3</w:t>
        </w:r>
      </w:hyperlink>
      <w:r w:rsidR="00F94C44">
        <w:rPr>
          <w:szCs w:val="22"/>
        </w:rPr>
        <w:t xml:space="preserve"> of these g</w:t>
      </w:r>
      <w:r w:rsidRPr="00E91EAB">
        <w:rPr>
          <w:szCs w:val="22"/>
        </w:rPr>
        <w:t>uidelines), and</w:t>
      </w:r>
    </w:p>
    <w:p w14:paraId="7586350F" w14:textId="77777777" w:rsidR="00116713" w:rsidRPr="00E91EAB" w:rsidRDefault="00116713" w:rsidP="00296FEE">
      <w:pPr>
        <w:numPr>
          <w:ilvl w:val="0"/>
          <w:numId w:val="4"/>
        </w:numPr>
        <w:spacing w:before="240" w:after="240"/>
        <w:ind w:left="714" w:hanging="357"/>
        <w:rPr>
          <w:szCs w:val="22"/>
        </w:rPr>
      </w:pPr>
      <w:r w:rsidRPr="00E91EAB">
        <w:rPr>
          <w:szCs w:val="22"/>
        </w:rPr>
        <w:t xml:space="preserve">notify the Registrar, in writing, of a change in a person’s details no longer being current or correct on the register, within 30 days; or notify the Registrar of the occurrence of an event that might have caused the Registrar to not register the person if the event had occurred before the person was registered – paragraph 39G(c) of the Act (discussed further in </w:t>
      </w:r>
      <w:hyperlink w:anchor="_13.2.3_Informing_the" w:history="1">
        <w:r w:rsidRPr="00E91EAB">
          <w:rPr>
            <w:rStyle w:val="Hyperlink"/>
            <w:szCs w:val="22"/>
          </w:rPr>
          <w:t>Part 13.2.</w:t>
        </w:r>
        <w:r w:rsidR="00A02247" w:rsidRPr="00E91EAB">
          <w:rPr>
            <w:rStyle w:val="Hyperlink"/>
            <w:szCs w:val="22"/>
          </w:rPr>
          <w:t>4</w:t>
        </w:r>
      </w:hyperlink>
      <w:r w:rsidR="00F94C44">
        <w:rPr>
          <w:szCs w:val="22"/>
        </w:rPr>
        <w:t xml:space="preserve"> of these g</w:t>
      </w:r>
      <w:r w:rsidRPr="00E91EAB">
        <w:rPr>
          <w:szCs w:val="22"/>
        </w:rPr>
        <w:t>uidelines).</w:t>
      </w:r>
    </w:p>
    <w:p w14:paraId="38AE7A22" w14:textId="77777777" w:rsidR="00116713" w:rsidRDefault="00E04181" w:rsidP="00E91EAB">
      <w:pPr>
        <w:spacing w:before="240" w:after="240"/>
        <w:jc w:val="both"/>
        <w:rPr>
          <w:szCs w:val="22"/>
        </w:rPr>
      </w:pPr>
      <w:r>
        <w:rPr>
          <w:szCs w:val="22"/>
        </w:rPr>
        <w:t>More information on these obligations is detailed below</w:t>
      </w:r>
      <w:r w:rsidR="005834C7">
        <w:rPr>
          <w:szCs w:val="22"/>
        </w:rPr>
        <w:t>.</w:t>
      </w:r>
    </w:p>
    <w:p w14:paraId="18904398" w14:textId="77777777" w:rsidR="008C673E" w:rsidRPr="00116713" w:rsidRDefault="00371F71" w:rsidP="00CE610B">
      <w:pPr>
        <w:pStyle w:val="Heading3"/>
      </w:pPr>
      <w:bookmarkStart w:id="989" w:name="_13.2.1__The"/>
      <w:bookmarkStart w:id="990" w:name="_13.2.2__The"/>
      <w:bookmarkStart w:id="991" w:name="_Toc508964038"/>
      <w:bookmarkStart w:id="992" w:name="_Toc518290431"/>
      <w:bookmarkEnd w:id="989"/>
      <w:bookmarkEnd w:id="990"/>
      <w:r w:rsidRPr="00116713">
        <w:t>1</w:t>
      </w:r>
      <w:r w:rsidR="00650EAD" w:rsidRPr="00116713">
        <w:t>3</w:t>
      </w:r>
      <w:r w:rsidRPr="00116713">
        <w:t>.2.</w:t>
      </w:r>
      <w:r w:rsidR="00116713" w:rsidRPr="00116713">
        <w:t>2</w:t>
      </w:r>
      <w:r w:rsidRPr="00116713">
        <w:t xml:space="preserve"> </w:t>
      </w:r>
      <w:r w:rsidR="00E83270" w:rsidRPr="00116713">
        <w:tab/>
      </w:r>
      <w:r w:rsidR="008C673E" w:rsidRPr="00116713">
        <w:t xml:space="preserve">The Code </w:t>
      </w:r>
      <w:r w:rsidR="00E752AC" w:rsidRPr="00116713">
        <w:t>o</w:t>
      </w:r>
      <w:r w:rsidR="008C673E" w:rsidRPr="00116713">
        <w:t>f Practice</w:t>
      </w:r>
      <w:r w:rsidR="00992F08">
        <w:t xml:space="preserve"> f</w:t>
      </w:r>
      <w:r w:rsidR="008C673E" w:rsidRPr="00116713">
        <w:t>or Marriage Celebrants</w:t>
      </w:r>
      <w:bookmarkEnd w:id="991"/>
      <w:bookmarkEnd w:id="992"/>
    </w:p>
    <w:p w14:paraId="717DDE81" w14:textId="77777777" w:rsidR="0013544D" w:rsidRPr="00E91EAB" w:rsidRDefault="00982202" w:rsidP="0013544D">
      <w:r w:rsidRPr="00E91EAB">
        <w:t xml:space="preserve">Commonwealth-registered marriage celebrants </w:t>
      </w:r>
      <w:r w:rsidR="002C4FDC" w:rsidRPr="00E91EAB">
        <w:t xml:space="preserve">are required </w:t>
      </w:r>
      <w:r w:rsidRPr="00E91EAB">
        <w:t xml:space="preserve">to comply with the </w:t>
      </w:r>
      <w:hyperlink r:id="rId78" w:history="1">
        <w:r w:rsidR="00192055" w:rsidRPr="00E91EAB">
          <w:rPr>
            <w:rStyle w:val="Hyperlink"/>
          </w:rPr>
          <w:t>Code of Practice</w:t>
        </w:r>
      </w:hyperlink>
      <w:r w:rsidRPr="00E91EAB">
        <w:t xml:space="preserve"> in Schedule </w:t>
      </w:r>
      <w:r w:rsidR="009178EC" w:rsidRPr="00E91EAB">
        <w:t>2</w:t>
      </w:r>
      <w:r w:rsidRPr="00E91EAB">
        <w:t xml:space="preserve"> to the Marriage Regulations.</w:t>
      </w:r>
      <w:r w:rsidR="002C4FDC" w:rsidRPr="00E91EAB">
        <w:rPr>
          <w:rStyle w:val="FootnoteReference"/>
        </w:rPr>
        <w:footnoteReference w:id="95"/>
      </w:r>
      <w:r w:rsidRPr="00E91EAB">
        <w:t xml:space="preserve"> The </w:t>
      </w:r>
      <w:r w:rsidR="00192055" w:rsidRPr="00E91EAB">
        <w:t>Code of Practice</w:t>
      </w:r>
      <w:r w:rsidRPr="00E91EAB">
        <w:t xml:space="preserve"> imposes legal obligations on all Commonwealth</w:t>
      </w:r>
      <w:r w:rsidRPr="00E91EAB">
        <w:noBreakHyphen/>
        <w:t>registered marriage celebrants</w:t>
      </w:r>
      <w:r w:rsidR="001E4F2F" w:rsidRPr="00E91EAB">
        <w:t xml:space="preserve"> – that is, marriage celebrants (category C authorised celebrants) and religious marriage celebrants (category D celebrants)</w:t>
      </w:r>
      <w:r w:rsidRPr="00E91EAB">
        <w:t>.</w:t>
      </w:r>
      <w:r w:rsidR="0013544D" w:rsidRPr="00E91EAB">
        <w:t xml:space="preserve"> </w:t>
      </w:r>
    </w:p>
    <w:p w14:paraId="04CDF53A" w14:textId="77777777" w:rsidR="001E1640" w:rsidRPr="00E91EAB" w:rsidRDefault="001E1640" w:rsidP="00E91EAB">
      <w:r w:rsidRPr="00E91EAB">
        <w:t>Commonwealth</w:t>
      </w:r>
      <w:r w:rsidRPr="00E91EAB">
        <w:noBreakHyphen/>
        <w:t>registered marriage celebrants should have a copy of the Code of Practice prominently displayed where marrying couples can see it</w:t>
      </w:r>
      <w:r w:rsidR="00A94713">
        <w:t>,</w:t>
      </w:r>
      <w:r w:rsidRPr="00E91EAB">
        <w:t xml:space="preserve"> or provide a copy to couples to take away with them. </w:t>
      </w:r>
    </w:p>
    <w:p w14:paraId="6C455702" w14:textId="77777777" w:rsidR="001E1640" w:rsidRPr="00E91EAB" w:rsidRDefault="001E1640" w:rsidP="00E91EAB">
      <w:r w:rsidRPr="00E91EAB">
        <w:t xml:space="preserve">Some important aspects of the </w:t>
      </w:r>
      <w:r w:rsidR="00192055" w:rsidRPr="00E91EAB">
        <w:t>Code of Practice</w:t>
      </w:r>
      <w:r w:rsidR="005C7336" w:rsidRPr="00E91EAB">
        <w:t xml:space="preserve"> i</w:t>
      </w:r>
      <w:r w:rsidRPr="00E91EAB">
        <w:t>nclude:</w:t>
      </w:r>
    </w:p>
    <w:p w14:paraId="3B27D69F" w14:textId="77777777" w:rsidR="001E1640" w:rsidRPr="00E91EAB" w:rsidRDefault="001E1640" w:rsidP="00296FEE">
      <w:pPr>
        <w:keepNext/>
        <w:keepLines/>
        <w:numPr>
          <w:ilvl w:val="0"/>
          <w:numId w:val="2"/>
        </w:numPr>
        <w:ind w:left="709" w:hanging="283"/>
        <w:rPr>
          <w:szCs w:val="22"/>
        </w:rPr>
      </w:pPr>
      <w:r w:rsidRPr="00E91EAB">
        <w:rPr>
          <w:b/>
          <w:szCs w:val="22"/>
        </w:rPr>
        <w:t>Item 2</w:t>
      </w:r>
      <w:r w:rsidRPr="00E91EAB">
        <w:rPr>
          <w:szCs w:val="22"/>
        </w:rPr>
        <w:t xml:space="preserve"> – requires Commonwealth-registered marriage celebrants to maintain a high standard of service in their professional conduct and practice. This includes ensuring:</w:t>
      </w:r>
    </w:p>
    <w:p w14:paraId="02616503" w14:textId="77777777" w:rsidR="001E1640" w:rsidRPr="00E91EAB" w:rsidRDefault="001E1640" w:rsidP="001E1640">
      <w:pPr>
        <w:keepNext/>
        <w:keepLines/>
        <w:ind w:left="851"/>
        <w:rPr>
          <w:szCs w:val="22"/>
        </w:rPr>
      </w:pPr>
      <w:r w:rsidRPr="00E91EAB">
        <w:rPr>
          <w:szCs w:val="22"/>
        </w:rPr>
        <w:t>─ appropriate personal presentation for marriage ceremonies</w:t>
      </w:r>
    </w:p>
    <w:p w14:paraId="6D6CCFFF" w14:textId="77777777" w:rsidR="001E1640" w:rsidRPr="00E91EAB" w:rsidRDefault="001E1640" w:rsidP="001E1640">
      <w:pPr>
        <w:keepNext/>
        <w:keepLines/>
        <w:ind w:left="851"/>
        <w:rPr>
          <w:szCs w:val="22"/>
        </w:rPr>
      </w:pPr>
      <w:r w:rsidRPr="00E91EAB">
        <w:rPr>
          <w:szCs w:val="22"/>
        </w:rPr>
        <w:t>─ punctuality for marriage ceremonies, and</w:t>
      </w:r>
    </w:p>
    <w:p w14:paraId="0274546A" w14:textId="77777777" w:rsidR="001E1640" w:rsidRPr="00E91EAB" w:rsidRDefault="001E1640" w:rsidP="001E1640">
      <w:pPr>
        <w:keepNext/>
        <w:keepLines/>
        <w:ind w:left="851"/>
        <w:rPr>
          <w:szCs w:val="22"/>
        </w:rPr>
      </w:pPr>
      <w:r w:rsidRPr="00E91EAB">
        <w:rPr>
          <w:szCs w:val="22"/>
        </w:rPr>
        <w:t>─ accuracy in preparation of documents and in the conduct of marriage ceremonies.</w:t>
      </w:r>
    </w:p>
    <w:p w14:paraId="43D72AC5" w14:textId="77777777" w:rsidR="001E1640" w:rsidRDefault="001E1640" w:rsidP="0013544D">
      <w:pPr>
        <w:rPr>
          <w:highlight w:val="yellow"/>
        </w:rPr>
      </w:pPr>
    </w:p>
    <w:p w14:paraId="30908D41" w14:textId="77777777" w:rsidR="00AD4AE4" w:rsidRPr="00E91EAB" w:rsidRDefault="00AD4AE4" w:rsidP="00AD4AE4">
      <w:pPr>
        <w:keepNext/>
        <w:keepLines/>
      </w:pPr>
      <w:r w:rsidRPr="00E91EAB">
        <w:lastRenderedPageBreak/>
        <w:t>This list is not intended to limit what conduct and practice is captured by item 2. For example, the Registrar of Marriage Celebrants would also expect a marriage celebrant providing a high standard of service to: confirm details about a marriage with the parties to the marriage; take steps to ensure that the marriage ceremony is audible, and ensure that an appropriately high standard of service is provided to all marriages the celebrant solemnises, including where the marriage celebrant is solemnising multiple marriages on the same day.</w:t>
      </w:r>
    </w:p>
    <w:p w14:paraId="3487BE3F" w14:textId="77777777" w:rsidR="00982202" w:rsidRPr="00E91EAB" w:rsidRDefault="00982202" w:rsidP="00296FEE">
      <w:pPr>
        <w:numPr>
          <w:ilvl w:val="0"/>
          <w:numId w:val="72"/>
        </w:numPr>
        <w:rPr>
          <w:szCs w:val="22"/>
        </w:rPr>
      </w:pPr>
      <w:r w:rsidRPr="00E91EAB">
        <w:rPr>
          <w:b/>
          <w:szCs w:val="22"/>
        </w:rPr>
        <w:t>Item 5</w:t>
      </w:r>
      <w:r w:rsidRPr="00E91EAB">
        <w:rPr>
          <w:szCs w:val="22"/>
        </w:rPr>
        <w:t xml:space="preserve"> – lists a number of requirements relating to the preparation for, and the conduct of, the marriage ceremony. Commonwealth-registered marriage celebrants must:</w:t>
      </w:r>
    </w:p>
    <w:p w14:paraId="569A433D" w14:textId="77777777" w:rsidR="000F0CE0" w:rsidRPr="00E91EAB" w:rsidRDefault="00B13DC3" w:rsidP="00296FEE">
      <w:pPr>
        <w:numPr>
          <w:ilvl w:val="0"/>
          <w:numId w:val="70"/>
        </w:numPr>
        <w:ind w:left="1134" w:hanging="425"/>
        <w:rPr>
          <w:szCs w:val="22"/>
        </w:rPr>
      </w:pPr>
      <w:r w:rsidRPr="00E91EAB">
        <w:rPr>
          <w:szCs w:val="22"/>
        </w:rPr>
        <w:t>g</w:t>
      </w:r>
      <w:r w:rsidR="000F0CE0" w:rsidRPr="00E91EAB">
        <w:rPr>
          <w:szCs w:val="22"/>
        </w:rPr>
        <w:t>ive the parties information and guidance to enable them to choose or compose a marriage ceremony, including information to assist the parties in deciding on whether a marriage ceremony rehearsal is appropriate or needed</w:t>
      </w:r>
      <w:r w:rsidR="00D27D9B" w:rsidRPr="00E91EAB">
        <w:rPr>
          <w:szCs w:val="22"/>
        </w:rPr>
        <w:t>, and</w:t>
      </w:r>
    </w:p>
    <w:p w14:paraId="77125885" w14:textId="77777777" w:rsidR="00B13DC3" w:rsidRPr="00E91EAB" w:rsidRDefault="00B13DC3" w:rsidP="00296FEE">
      <w:pPr>
        <w:numPr>
          <w:ilvl w:val="0"/>
          <w:numId w:val="70"/>
        </w:numPr>
        <w:ind w:left="1134" w:hanging="425"/>
        <w:rPr>
          <w:szCs w:val="22"/>
        </w:rPr>
      </w:pPr>
      <w:r w:rsidRPr="00E91EAB">
        <w:rPr>
          <w:szCs w:val="22"/>
        </w:rPr>
        <w:t>respect the privacy and confidentiality of the couple by:</w:t>
      </w:r>
    </w:p>
    <w:p w14:paraId="15DACC99" w14:textId="77777777" w:rsidR="00B13DC3" w:rsidRPr="00E91EAB" w:rsidRDefault="00D27D9B" w:rsidP="00296FEE">
      <w:pPr>
        <w:numPr>
          <w:ilvl w:val="0"/>
          <w:numId w:val="71"/>
        </w:numPr>
        <w:ind w:left="1701" w:hanging="567"/>
        <w:rPr>
          <w:szCs w:val="22"/>
        </w:rPr>
      </w:pPr>
      <w:r w:rsidRPr="00E91EAB">
        <w:rPr>
          <w:szCs w:val="22"/>
        </w:rPr>
        <w:t>arranging facilities to interview parties</w:t>
      </w:r>
    </w:p>
    <w:p w14:paraId="05E7BAD0" w14:textId="77777777" w:rsidR="00B13DC3" w:rsidRPr="00E91EAB" w:rsidRDefault="00D27D9B" w:rsidP="00296FEE">
      <w:pPr>
        <w:numPr>
          <w:ilvl w:val="0"/>
          <w:numId w:val="71"/>
        </w:numPr>
        <w:ind w:left="1701" w:hanging="567"/>
        <w:rPr>
          <w:szCs w:val="22"/>
        </w:rPr>
      </w:pPr>
      <w:r w:rsidRPr="00E91EAB">
        <w:rPr>
          <w:szCs w:val="22"/>
        </w:rPr>
        <w:t>dealing appropriately with personal documents and information</w:t>
      </w:r>
      <w:r w:rsidR="00DE42A1" w:rsidRPr="00E91EAB">
        <w:rPr>
          <w:szCs w:val="22"/>
        </w:rPr>
        <w:t>,</w:t>
      </w:r>
      <w:r w:rsidRPr="00E91EAB">
        <w:rPr>
          <w:szCs w:val="22"/>
        </w:rPr>
        <w:t xml:space="preserve"> </w:t>
      </w:r>
      <w:r w:rsidR="00DE42A1" w:rsidRPr="00E91EAB">
        <w:rPr>
          <w:szCs w:val="22"/>
        </w:rPr>
        <w:t>and</w:t>
      </w:r>
    </w:p>
    <w:p w14:paraId="25F67E01" w14:textId="77777777" w:rsidR="00077AB4" w:rsidRPr="00E91EAB" w:rsidRDefault="00D27D9B" w:rsidP="00296FEE">
      <w:pPr>
        <w:numPr>
          <w:ilvl w:val="0"/>
          <w:numId w:val="71"/>
        </w:numPr>
        <w:ind w:left="1418" w:hanging="284"/>
        <w:rPr>
          <w:szCs w:val="22"/>
        </w:rPr>
      </w:pPr>
      <w:r w:rsidRPr="00E91EAB">
        <w:rPr>
          <w:szCs w:val="22"/>
        </w:rPr>
        <w:t xml:space="preserve">securely storing records; ensuring the return of personal documents relating to the parties as soon as practicable (unless needed for the ceremony). </w:t>
      </w:r>
    </w:p>
    <w:p w14:paraId="7C4CA7EE" w14:textId="77777777" w:rsidR="00982202" w:rsidRPr="00E91EAB" w:rsidRDefault="00077AB4" w:rsidP="00296FEE">
      <w:pPr>
        <w:numPr>
          <w:ilvl w:val="0"/>
          <w:numId w:val="73"/>
        </w:numPr>
        <w:rPr>
          <w:szCs w:val="22"/>
        </w:rPr>
      </w:pPr>
      <w:r w:rsidRPr="00E91EAB">
        <w:rPr>
          <w:b/>
        </w:rPr>
        <w:t>Item 6</w:t>
      </w:r>
      <w:r w:rsidR="00982202" w:rsidRPr="00E91EAB">
        <w:t xml:space="preserve"> – requires Commonwealth-registered marriage celebrants to maintain up-to-date knowledge about the range of information and services designed to enhance and sustain marrying couples throughout their relationship, not just in the period immediately preceding the marriage ceremony. Commonwealth-registered marriage celebrants must also inform marrying couples about this range of services. Meeting this obligation requires ongoing action by Commonwealth-registered marriage celebrants. The family relationship services available in their area should be reviewed by them annually at least to ensure the information they provide to marrying couples is up-to-date.</w:t>
      </w:r>
    </w:p>
    <w:p w14:paraId="23D33ED0" w14:textId="77777777" w:rsidR="00AD4AE4" w:rsidRPr="00B13DC3" w:rsidRDefault="00AD4AE4" w:rsidP="006E2F3C">
      <w:bookmarkStart w:id="993" w:name="_13.2.2__Ongoing"/>
      <w:bookmarkStart w:id="994" w:name="_13.2.3__Ongoing"/>
      <w:bookmarkStart w:id="995" w:name="_Toc508964039"/>
      <w:bookmarkEnd w:id="993"/>
      <w:bookmarkEnd w:id="994"/>
      <w:r w:rsidRPr="00E91EAB">
        <w:t>Whether a high standard of service has been provided will depend on the particular circumstances of each marriage.</w:t>
      </w:r>
    </w:p>
    <w:p w14:paraId="7A1D7405" w14:textId="77777777" w:rsidR="00982202" w:rsidRPr="008C673E" w:rsidRDefault="00756686" w:rsidP="00CE610B">
      <w:pPr>
        <w:pStyle w:val="Heading3"/>
      </w:pPr>
      <w:bookmarkStart w:id="996" w:name="_13.2.3__Ongoing_1"/>
      <w:bookmarkStart w:id="997" w:name="_Toc518290432"/>
      <w:bookmarkEnd w:id="996"/>
      <w:r w:rsidRPr="008C673E">
        <w:t>1</w:t>
      </w:r>
      <w:r w:rsidR="00650EAD">
        <w:t>3</w:t>
      </w:r>
      <w:r w:rsidR="00982202" w:rsidRPr="008C673E">
        <w:t>.2.</w:t>
      </w:r>
      <w:r w:rsidR="00116713">
        <w:t>3</w:t>
      </w:r>
      <w:r w:rsidR="00982202" w:rsidRPr="008C673E">
        <w:t xml:space="preserve"> </w:t>
      </w:r>
      <w:r w:rsidR="00E83270">
        <w:tab/>
      </w:r>
      <w:r w:rsidR="008C673E" w:rsidRPr="008C673E">
        <w:t xml:space="preserve">Ongoing </w:t>
      </w:r>
      <w:r w:rsidR="00674A4F" w:rsidRPr="008C673E">
        <w:t>professional development</w:t>
      </w:r>
      <w:bookmarkEnd w:id="995"/>
      <w:bookmarkEnd w:id="997"/>
    </w:p>
    <w:p w14:paraId="56F8E870" w14:textId="77777777" w:rsidR="00982202" w:rsidRPr="00E8403B" w:rsidRDefault="00982202" w:rsidP="00863AA2">
      <w:pPr>
        <w:spacing w:before="240" w:after="240"/>
        <w:rPr>
          <w:szCs w:val="22"/>
        </w:rPr>
      </w:pPr>
      <w:r w:rsidRPr="00E8403B">
        <w:rPr>
          <w:szCs w:val="22"/>
        </w:rPr>
        <w:t>Commonwealth-registered marriage celebrants must complete:</w:t>
      </w:r>
    </w:p>
    <w:p w14:paraId="25F9FE03" w14:textId="77777777" w:rsidR="00982202" w:rsidRPr="00E8403B" w:rsidRDefault="00982202" w:rsidP="00296FEE">
      <w:pPr>
        <w:numPr>
          <w:ilvl w:val="0"/>
          <w:numId w:val="3"/>
        </w:numPr>
        <w:spacing w:before="240" w:after="240"/>
        <w:rPr>
          <w:szCs w:val="22"/>
        </w:rPr>
      </w:pPr>
      <w:r>
        <w:rPr>
          <w:szCs w:val="22"/>
        </w:rPr>
        <w:t>o</w:t>
      </w:r>
      <w:r w:rsidRPr="00E8403B">
        <w:rPr>
          <w:szCs w:val="22"/>
        </w:rPr>
        <w:t xml:space="preserve">ngoing </w:t>
      </w:r>
      <w:r>
        <w:rPr>
          <w:szCs w:val="22"/>
        </w:rPr>
        <w:t>p</w:t>
      </w:r>
      <w:r w:rsidRPr="00E8403B">
        <w:rPr>
          <w:szCs w:val="22"/>
        </w:rPr>
        <w:t xml:space="preserve">rofessional </w:t>
      </w:r>
      <w:r>
        <w:rPr>
          <w:szCs w:val="22"/>
        </w:rPr>
        <w:t>d</w:t>
      </w:r>
      <w:r w:rsidRPr="00E8403B">
        <w:rPr>
          <w:szCs w:val="22"/>
        </w:rPr>
        <w:t xml:space="preserve">evelopment (OPD) activities totaling five hours each </w:t>
      </w:r>
      <w:r w:rsidR="002C4FDC">
        <w:rPr>
          <w:szCs w:val="22"/>
        </w:rPr>
        <w:t xml:space="preserve">(calendar) </w:t>
      </w:r>
      <w:r w:rsidRPr="00E8403B">
        <w:rPr>
          <w:szCs w:val="22"/>
        </w:rPr>
        <w:t>year, and</w:t>
      </w:r>
    </w:p>
    <w:p w14:paraId="02926D18" w14:textId="77777777" w:rsidR="00982202" w:rsidRPr="00E8403B" w:rsidRDefault="00982202" w:rsidP="00296FEE">
      <w:pPr>
        <w:numPr>
          <w:ilvl w:val="0"/>
          <w:numId w:val="3"/>
        </w:numPr>
        <w:spacing w:before="240" w:after="240"/>
        <w:rPr>
          <w:szCs w:val="22"/>
        </w:rPr>
      </w:pPr>
      <w:r w:rsidRPr="00E8403B">
        <w:rPr>
          <w:szCs w:val="22"/>
        </w:rPr>
        <w:t>as part of their five hours of OPD</w:t>
      </w:r>
      <w:r>
        <w:rPr>
          <w:szCs w:val="22"/>
        </w:rPr>
        <w:t xml:space="preserve"> complete any </w:t>
      </w:r>
      <w:r w:rsidRPr="00E8403B">
        <w:rPr>
          <w:szCs w:val="22"/>
        </w:rPr>
        <w:t>compulsory activity set by the Registrar of Marriage Celebrants.</w:t>
      </w:r>
      <w:r w:rsidRPr="00E8403B">
        <w:rPr>
          <w:rStyle w:val="FootnoteReference"/>
          <w:szCs w:val="22"/>
        </w:rPr>
        <w:footnoteReference w:id="96"/>
      </w:r>
    </w:p>
    <w:p w14:paraId="466FE771" w14:textId="77777777" w:rsidR="00982202" w:rsidRPr="00E8403B" w:rsidRDefault="00982202" w:rsidP="00982202">
      <w:pPr>
        <w:spacing w:before="240" w:after="240"/>
        <w:jc w:val="both"/>
        <w:rPr>
          <w:szCs w:val="22"/>
        </w:rPr>
      </w:pPr>
      <w:r w:rsidRPr="00E8403B">
        <w:rPr>
          <w:szCs w:val="22"/>
        </w:rPr>
        <w:lastRenderedPageBreak/>
        <w:t xml:space="preserve">Information about the OPD obligations of Commonwealth-registered marriage celebrants is </w:t>
      </w:r>
      <w:r w:rsidRPr="002C0DA7">
        <w:rPr>
          <w:szCs w:val="22"/>
        </w:rPr>
        <w:t xml:space="preserve">published on the </w:t>
      </w:r>
      <w:r w:rsidR="007A5FE1" w:rsidRPr="002C0DA7">
        <w:rPr>
          <w:szCs w:val="22"/>
        </w:rPr>
        <w:t xml:space="preserve">department’s </w:t>
      </w:r>
      <w:hyperlink r:id="rId79" w:history="1">
        <w:r w:rsidR="009805B3" w:rsidRPr="002C0DA7">
          <w:rPr>
            <w:rStyle w:val="Hyperlink"/>
            <w:szCs w:val="22"/>
          </w:rPr>
          <w:t>website</w:t>
        </w:r>
      </w:hyperlink>
      <w:r w:rsidR="009805B3" w:rsidRPr="002C0DA7">
        <w:rPr>
          <w:szCs w:val="22"/>
        </w:rPr>
        <w:t>. The</w:t>
      </w:r>
      <w:r w:rsidR="00D77D17" w:rsidRPr="002C0DA7">
        <w:rPr>
          <w:szCs w:val="22"/>
        </w:rPr>
        <w:t xml:space="preserve"> Registrar is required to publish a list, at the beginning of each year, with a </w:t>
      </w:r>
      <w:hyperlink r:id="rId80" w:history="1">
        <w:r w:rsidR="00D77D17" w:rsidRPr="002C0DA7">
          <w:rPr>
            <w:rStyle w:val="Hyperlink"/>
            <w:szCs w:val="22"/>
          </w:rPr>
          <w:t>list</w:t>
        </w:r>
      </w:hyperlink>
      <w:r w:rsidR="00D77D17" w:rsidRPr="002C0DA7">
        <w:rPr>
          <w:szCs w:val="22"/>
        </w:rPr>
        <w:t xml:space="preserve"> of OPD activities (this may be updated from time-to-time).</w:t>
      </w:r>
      <w:r w:rsidR="006D1522" w:rsidRPr="002C0DA7">
        <w:rPr>
          <w:rStyle w:val="FootnoteReference"/>
          <w:szCs w:val="22"/>
        </w:rPr>
        <w:footnoteReference w:id="97"/>
      </w:r>
    </w:p>
    <w:p w14:paraId="4E0EBCF5" w14:textId="77777777" w:rsidR="0044254A" w:rsidRDefault="00982202" w:rsidP="0044254A">
      <w:pPr>
        <w:spacing w:before="240" w:after="240"/>
        <w:rPr>
          <w:szCs w:val="22"/>
        </w:rPr>
      </w:pPr>
      <w:r w:rsidRPr="00E8403B">
        <w:rPr>
          <w:szCs w:val="22"/>
        </w:rPr>
        <w:t xml:space="preserve">It is the responsibility of all Commonwealth-registered marriage celebrants to regularly monitor </w:t>
      </w:r>
      <w:r w:rsidR="007A5FE1">
        <w:rPr>
          <w:szCs w:val="22"/>
        </w:rPr>
        <w:t>the department’s</w:t>
      </w:r>
      <w:r w:rsidR="007A5FE1" w:rsidRPr="00E8403B">
        <w:rPr>
          <w:szCs w:val="22"/>
        </w:rPr>
        <w:t xml:space="preserve"> </w:t>
      </w:r>
      <w:r w:rsidRPr="00E8403B">
        <w:rPr>
          <w:szCs w:val="22"/>
        </w:rPr>
        <w:t>website to ensure they have fully complied with their OPD obligations each year.</w:t>
      </w:r>
      <w:r>
        <w:rPr>
          <w:szCs w:val="22"/>
        </w:rPr>
        <w:t xml:space="preserve"> If celebrants do not comply with their OPD obligations, the Registrar of Marriage Celebrants may take disciplinary measures against them.</w:t>
      </w:r>
      <w:r w:rsidR="0044254A">
        <w:rPr>
          <w:szCs w:val="22"/>
        </w:rPr>
        <w:t xml:space="preserve"> </w:t>
      </w:r>
      <w:r w:rsidR="0044254A" w:rsidRPr="00F53AF2">
        <w:rPr>
          <w:szCs w:val="22"/>
        </w:rPr>
        <w:t xml:space="preserve">The </w:t>
      </w:r>
      <w:r w:rsidR="0044254A">
        <w:rPr>
          <w:szCs w:val="22"/>
        </w:rPr>
        <w:t>department</w:t>
      </w:r>
      <w:r w:rsidR="0044254A" w:rsidRPr="00F53AF2">
        <w:rPr>
          <w:szCs w:val="22"/>
        </w:rPr>
        <w:t xml:space="preserve"> </w:t>
      </w:r>
      <w:r w:rsidR="0044254A">
        <w:rPr>
          <w:szCs w:val="22"/>
        </w:rPr>
        <w:t>encourages</w:t>
      </w:r>
      <w:r w:rsidR="0044254A" w:rsidRPr="00F53AF2">
        <w:rPr>
          <w:szCs w:val="22"/>
        </w:rPr>
        <w:t xml:space="preserve"> all Commonwealth-registered marriage celebrants to ensure that they maintain current professional indemnity insurance as they may be legally liable for actions taken in solemnising a marriage.</w:t>
      </w:r>
      <w:r w:rsidR="00950740">
        <w:rPr>
          <w:szCs w:val="22"/>
        </w:rPr>
        <w:t xml:space="preserve"> </w:t>
      </w:r>
    </w:p>
    <w:p w14:paraId="2673EADB" w14:textId="77777777" w:rsidR="00982202" w:rsidRPr="008C673E" w:rsidRDefault="00756686" w:rsidP="00CE610B">
      <w:pPr>
        <w:pStyle w:val="Heading3"/>
      </w:pPr>
      <w:bookmarkStart w:id="998" w:name="_13.2.3_Informing_the"/>
      <w:bookmarkStart w:id="999" w:name="_Toc508964040"/>
      <w:bookmarkStart w:id="1000" w:name="_Toc518290433"/>
      <w:bookmarkEnd w:id="998"/>
      <w:r w:rsidRPr="008C673E">
        <w:t>1</w:t>
      </w:r>
      <w:r w:rsidR="00650EAD">
        <w:t>3</w:t>
      </w:r>
      <w:r w:rsidR="00982202" w:rsidRPr="008C673E">
        <w:t>.2.</w:t>
      </w:r>
      <w:r w:rsidR="00116713">
        <w:t>4</w:t>
      </w:r>
      <w:r w:rsidR="00E83270">
        <w:tab/>
      </w:r>
      <w:r w:rsidR="008C673E" w:rsidRPr="008C673E">
        <w:t xml:space="preserve">Informing </w:t>
      </w:r>
      <w:r w:rsidR="00760DF1">
        <w:t>t</w:t>
      </w:r>
      <w:r w:rsidR="008C673E" w:rsidRPr="008C673E">
        <w:t xml:space="preserve">he Registrar </w:t>
      </w:r>
      <w:r w:rsidR="00EC7AA8">
        <w:t>o</w:t>
      </w:r>
      <w:r w:rsidR="008C673E" w:rsidRPr="008C673E">
        <w:t xml:space="preserve">f Marriage Celebrants </w:t>
      </w:r>
      <w:r w:rsidR="00674A4F">
        <w:t>o</w:t>
      </w:r>
      <w:r w:rsidR="00674A4F" w:rsidRPr="008C673E">
        <w:t xml:space="preserve">f changes </w:t>
      </w:r>
      <w:r w:rsidR="00674A4F">
        <w:t>t</w:t>
      </w:r>
      <w:r w:rsidR="00674A4F" w:rsidRPr="008C673E">
        <w:t>o personal circumstan</w:t>
      </w:r>
      <w:r w:rsidR="008C673E" w:rsidRPr="008C673E">
        <w:t>ces</w:t>
      </w:r>
      <w:bookmarkEnd w:id="999"/>
      <w:bookmarkEnd w:id="1000"/>
    </w:p>
    <w:p w14:paraId="4805A3F5" w14:textId="77777777" w:rsidR="00982202" w:rsidRPr="00E8403B" w:rsidRDefault="00982202" w:rsidP="00982202">
      <w:pPr>
        <w:spacing w:before="240" w:after="240"/>
        <w:jc w:val="both"/>
        <w:rPr>
          <w:szCs w:val="22"/>
        </w:rPr>
      </w:pPr>
      <w:r w:rsidRPr="00E8403B">
        <w:rPr>
          <w:szCs w:val="22"/>
        </w:rPr>
        <w:t xml:space="preserve">Commonwealth-registered marriage celebrants must inform the Registrar of Marriage Celebrants of any changes to their contact details, including phone numbers and email address, within 30 days. This information must be provided </w:t>
      </w:r>
      <w:r w:rsidRPr="0028435D">
        <w:rPr>
          <w:szCs w:val="22"/>
        </w:rPr>
        <w:t>in writing</w:t>
      </w:r>
      <w:r w:rsidRPr="00E8403B">
        <w:rPr>
          <w:szCs w:val="22"/>
        </w:rPr>
        <w:t>.</w:t>
      </w:r>
      <w:r w:rsidRPr="00E8403B">
        <w:rPr>
          <w:rStyle w:val="FootnoteReference"/>
          <w:szCs w:val="22"/>
        </w:rPr>
        <w:footnoteReference w:id="98"/>
      </w:r>
    </w:p>
    <w:p w14:paraId="1B6FC406" w14:textId="77777777" w:rsidR="00982202" w:rsidRPr="00E8403B" w:rsidRDefault="00982202" w:rsidP="00982202">
      <w:pPr>
        <w:spacing w:before="240" w:after="240"/>
        <w:jc w:val="both"/>
        <w:rPr>
          <w:color w:val="000000"/>
          <w:szCs w:val="22"/>
        </w:rPr>
      </w:pPr>
      <w:r w:rsidRPr="00E8403B">
        <w:rPr>
          <w:color w:val="000000"/>
          <w:szCs w:val="22"/>
        </w:rPr>
        <w:t xml:space="preserve">Commonwealth-registered marriage celebrants must also notify the </w:t>
      </w:r>
      <w:r w:rsidRPr="009652FD">
        <w:rPr>
          <w:szCs w:val="22"/>
        </w:rPr>
        <w:t xml:space="preserve">Registrar </w:t>
      </w:r>
      <w:r w:rsidRPr="0028435D">
        <w:rPr>
          <w:szCs w:val="22"/>
        </w:rPr>
        <w:t>in writing</w:t>
      </w:r>
      <w:r w:rsidRPr="0028435D">
        <w:rPr>
          <w:color w:val="000000"/>
          <w:szCs w:val="22"/>
        </w:rPr>
        <w:t xml:space="preserve"> if</w:t>
      </w:r>
      <w:r w:rsidRPr="00E8403B">
        <w:rPr>
          <w:color w:val="000000"/>
          <w:szCs w:val="22"/>
        </w:rPr>
        <w:t xml:space="preserve"> something occurs that might affect their entitlement to registration.</w:t>
      </w:r>
      <w:r w:rsidRPr="00E8403B">
        <w:rPr>
          <w:rStyle w:val="FootnoteReference"/>
          <w:color w:val="000000"/>
          <w:szCs w:val="22"/>
        </w:rPr>
        <w:footnoteReference w:id="99"/>
      </w:r>
      <w:r w:rsidRPr="00E8403B">
        <w:rPr>
          <w:color w:val="000000"/>
          <w:szCs w:val="22"/>
        </w:rPr>
        <w:t xml:space="preserve"> This may include:</w:t>
      </w:r>
    </w:p>
    <w:p w14:paraId="29BFE1BD" w14:textId="77777777" w:rsidR="00982202" w:rsidRPr="00E8403B" w:rsidRDefault="00982202" w:rsidP="00296FEE">
      <w:pPr>
        <w:numPr>
          <w:ilvl w:val="0"/>
          <w:numId w:val="5"/>
        </w:numPr>
        <w:jc w:val="both"/>
        <w:rPr>
          <w:color w:val="000000"/>
          <w:szCs w:val="22"/>
        </w:rPr>
      </w:pPr>
      <w:r w:rsidRPr="00E8403B">
        <w:rPr>
          <w:color w:val="000000"/>
          <w:szCs w:val="22"/>
        </w:rPr>
        <w:t>being convicted of a criminal offence</w:t>
      </w:r>
    </w:p>
    <w:p w14:paraId="4143D50B" w14:textId="77777777" w:rsidR="00982202" w:rsidRPr="00E8403B" w:rsidRDefault="00982202" w:rsidP="00296FEE">
      <w:pPr>
        <w:numPr>
          <w:ilvl w:val="0"/>
          <w:numId w:val="5"/>
        </w:numPr>
        <w:rPr>
          <w:color w:val="000000"/>
          <w:szCs w:val="22"/>
        </w:rPr>
      </w:pPr>
      <w:r w:rsidRPr="00E8403B">
        <w:rPr>
          <w:color w:val="000000"/>
          <w:szCs w:val="22"/>
        </w:rPr>
        <w:t>starting a new business, hobby or employment that is related to weddings or marriage and that might create a potential conflict of interest with the performance of their duties as a Commonwealth-registered marriage celebrant</w:t>
      </w:r>
      <w:r>
        <w:rPr>
          <w:color w:val="000000"/>
          <w:szCs w:val="22"/>
        </w:rPr>
        <w:t xml:space="preserve"> (for further information see the </w:t>
      </w:r>
      <w:r w:rsidR="00F94C44">
        <w:rPr>
          <w:szCs w:val="22"/>
        </w:rPr>
        <w:t>Conflict of Interest g</w:t>
      </w:r>
      <w:r w:rsidR="00AE23FF" w:rsidRPr="0074140C">
        <w:rPr>
          <w:szCs w:val="22"/>
        </w:rPr>
        <w:t>uidelines</w:t>
      </w:r>
      <w:r>
        <w:rPr>
          <w:color w:val="000000"/>
          <w:szCs w:val="22"/>
        </w:rPr>
        <w:t xml:space="preserve"> on the </w:t>
      </w:r>
      <w:r w:rsidR="00AE23FF" w:rsidRPr="0074140C">
        <w:rPr>
          <w:szCs w:val="22"/>
        </w:rPr>
        <w:t xml:space="preserve">department’s </w:t>
      </w:r>
      <w:hyperlink r:id="rId81" w:history="1">
        <w:r w:rsidRPr="001779B8">
          <w:rPr>
            <w:rStyle w:val="Hyperlink"/>
            <w:szCs w:val="22"/>
          </w:rPr>
          <w:t>website</w:t>
        </w:r>
      </w:hyperlink>
      <w:r>
        <w:rPr>
          <w:color w:val="000000"/>
          <w:szCs w:val="22"/>
        </w:rPr>
        <w:t>), or</w:t>
      </w:r>
    </w:p>
    <w:p w14:paraId="6250E87A" w14:textId="77777777" w:rsidR="00982202" w:rsidRPr="00E8403B" w:rsidRDefault="00982202" w:rsidP="00296FEE">
      <w:pPr>
        <w:numPr>
          <w:ilvl w:val="0"/>
          <w:numId w:val="5"/>
        </w:numPr>
        <w:rPr>
          <w:color w:val="000000"/>
          <w:szCs w:val="22"/>
        </w:rPr>
      </w:pPr>
      <w:r w:rsidRPr="00E8403B">
        <w:rPr>
          <w:color w:val="000000"/>
          <w:szCs w:val="22"/>
        </w:rPr>
        <w:t>a change in employment.</w:t>
      </w:r>
    </w:p>
    <w:p w14:paraId="54F37639" w14:textId="77777777" w:rsidR="0053649C" w:rsidRPr="000B27B1" w:rsidRDefault="00982202" w:rsidP="0053649C">
      <w:pPr>
        <w:pStyle w:val="ListBullet"/>
        <w:numPr>
          <w:ilvl w:val="0"/>
          <w:numId w:val="0"/>
        </w:numPr>
        <w:rPr>
          <w:rFonts w:eastAsia="Times New Roman" w:cs="Times New Roman"/>
          <w:w w:val="100"/>
          <w:kern w:val="0"/>
          <w:szCs w:val="20"/>
          <w:lang w:val="en-US" w:bidi="en-US"/>
        </w:rPr>
      </w:pPr>
      <w:r w:rsidRPr="00E8403B">
        <w:t>Meeting this obligation requires ongoing action on the part of all Commonwealth-registered marriage celebrants.</w:t>
      </w:r>
      <w:r w:rsidR="0053649C">
        <w:t xml:space="preserve"> </w:t>
      </w:r>
      <w:r w:rsidR="0053649C" w:rsidRPr="000B27B1">
        <w:rPr>
          <w:rFonts w:eastAsia="Times New Roman" w:cs="Times New Roman"/>
          <w:w w:val="100"/>
          <w:kern w:val="0"/>
          <w:szCs w:val="20"/>
          <w:lang w:val="en-US" w:bidi="en-US"/>
        </w:rPr>
        <w:t>The online self-service portal allows Commonwealth-registered marriage celebrants to make changes to their own contact details.</w:t>
      </w:r>
    </w:p>
    <w:p w14:paraId="1B0B43BF" w14:textId="77777777" w:rsidR="00982202" w:rsidRDefault="00982202" w:rsidP="00FD2684">
      <w:pPr>
        <w:rPr>
          <w:color w:val="000000"/>
        </w:rPr>
      </w:pPr>
      <w:r w:rsidRPr="00E8403B">
        <w:rPr>
          <w:color w:val="000000"/>
        </w:rPr>
        <w:t>Notifying the Registrar of Births, Deaths and Marriages is not the same as notifying the Registrar of Marriage Celebrants. You must notify the Registrar of Marriage Celebrants</w:t>
      </w:r>
      <w:r w:rsidRPr="0028435D">
        <w:rPr>
          <w:color w:val="000000"/>
        </w:rPr>
        <w:t xml:space="preserve"> separately</w:t>
      </w:r>
      <w:r w:rsidRPr="00E8403B">
        <w:rPr>
          <w:color w:val="000000"/>
        </w:rPr>
        <w:t>.</w:t>
      </w:r>
    </w:p>
    <w:p w14:paraId="1A32C477" w14:textId="77777777" w:rsidR="00982202" w:rsidRPr="008C673E" w:rsidRDefault="00756686" w:rsidP="00CE610B">
      <w:pPr>
        <w:pStyle w:val="Heading3"/>
      </w:pPr>
      <w:bookmarkStart w:id="1001" w:name="_Toc508964041"/>
      <w:bookmarkStart w:id="1002" w:name="_Toc518290434"/>
      <w:r w:rsidRPr="008C673E">
        <w:t>1</w:t>
      </w:r>
      <w:r w:rsidR="00650EAD">
        <w:t>3</w:t>
      </w:r>
      <w:r w:rsidR="00982202" w:rsidRPr="008C673E">
        <w:t>.2.</w:t>
      </w:r>
      <w:r w:rsidR="00116713">
        <w:t>5</w:t>
      </w:r>
      <w:r w:rsidR="00982202" w:rsidRPr="008C673E">
        <w:t xml:space="preserve"> </w:t>
      </w:r>
      <w:r w:rsidR="00E83270">
        <w:tab/>
      </w:r>
      <w:r w:rsidR="008C673E" w:rsidRPr="008C673E">
        <w:t xml:space="preserve">Performance </w:t>
      </w:r>
      <w:r w:rsidR="00674A4F" w:rsidRPr="008C673E">
        <w:t>r</w:t>
      </w:r>
      <w:r w:rsidR="008C673E" w:rsidRPr="008C673E">
        <w:t>eviews</w:t>
      </w:r>
      <w:bookmarkEnd w:id="1001"/>
      <w:bookmarkEnd w:id="1002"/>
    </w:p>
    <w:p w14:paraId="28A7C70C" w14:textId="77777777" w:rsidR="00FD2684" w:rsidRDefault="00982202" w:rsidP="006A7E34">
      <w:pPr>
        <w:spacing w:before="240" w:after="240"/>
        <w:rPr>
          <w:vertAlign w:val="superscript"/>
        </w:rPr>
      </w:pPr>
      <w:r w:rsidRPr="0055031C">
        <w:rPr>
          <w:color w:val="000000"/>
          <w:szCs w:val="22"/>
        </w:rPr>
        <w:t xml:space="preserve">Section 39H of the Marriage Act enables the Registrar of Marriage Celebrants to, from time to time, review the performance of a marriage celebrant in respect of a period of time to determine whether </w:t>
      </w:r>
      <w:r w:rsidRPr="0055031C">
        <w:rPr>
          <w:color w:val="000000"/>
          <w:szCs w:val="22"/>
        </w:rPr>
        <w:lastRenderedPageBreak/>
        <w:t xml:space="preserve">the Registrar considers that celebrant’s performance in the period is satisfactory. </w:t>
      </w:r>
      <w:r w:rsidR="00FD2684">
        <w:rPr>
          <w:szCs w:val="22"/>
        </w:rPr>
        <w:t xml:space="preserve">In </w:t>
      </w:r>
      <w:r w:rsidR="00FD2684" w:rsidRPr="00E8403B">
        <w:rPr>
          <w:szCs w:val="22"/>
        </w:rPr>
        <w:t xml:space="preserve">carrying out the performance review, </w:t>
      </w:r>
      <w:r w:rsidR="00FD2684" w:rsidRPr="00FD2684">
        <w:t xml:space="preserve">the Registrar must take into account </w:t>
      </w:r>
      <w:r w:rsidR="0093245D">
        <w:t>certain</w:t>
      </w:r>
      <w:r w:rsidR="00FD2684" w:rsidRPr="00FD2684">
        <w:t xml:space="preserve"> matters</w:t>
      </w:r>
      <w:r w:rsidR="00F25B7A">
        <w:t xml:space="preserve">, </w:t>
      </w:r>
      <w:r w:rsidR="00D77D17">
        <w:t>including</w:t>
      </w:r>
      <w:r w:rsidR="00FD2684" w:rsidRPr="00FD2684">
        <w:t>:</w:t>
      </w:r>
      <w:r w:rsidR="00FD2684" w:rsidRPr="00FD2684">
        <w:rPr>
          <w:vertAlign w:val="superscript"/>
        </w:rPr>
        <w:footnoteReference w:id="100"/>
      </w:r>
    </w:p>
    <w:p w14:paraId="478BEB94" w14:textId="77777777" w:rsidR="00FD2684" w:rsidRDefault="00FD2684" w:rsidP="00296FEE">
      <w:pPr>
        <w:numPr>
          <w:ilvl w:val="0"/>
          <w:numId w:val="33"/>
        </w:numPr>
        <w:spacing w:before="120" w:after="120"/>
        <w:rPr>
          <w:szCs w:val="22"/>
        </w:rPr>
      </w:pPr>
      <w:r w:rsidRPr="00FD2684">
        <w:rPr>
          <w:szCs w:val="22"/>
        </w:rPr>
        <w:t>any complaint about the celebrant, what the result of the complaint was, and whether the celebrant has complied with any action required as a result of the complaint</w:t>
      </w:r>
    </w:p>
    <w:p w14:paraId="5DD96CE6" w14:textId="77777777" w:rsidR="00FD2684" w:rsidRDefault="00FD2684" w:rsidP="00296FEE">
      <w:pPr>
        <w:numPr>
          <w:ilvl w:val="0"/>
          <w:numId w:val="33"/>
        </w:numPr>
        <w:spacing w:before="120" w:after="120"/>
        <w:rPr>
          <w:szCs w:val="22"/>
        </w:rPr>
      </w:pPr>
      <w:r w:rsidRPr="00FD2684">
        <w:rPr>
          <w:szCs w:val="22"/>
        </w:rPr>
        <w:t>any information received by the Registrar concerning the performance of the duties of a celebrant</w:t>
      </w:r>
    </w:p>
    <w:p w14:paraId="79338F1D" w14:textId="77777777" w:rsidR="00FD2684" w:rsidRDefault="00FD2684" w:rsidP="00296FEE">
      <w:pPr>
        <w:numPr>
          <w:ilvl w:val="0"/>
          <w:numId w:val="33"/>
        </w:numPr>
        <w:spacing w:before="120" w:after="120"/>
        <w:rPr>
          <w:szCs w:val="22"/>
        </w:rPr>
      </w:pPr>
      <w:r w:rsidRPr="00756686">
        <w:rPr>
          <w:szCs w:val="22"/>
        </w:rPr>
        <w:t xml:space="preserve">whether the celebrant has complied with the </w:t>
      </w:r>
      <w:hyperlink r:id="rId82" w:history="1">
        <w:r w:rsidR="000C012D" w:rsidRPr="002C0DA7">
          <w:rPr>
            <w:rStyle w:val="Hyperlink"/>
            <w:szCs w:val="22"/>
          </w:rPr>
          <w:t>Code of Practice</w:t>
        </w:r>
      </w:hyperlink>
      <w:r w:rsidRPr="00756686">
        <w:rPr>
          <w:szCs w:val="22"/>
        </w:rPr>
        <w:t xml:space="preserve"> for marriage celebrants</w:t>
      </w:r>
    </w:p>
    <w:p w14:paraId="4A064A63" w14:textId="77777777" w:rsidR="00FD2684" w:rsidRDefault="00FD2684" w:rsidP="00296FEE">
      <w:pPr>
        <w:numPr>
          <w:ilvl w:val="0"/>
          <w:numId w:val="33"/>
        </w:numPr>
        <w:spacing w:before="120" w:after="120"/>
        <w:rPr>
          <w:szCs w:val="22"/>
        </w:rPr>
      </w:pPr>
      <w:r w:rsidRPr="00756686">
        <w:rPr>
          <w:szCs w:val="22"/>
        </w:rPr>
        <w:t>whether the celebrant has completed the required OPD, and whether the celebrant has developed any physical or mental incapacity that prevents them from continuing to carry out their duties as a marriage celebrant.</w:t>
      </w:r>
    </w:p>
    <w:p w14:paraId="6E60A5BB" w14:textId="77777777" w:rsidR="00FD2684" w:rsidRDefault="00FD2684" w:rsidP="006A7E34">
      <w:pPr>
        <w:spacing w:before="240" w:after="240"/>
        <w:rPr>
          <w:szCs w:val="22"/>
        </w:rPr>
      </w:pPr>
      <w:r>
        <w:rPr>
          <w:rFonts w:cs="Calibri"/>
          <w:szCs w:val="22"/>
        </w:rPr>
        <w:t xml:space="preserve">If </w:t>
      </w:r>
      <w:r w:rsidRPr="00756686">
        <w:rPr>
          <w:rFonts w:cs="Calibri"/>
          <w:szCs w:val="22"/>
        </w:rPr>
        <w:t>any compliance issues arise, Commonwealth-registered celebrants will be given the opportunity to respond before any action is taken against them by the Registrar of Marriage Celebrants.</w:t>
      </w:r>
      <w:r>
        <w:rPr>
          <w:rFonts w:cs="Calibri"/>
          <w:szCs w:val="22"/>
        </w:rPr>
        <w:t xml:space="preserve"> </w:t>
      </w:r>
      <w:r w:rsidRPr="00756686">
        <w:rPr>
          <w:rFonts w:cs="Calibri"/>
          <w:szCs w:val="22"/>
        </w:rPr>
        <w:t>C</w:t>
      </w:r>
      <w:r w:rsidRPr="00756686">
        <w:rPr>
          <w:szCs w:val="22"/>
        </w:rPr>
        <w:t>ommonwealth-registered marriage celebrants need to be aware that the Registrar of Marriage Celebrants may take disciplinary measures against them if they fail to meet their obligations. The list of available disciplinary measures and the circumstances in which they are able to be imposed are set out in section 39I of the Marriage Act.</w:t>
      </w:r>
    </w:p>
    <w:p w14:paraId="0CC2FB1C" w14:textId="77777777" w:rsidR="00982202" w:rsidRPr="00760DF1" w:rsidRDefault="00760DF1" w:rsidP="00B65DC9">
      <w:pPr>
        <w:pStyle w:val="Heading2"/>
        <w:spacing w:before="240" w:after="240"/>
        <w:ind w:left="1134" w:hanging="1134"/>
      </w:pPr>
      <w:bookmarkStart w:id="1003" w:name="_Toc508964042"/>
      <w:bookmarkStart w:id="1004" w:name="_Toc518290435"/>
      <w:r w:rsidRPr="00760DF1">
        <w:t xml:space="preserve">13.3 </w:t>
      </w:r>
      <w:r w:rsidRPr="00760DF1">
        <w:tab/>
        <w:t>DISCIPLINARY MEASURES</w:t>
      </w:r>
      <w:bookmarkEnd w:id="1003"/>
      <w:bookmarkEnd w:id="1004"/>
      <w:r w:rsidRPr="00760DF1">
        <w:t xml:space="preserve"> </w:t>
      </w:r>
    </w:p>
    <w:p w14:paraId="2F282489" w14:textId="77777777" w:rsidR="00982202" w:rsidRPr="00331721" w:rsidRDefault="00982202" w:rsidP="000D36CA">
      <w:pPr>
        <w:spacing w:before="240" w:after="240"/>
        <w:rPr>
          <w:szCs w:val="22"/>
        </w:rPr>
      </w:pPr>
      <w:r w:rsidRPr="00331721">
        <w:rPr>
          <w:szCs w:val="22"/>
        </w:rPr>
        <w:t>The Registrar can only take disciplinary measures against a Commonwealth-registered marriage celebrant if satisfied of one of the following circumstances:</w:t>
      </w:r>
      <w:r w:rsidRPr="00331721">
        <w:rPr>
          <w:rStyle w:val="FootnoteReference"/>
          <w:szCs w:val="22"/>
        </w:rPr>
        <w:footnoteReference w:id="101"/>
      </w:r>
    </w:p>
    <w:p w14:paraId="320E5A90" w14:textId="77777777" w:rsidR="00982202" w:rsidRPr="00331721" w:rsidRDefault="00982202" w:rsidP="00296FEE">
      <w:pPr>
        <w:numPr>
          <w:ilvl w:val="0"/>
          <w:numId w:val="33"/>
        </w:numPr>
        <w:spacing w:before="120" w:after="120"/>
        <w:rPr>
          <w:b/>
          <w:szCs w:val="22"/>
        </w:rPr>
      </w:pPr>
      <w:r w:rsidRPr="00331721">
        <w:rPr>
          <w:szCs w:val="22"/>
        </w:rPr>
        <w:t>the celebrant is no longer entitled to be registered</w:t>
      </w:r>
    </w:p>
    <w:p w14:paraId="6BB50207" w14:textId="77777777" w:rsidR="00982202" w:rsidRPr="00331721" w:rsidRDefault="00982202" w:rsidP="00296FEE">
      <w:pPr>
        <w:numPr>
          <w:ilvl w:val="0"/>
          <w:numId w:val="33"/>
        </w:numPr>
        <w:spacing w:before="120" w:after="120"/>
        <w:rPr>
          <w:b/>
          <w:szCs w:val="22"/>
        </w:rPr>
      </w:pPr>
      <w:r w:rsidRPr="00331721">
        <w:rPr>
          <w:szCs w:val="22"/>
        </w:rPr>
        <w:t>the celebrant has not complied with an obligation under section 39G of the Marriage Act</w:t>
      </w:r>
    </w:p>
    <w:p w14:paraId="1A1BBDD5" w14:textId="77777777" w:rsidR="00982202" w:rsidRPr="00331721" w:rsidRDefault="00982202" w:rsidP="00296FEE">
      <w:pPr>
        <w:numPr>
          <w:ilvl w:val="0"/>
          <w:numId w:val="33"/>
        </w:numPr>
        <w:spacing w:before="120" w:after="120"/>
        <w:rPr>
          <w:b/>
          <w:szCs w:val="22"/>
        </w:rPr>
      </w:pPr>
      <w:r w:rsidRPr="00331721">
        <w:rPr>
          <w:szCs w:val="22"/>
        </w:rPr>
        <w:t>the celebrant’s p</w:t>
      </w:r>
      <w:r>
        <w:rPr>
          <w:szCs w:val="22"/>
        </w:rPr>
        <w:t>erformance was determined to be not satisfactory as a result of a performance review under section 39H of the Marriage Act</w:t>
      </w:r>
    </w:p>
    <w:p w14:paraId="354E4E73" w14:textId="77777777" w:rsidR="00982202" w:rsidRPr="00331721" w:rsidRDefault="00982202" w:rsidP="00296FEE">
      <w:pPr>
        <w:numPr>
          <w:ilvl w:val="0"/>
          <w:numId w:val="33"/>
        </w:numPr>
        <w:spacing w:before="120" w:after="120"/>
        <w:rPr>
          <w:b/>
          <w:szCs w:val="22"/>
        </w:rPr>
      </w:pPr>
      <w:r w:rsidRPr="00331721">
        <w:rPr>
          <w:szCs w:val="22"/>
        </w:rPr>
        <w:t>after considering a complaint made against the marriage celebrant</w:t>
      </w:r>
      <w:r>
        <w:rPr>
          <w:szCs w:val="22"/>
        </w:rPr>
        <w:t xml:space="preserve"> the Registrar considers it appropriate to take disciplinary measures</w:t>
      </w:r>
    </w:p>
    <w:p w14:paraId="182462DA" w14:textId="77777777" w:rsidR="00674A4F" w:rsidRPr="006A7E34" w:rsidRDefault="00982202" w:rsidP="00296FEE">
      <w:pPr>
        <w:numPr>
          <w:ilvl w:val="0"/>
          <w:numId w:val="33"/>
        </w:numPr>
        <w:spacing w:before="120" w:after="120"/>
        <w:rPr>
          <w:b/>
        </w:rPr>
      </w:pPr>
      <w:r w:rsidRPr="00331721">
        <w:rPr>
          <w:szCs w:val="22"/>
        </w:rPr>
        <w:t>the marriage celebrant’s application for registration was known by the marriage celebrant to be false or misleading in a material particular</w:t>
      </w:r>
      <w:r w:rsidR="00674A4F">
        <w:rPr>
          <w:szCs w:val="22"/>
        </w:rPr>
        <w:t>, or</w:t>
      </w:r>
    </w:p>
    <w:p w14:paraId="46F10D34" w14:textId="77777777" w:rsidR="00982202" w:rsidRPr="002C0DA7" w:rsidRDefault="00674A4F" w:rsidP="00296FEE">
      <w:pPr>
        <w:numPr>
          <w:ilvl w:val="0"/>
          <w:numId w:val="33"/>
        </w:numPr>
        <w:spacing w:before="120" w:after="120"/>
        <w:rPr>
          <w:b/>
        </w:rPr>
      </w:pPr>
      <w:r w:rsidRPr="002C0DA7">
        <w:rPr>
          <w:szCs w:val="22"/>
        </w:rPr>
        <w:t>the marriage celebrant’s notice requesting to be identified as a religious marriage celebrant was known by the marriage celebrant to be false or misleading in a material particular</w:t>
      </w:r>
      <w:r w:rsidR="00982202" w:rsidRPr="002C0DA7">
        <w:t>.</w:t>
      </w:r>
    </w:p>
    <w:p w14:paraId="28944CB9" w14:textId="77777777" w:rsidR="00982202" w:rsidRPr="00331721" w:rsidRDefault="004E4A5D" w:rsidP="00982202">
      <w:pPr>
        <w:rPr>
          <w:szCs w:val="22"/>
        </w:rPr>
      </w:pPr>
      <w:r>
        <w:rPr>
          <w:szCs w:val="22"/>
        </w:rPr>
        <w:br w:type="page"/>
      </w:r>
      <w:r w:rsidR="00982202" w:rsidRPr="00331721">
        <w:rPr>
          <w:szCs w:val="22"/>
        </w:rPr>
        <w:lastRenderedPageBreak/>
        <w:t>The Registrar may take the following disciplinary action:</w:t>
      </w:r>
      <w:r w:rsidR="00982202" w:rsidRPr="00331721">
        <w:rPr>
          <w:rStyle w:val="FootnoteReference"/>
          <w:szCs w:val="22"/>
        </w:rPr>
        <w:t xml:space="preserve"> </w:t>
      </w:r>
      <w:r w:rsidR="00982202" w:rsidRPr="00331721">
        <w:rPr>
          <w:rStyle w:val="FootnoteReference"/>
          <w:szCs w:val="22"/>
        </w:rPr>
        <w:footnoteReference w:id="102"/>
      </w:r>
    </w:p>
    <w:p w14:paraId="5C501DF6" w14:textId="77777777" w:rsidR="00982202" w:rsidRPr="00331721" w:rsidRDefault="00982202" w:rsidP="00296FEE">
      <w:pPr>
        <w:numPr>
          <w:ilvl w:val="0"/>
          <w:numId w:val="34"/>
        </w:numPr>
        <w:rPr>
          <w:b/>
          <w:szCs w:val="22"/>
        </w:rPr>
      </w:pPr>
      <w:r w:rsidRPr="00331721">
        <w:rPr>
          <w:szCs w:val="22"/>
        </w:rPr>
        <w:t>a written cauti</w:t>
      </w:r>
      <w:r>
        <w:rPr>
          <w:szCs w:val="22"/>
        </w:rPr>
        <w:t>on</w:t>
      </w:r>
    </w:p>
    <w:p w14:paraId="089A4E85" w14:textId="77777777" w:rsidR="00982202" w:rsidRPr="00331721" w:rsidRDefault="00982202" w:rsidP="00296FEE">
      <w:pPr>
        <w:numPr>
          <w:ilvl w:val="0"/>
          <w:numId w:val="34"/>
        </w:numPr>
        <w:rPr>
          <w:b/>
          <w:szCs w:val="22"/>
        </w:rPr>
      </w:pPr>
      <w:r w:rsidRPr="00331721">
        <w:rPr>
          <w:szCs w:val="22"/>
        </w:rPr>
        <w:t>the requirement to undertake particular profe</w:t>
      </w:r>
      <w:r>
        <w:rPr>
          <w:szCs w:val="22"/>
        </w:rPr>
        <w:t>ssional development activities</w:t>
      </w:r>
    </w:p>
    <w:p w14:paraId="22C30A3A" w14:textId="77777777" w:rsidR="00982202" w:rsidRPr="00331721" w:rsidRDefault="00982202" w:rsidP="00296FEE">
      <w:pPr>
        <w:numPr>
          <w:ilvl w:val="0"/>
          <w:numId w:val="34"/>
        </w:numPr>
        <w:rPr>
          <w:b/>
          <w:szCs w:val="22"/>
        </w:rPr>
      </w:pPr>
      <w:r w:rsidRPr="00331721">
        <w:rPr>
          <w:szCs w:val="22"/>
        </w:rPr>
        <w:t>suspension for up to six months, or</w:t>
      </w:r>
    </w:p>
    <w:p w14:paraId="2F6C189B" w14:textId="77777777" w:rsidR="00982202" w:rsidRPr="00556AD1" w:rsidRDefault="00982202" w:rsidP="00296FEE">
      <w:pPr>
        <w:numPr>
          <w:ilvl w:val="0"/>
          <w:numId w:val="34"/>
        </w:numPr>
        <w:rPr>
          <w:b/>
          <w:szCs w:val="22"/>
        </w:rPr>
      </w:pPr>
      <w:r w:rsidRPr="00331721">
        <w:rPr>
          <w:szCs w:val="22"/>
        </w:rPr>
        <w:t>deregistration.</w:t>
      </w:r>
    </w:p>
    <w:p w14:paraId="60F8BB5D" w14:textId="77777777" w:rsidR="00982202" w:rsidRDefault="00982202" w:rsidP="00650EAD">
      <w:pPr>
        <w:spacing w:before="240" w:after="240"/>
        <w:rPr>
          <w:szCs w:val="22"/>
        </w:rPr>
      </w:pPr>
      <w:r>
        <w:rPr>
          <w:szCs w:val="22"/>
        </w:rPr>
        <w:t xml:space="preserve">A celebrant who is deregistered or has their registration suspended has a right of </w:t>
      </w:r>
      <w:r w:rsidR="0079322E">
        <w:rPr>
          <w:szCs w:val="22"/>
        </w:rPr>
        <w:t>review</w:t>
      </w:r>
      <w:r>
        <w:rPr>
          <w:szCs w:val="22"/>
        </w:rPr>
        <w:t xml:space="preserve"> to the Administrative Appeals Tribunal.</w:t>
      </w:r>
      <w:r>
        <w:rPr>
          <w:rStyle w:val="FootnoteReference"/>
          <w:szCs w:val="22"/>
        </w:rPr>
        <w:footnoteReference w:id="103"/>
      </w:r>
    </w:p>
    <w:p w14:paraId="4138BC72" w14:textId="77777777" w:rsidR="00982202" w:rsidRPr="00863AA2" w:rsidRDefault="00756686" w:rsidP="00E83270">
      <w:pPr>
        <w:pStyle w:val="Heading2"/>
        <w:ind w:left="1134" w:hanging="1134"/>
      </w:pPr>
      <w:bookmarkStart w:id="1005" w:name="_Toc508964043"/>
      <w:bookmarkStart w:id="1006" w:name="_Toc518290436"/>
      <w:r w:rsidRPr="00863AA2">
        <w:t>1</w:t>
      </w:r>
      <w:r w:rsidR="00B74DC8">
        <w:t>3</w:t>
      </w:r>
      <w:r w:rsidR="00982202" w:rsidRPr="00863AA2">
        <w:t xml:space="preserve">.4 </w:t>
      </w:r>
      <w:r w:rsidR="00E83270">
        <w:tab/>
      </w:r>
      <w:r w:rsidR="00982202" w:rsidRPr="00863AA2">
        <w:t>RETIRING FROM THE ROLE OF COMMONWEALTH-REGISTERED MARRIAGE CELEBRANT</w:t>
      </w:r>
      <w:bookmarkEnd w:id="1005"/>
      <w:bookmarkEnd w:id="1006"/>
    </w:p>
    <w:p w14:paraId="38A23D34" w14:textId="77777777" w:rsidR="00CC2039" w:rsidRDefault="00982202" w:rsidP="00982202">
      <w:pPr>
        <w:spacing w:before="240" w:after="240"/>
        <w:rPr>
          <w:szCs w:val="22"/>
        </w:rPr>
      </w:pPr>
      <w:r w:rsidRPr="007A4808">
        <w:rPr>
          <w:szCs w:val="22"/>
        </w:rPr>
        <w:t>To re</w:t>
      </w:r>
      <w:r>
        <w:rPr>
          <w:szCs w:val="22"/>
        </w:rPr>
        <w:t>tire</w:t>
      </w:r>
      <w:r w:rsidRPr="007A4808">
        <w:rPr>
          <w:szCs w:val="22"/>
        </w:rPr>
        <w:t xml:space="preserve"> as a Commonwealth-registered marriage celebrant, </w:t>
      </w:r>
      <w:r>
        <w:rPr>
          <w:szCs w:val="22"/>
        </w:rPr>
        <w:t>celebrants</w:t>
      </w:r>
      <w:r w:rsidRPr="007A4808">
        <w:rPr>
          <w:szCs w:val="22"/>
        </w:rPr>
        <w:t xml:space="preserve"> must advise the </w:t>
      </w:r>
      <w:r w:rsidRPr="0027544D">
        <w:rPr>
          <w:szCs w:val="22"/>
        </w:rPr>
        <w:t>department</w:t>
      </w:r>
      <w:r w:rsidRPr="007A4808">
        <w:rPr>
          <w:szCs w:val="22"/>
        </w:rPr>
        <w:t xml:space="preserve"> in writing (</w:t>
      </w:r>
      <w:r>
        <w:rPr>
          <w:szCs w:val="22"/>
        </w:rPr>
        <w:t xml:space="preserve">see the template on the ‘Managing your registration’ </w:t>
      </w:r>
      <w:hyperlink r:id="rId83" w:history="1">
        <w:r w:rsidRPr="0027544D">
          <w:rPr>
            <w:rStyle w:val="Hyperlink"/>
            <w:szCs w:val="22"/>
          </w:rPr>
          <w:t>webpage</w:t>
        </w:r>
      </w:hyperlink>
      <w:r w:rsidRPr="007A4808">
        <w:rPr>
          <w:szCs w:val="22"/>
        </w:rPr>
        <w:t xml:space="preserve">) that </w:t>
      </w:r>
      <w:r>
        <w:rPr>
          <w:szCs w:val="22"/>
        </w:rPr>
        <w:t>they</w:t>
      </w:r>
      <w:r w:rsidRPr="007A4808">
        <w:rPr>
          <w:szCs w:val="22"/>
        </w:rPr>
        <w:t xml:space="preserve"> wish to resign. </w:t>
      </w:r>
      <w:r>
        <w:rPr>
          <w:szCs w:val="22"/>
        </w:rPr>
        <w:t>Celebrants should</w:t>
      </w:r>
      <w:r w:rsidRPr="007A4808">
        <w:rPr>
          <w:szCs w:val="22"/>
        </w:rPr>
        <w:t xml:space="preserve"> quote </w:t>
      </w:r>
      <w:r>
        <w:rPr>
          <w:szCs w:val="22"/>
        </w:rPr>
        <w:t>their marriage celebrant</w:t>
      </w:r>
      <w:r w:rsidRPr="007A4808">
        <w:rPr>
          <w:szCs w:val="22"/>
        </w:rPr>
        <w:t xml:space="preserve"> authorisation number.</w:t>
      </w:r>
      <w:r w:rsidR="000D36CA">
        <w:rPr>
          <w:szCs w:val="22"/>
        </w:rPr>
        <w:t xml:space="preserve"> </w:t>
      </w:r>
      <w:r w:rsidRPr="007A4808">
        <w:rPr>
          <w:szCs w:val="22"/>
        </w:rPr>
        <w:t>Once this information is received</w:t>
      </w:r>
      <w:r>
        <w:rPr>
          <w:szCs w:val="22"/>
        </w:rPr>
        <w:t xml:space="preserve"> from a celebrant</w:t>
      </w:r>
      <w:r w:rsidRPr="007A4808">
        <w:rPr>
          <w:szCs w:val="22"/>
        </w:rPr>
        <w:t xml:space="preserve">, </w:t>
      </w:r>
      <w:r>
        <w:rPr>
          <w:szCs w:val="22"/>
        </w:rPr>
        <w:t>the department</w:t>
      </w:r>
      <w:r w:rsidRPr="007A4808">
        <w:rPr>
          <w:szCs w:val="22"/>
        </w:rPr>
        <w:t xml:space="preserve"> will start the process to revoke </w:t>
      </w:r>
      <w:r w:rsidR="000C012D">
        <w:rPr>
          <w:szCs w:val="22"/>
        </w:rPr>
        <w:t>their</w:t>
      </w:r>
      <w:r w:rsidRPr="007A4808">
        <w:rPr>
          <w:szCs w:val="22"/>
        </w:rPr>
        <w:t xml:space="preserve"> authorisation. Once the process has been completed, </w:t>
      </w:r>
      <w:r>
        <w:rPr>
          <w:szCs w:val="22"/>
        </w:rPr>
        <w:t>the celebrant</w:t>
      </w:r>
      <w:r w:rsidRPr="007A4808">
        <w:rPr>
          <w:szCs w:val="22"/>
        </w:rPr>
        <w:t xml:space="preserve"> will be sent a letter advising</w:t>
      </w:r>
      <w:r>
        <w:rPr>
          <w:szCs w:val="22"/>
        </w:rPr>
        <w:t xml:space="preserve"> that</w:t>
      </w:r>
      <w:r w:rsidRPr="007A4808">
        <w:rPr>
          <w:szCs w:val="22"/>
        </w:rPr>
        <w:t xml:space="preserve"> </w:t>
      </w:r>
      <w:r w:rsidR="000C012D">
        <w:rPr>
          <w:szCs w:val="22"/>
        </w:rPr>
        <w:t>their</w:t>
      </w:r>
      <w:r w:rsidRPr="007A4808">
        <w:rPr>
          <w:szCs w:val="22"/>
        </w:rPr>
        <w:t xml:space="preserve"> authorisation has been revoked, </w:t>
      </w:r>
      <w:r>
        <w:rPr>
          <w:szCs w:val="22"/>
        </w:rPr>
        <w:t>outlining</w:t>
      </w:r>
      <w:r w:rsidRPr="007A4808">
        <w:rPr>
          <w:szCs w:val="22"/>
        </w:rPr>
        <w:t xml:space="preserve"> record keeping obligations and what to do with any unused </w:t>
      </w:r>
      <w:r w:rsidR="002C0DA7">
        <w:rPr>
          <w:szCs w:val="22"/>
        </w:rPr>
        <w:t>marriage forms</w:t>
      </w:r>
      <w:r w:rsidRPr="007A4808">
        <w:rPr>
          <w:szCs w:val="22"/>
        </w:rPr>
        <w:t>.</w:t>
      </w:r>
      <w:r w:rsidR="00756686">
        <w:rPr>
          <w:szCs w:val="22"/>
        </w:rPr>
        <w:t xml:space="preserve"> </w:t>
      </w:r>
      <w:r w:rsidR="000C79FE">
        <w:rPr>
          <w:szCs w:val="22"/>
        </w:rPr>
        <w:t>C</w:t>
      </w:r>
      <w:r>
        <w:rPr>
          <w:szCs w:val="22"/>
        </w:rPr>
        <w:t>elebrants should advise the department</w:t>
      </w:r>
      <w:r w:rsidRPr="007A4808">
        <w:rPr>
          <w:szCs w:val="22"/>
        </w:rPr>
        <w:t xml:space="preserve"> of any future ceremonies </w:t>
      </w:r>
      <w:r>
        <w:rPr>
          <w:szCs w:val="22"/>
        </w:rPr>
        <w:t>they</w:t>
      </w:r>
      <w:r w:rsidRPr="007A4808">
        <w:rPr>
          <w:szCs w:val="22"/>
        </w:rPr>
        <w:t xml:space="preserve"> intend to perform to ensure </w:t>
      </w:r>
      <w:r>
        <w:rPr>
          <w:szCs w:val="22"/>
        </w:rPr>
        <w:t>their</w:t>
      </w:r>
      <w:r w:rsidRPr="007A4808">
        <w:rPr>
          <w:szCs w:val="22"/>
        </w:rPr>
        <w:t xml:space="preserve"> revocation is not processed prior to these dates</w:t>
      </w:r>
      <w:r>
        <w:rPr>
          <w:szCs w:val="22"/>
        </w:rPr>
        <w:t>.</w:t>
      </w:r>
    </w:p>
    <w:p w14:paraId="4312BAEC" w14:textId="77777777" w:rsidR="00555C0E" w:rsidRPr="00AB05F3" w:rsidRDefault="006E48FC" w:rsidP="00555C0E">
      <w:pPr>
        <w:rPr>
          <w:b/>
          <w:sz w:val="28"/>
          <w:szCs w:val="28"/>
        </w:rPr>
      </w:pPr>
      <w:bookmarkStart w:id="1007" w:name="_13_USEFUL_CONTACTS"/>
      <w:bookmarkStart w:id="1008" w:name="_13_NAMES_ON"/>
      <w:bookmarkStart w:id="1009" w:name="_14__USEFUL"/>
      <w:bookmarkStart w:id="1010" w:name="_Toc314496063"/>
      <w:bookmarkStart w:id="1011" w:name="_Toc175710860"/>
      <w:bookmarkEnd w:id="1007"/>
      <w:bookmarkEnd w:id="1008"/>
      <w:bookmarkEnd w:id="1009"/>
      <w:r>
        <w:br w:type="page"/>
      </w:r>
      <w:bookmarkStart w:id="1012" w:name="_APPENDIX_a_–"/>
      <w:bookmarkStart w:id="1013" w:name="_Toc518290437"/>
      <w:bookmarkEnd w:id="1012"/>
      <w:r w:rsidR="00555C0E" w:rsidRPr="00732C12">
        <w:rPr>
          <w:rStyle w:val="Heading1Char"/>
        </w:rPr>
        <w:lastRenderedPageBreak/>
        <w:t>GLOSSARY</w:t>
      </w:r>
      <w:bookmarkEnd w:id="1013"/>
    </w:p>
    <w:p w14:paraId="4099D111" w14:textId="77777777" w:rsidR="00555C0E" w:rsidRPr="00512CD3" w:rsidRDefault="00555C0E" w:rsidP="00555C0E">
      <w:pPr>
        <w:spacing w:before="360" w:after="240"/>
        <w:rPr>
          <w:szCs w:val="22"/>
        </w:rPr>
      </w:pPr>
      <w:r w:rsidRPr="00512CD3">
        <w:rPr>
          <w:b/>
          <w:szCs w:val="22"/>
        </w:rPr>
        <w:t>Authorised celebrant</w:t>
      </w:r>
      <w:r w:rsidRPr="00512CD3">
        <w:rPr>
          <w:i/>
          <w:szCs w:val="22"/>
        </w:rPr>
        <w:t xml:space="preserve"> </w:t>
      </w:r>
      <w:r w:rsidRPr="00512CD3">
        <w:rPr>
          <w:szCs w:val="22"/>
        </w:rPr>
        <w:t>collectively refers to ministers of religion of recognised denominations (registered under Subdivision A of Division 1 of Part IV of the Marriage Act);</w:t>
      </w:r>
      <w:r>
        <w:rPr>
          <w:szCs w:val="22"/>
        </w:rPr>
        <w:t xml:space="preserve"> </w:t>
      </w:r>
      <w:r w:rsidRPr="00512CD3">
        <w:rPr>
          <w:szCs w:val="22"/>
        </w:rPr>
        <w:t xml:space="preserve">State and Territory Officers (authorised by virtue of Subdivision B of Division 1 of Part IV of the Marriage Act); Commonwealth-registered marriage celebrants, including religious marriage celebrants (registered under Subdivision C and Subdivision D of Part IV of the Marriage Act); and ADF chaplains and marriage officers authorised under Part V of the Marriage Act (see subsection 5(1) of the </w:t>
      </w:r>
      <w:r w:rsidRPr="00512CD3">
        <w:rPr>
          <w:color w:val="000000"/>
          <w:szCs w:val="22"/>
        </w:rPr>
        <w:t xml:space="preserve">Marriage Act). </w:t>
      </w:r>
    </w:p>
    <w:p w14:paraId="67F65124" w14:textId="77777777" w:rsidR="00555C0E" w:rsidRPr="0014381B" w:rsidRDefault="00555C0E" w:rsidP="00555C0E">
      <w:pPr>
        <w:rPr>
          <w:b/>
          <w:szCs w:val="22"/>
        </w:rPr>
      </w:pPr>
      <w:r w:rsidRPr="0014381B">
        <w:rPr>
          <w:b/>
          <w:szCs w:val="22"/>
        </w:rPr>
        <w:t xml:space="preserve">BDM </w:t>
      </w:r>
      <w:r w:rsidRPr="0014381B">
        <w:rPr>
          <w:szCs w:val="22"/>
        </w:rPr>
        <w:t>means a</w:t>
      </w:r>
      <w:r>
        <w:rPr>
          <w:szCs w:val="22"/>
        </w:rPr>
        <w:t>n Australian</w:t>
      </w:r>
      <w:r w:rsidRPr="0014381B">
        <w:rPr>
          <w:szCs w:val="22"/>
        </w:rPr>
        <w:t xml:space="preserve"> State or Territory Registry of Births, Deaths and Marriages.</w:t>
      </w:r>
    </w:p>
    <w:p w14:paraId="6F93B55B" w14:textId="77777777" w:rsidR="00555C0E" w:rsidRPr="0014381B" w:rsidRDefault="00555C0E" w:rsidP="00555C0E">
      <w:pPr>
        <w:rPr>
          <w:szCs w:val="22"/>
        </w:rPr>
      </w:pPr>
      <w:r w:rsidRPr="0014381B">
        <w:rPr>
          <w:b/>
          <w:szCs w:val="22"/>
        </w:rPr>
        <w:t>Commonwealth-registered marriage celebrant</w:t>
      </w:r>
      <w:r w:rsidRPr="0014381B">
        <w:rPr>
          <w:szCs w:val="22"/>
        </w:rPr>
        <w:t xml:space="preserve"> means an authorised celebrant registered under Subdi</w:t>
      </w:r>
      <w:r w:rsidRPr="00512CD3">
        <w:rPr>
          <w:szCs w:val="22"/>
        </w:rPr>
        <w:t>vision C or Subdivision D of Division 1 of P</w:t>
      </w:r>
      <w:r w:rsidRPr="0014381B">
        <w:rPr>
          <w:szCs w:val="22"/>
        </w:rPr>
        <w:t>art IV of the Marriage Act under the Marriage Celebrants Programme.</w:t>
      </w:r>
    </w:p>
    <w:p w14:paraId="10A157C0" w14:textId="77777777" w:rsidR="00555C0E" w:rsidRDefault="00555C0E" w:rsidP="00555C0E">
      <w:pPr>
        <w:rPr>
          <w:szCs w:val="22"/>
        </w:rPr>
      </w:pPr>
      <w:r w:rsidRPr="0014381B">
        <w:rPr>
          <w:b/>
          <w:szCs w:val="22"/>
        </w:rPr>
        <w:t>Department</w:t>
      </w:r>
      <w:r w:rsidRPr="0014381B">
        <w:rPr>
          <w:b/>
          <w:i/>
          <w:szCs w:val="22"/>
        </w:rPr>
        <w:t xml:space="preserve"> </w:t>
      </w:r>
      <w:r w:rsidRPr="0014381B">
        <w:rPr>
          <w:szCs w:val="22"/>
        </w:rPr>
        <w:t>refers to the Attorney-General’s Department.</w:t>
      </w:r>
    </w:p>
    <w:p w14:paraId="18B0259D" w14:textId="77777777" w:rsidR="00555C0E" w:rsidRPr="00512CD3" w:rsidRDefault="00555C0E" w:rsidP="00555C0E">
      <w:pPr>
        <w:rPr>
          <w:b/>
          <w:szCs w:val="22"/>
        </w:rPr>
      </w:pPr>
      <w:r w:rsidRPr="00512CD3">
        <w:rPr>
          <w:b/>
          <w:szCs w:val="22"/>
        </w:rPr>
        <w:t>Family Law Act</w:t>
      </w:r>
      <w:r w:rsidRPr="00512CD3">
        <w:rPr>
          <w:szCs w:val="22"/>
        </w:rPr>
        <w:t xml:space="preserve"> means </w:t>
      </w:r>
      <w:r w:rsidRPr="00512CD3">
        <w:rPr>
          <w:i/>
          <w:szCs w:val="22"/>
        </w:rPr>
        <w:t xml:space="preserve">Family Law Act 1975 </w:t>
      </w:r>
      <w:r w:rsidRPr="00512CD3">
        <w:rPr>
          <w:szCs w:val="22"/>
        </w:rPr>
        <w:t>(Cth).</w:t>
      </w:r>
    </w:p>
    <w:p w14:paraId="389FA8BD" w14:textId="77777777" w:rsidR="00555C0E" w:rsidRPr="00512CD3" w:rsidRDefault="00555C0E" w:rsidP="00555C0E">
      <w:pPr>
        <w:rPr>
          <w:szCs w:val="22"/>
        </w:rPr>
      </w:pPr>
      <w:r w:rsidRPr="00512CD3">
        <w:rPr>
          <w:b/>
          <w:szCs w:val="22"/>
        </w:rPr>
        <w:t>Marriage</w:t>
      </w:r>
      <w:r w:rsidRPr="00512CD3">
        <w:rPr>
          <w:szCs w:val="22"/>
        </w:rPr>
        <w:t xml:space="preserve"> is defined under Australian law as the ‘union of 2 people to the exclusion of all others, voluntarily entered into for life’ – subsection 5(1) of the Marriage Act.</w:t>
      </w:r>
    </w:p>
    <w:p w14:paraId="6019370C" w14:textId="77777777" w:rsidR="00555C0E" w:rsidRPr="0014381B" w:rsidRDefault="00555C0E" w:rsidP="00555C0E">
      <w:pPr>
        <w:rPr>
          <w:szCs w:val="22"/>
        </w:rPr>
      </w:pPr>
      <w:r w:rsidRPr="0014381B">
        <w:rPr>
          <w:b/>
          <w:szCs w:val="22"/>
        </w:rPr>
        <w:t>Marriage Act</w:t>
      </w:r>
      <w:r w:rsidRPr="0014381B">
        <w:rPr>
          <w:szCs w:val="22"/>
        </w:rPr>
        <w:t xml:space="preserve"> means the </w:t>
      </w:r>
      <w:r w:rsidRPr="0014381B">
        <w:rPr>
          <w:i/>
          <w:szCs w:val="22"/>
        </w:rPr>
        <w:t xml:space="preserve">Marriage Act 1961 </w:t>
      </w:r>
      <w:r w:rsidRPr="0014381B">
        <w:rPr>
          <w:szCs w:val="22"/>
        </w:rPr>
        <w:t>(Cth).</w:t>
      </w:r>
    </w:p>
    <w:p w14:paraId="42619FC6" w14:textId="77777777" w:rsidR="00555C0E" w:rsidRPr="00512CD3" w:rsidRDefault="00555C0E" w:rsidP="00555C0E">
      <w:pPr>
        <w:rPr>
          <w:b/>
          <w:szCs w:val="22"/>
        </w:rPr>
      </w:pPr>
      <w:r w:rsidRPr="00512CD3">
        <w:rPr>
          <w:b/>
          <w:szCs w:val="22"/>
        </w:rPr>
        <w:t>Marriage Regulations</w:t>
      </w:r>
      <w:r w:rsidRPr="00512CD3">
        <w:rPr>
          <w:szCs w:val="22"/>
        </w:rPr>
        <w:t xml:space="preserve"> means the Marriage Regulations 2017 (Cth). These repealed and replaced the Marriage Regulations 1963.</w:t>
      </w:r>
    </w:p>
    <w:p w14:paraId="363B55A8" w14:textId="77777777" w:rsidR="00555C0E" w:rsidRPr="0014381B" w:rsidRDefault="00555C0E" w:rsidP="00555C0E">
      <w:pPr>
        <w:rPr>
          <w:szCs w:val="22"/>
        </w:rPr>
      </w:pPr>
      <w:r w:rsidRPr="0014381B">
        <w:rPr>
          <w:b/>
          <w:szCs w:val="22"/>
        </w:rPr>
        <w:t>Notice of Intended Marriage (NOIM)</w:t>
      </w:r>
      <w:r w:rsidRPr="0014381B">
        <w:rPr>
          <w:szCs w:val="22"/>
        </w:rPr>
        <w:t xml:space="preserve"> means the notice that parties to a marriage must give their authorised celebrant</w:t>
      </w:r>
      <w:r>
        <w:rPr>
          <w:szCs w:val="22"/>
        </w:rPr>
        <w:t xml:space="preserve"> before the marriage ceremony</w:t>
      </w:r>
      <w:r w:rsidRPr="0014381B">
        <w:rPr>
          <w:szCs w:val="22"/>
        </w:rPr>
        <w:t xml:space="preserve"> (subsection 42(1) of the Marriage Act).</w:t>
      </w:r>
    </w:p>
    <w:p w14:paraId="1D51E8FF" w14:textId="77777777" w:rsidR="00555C0E" w:rsidRDefault="00555C0E" w:rsidP="00555C0E">
      <w:r w:rsidRPr="0014381B">
        <w:rPr>
          <w:b/>
        </w:rPr>
        <w:t>Registrar</w:t>
      </w:r>
      <w:r w:rsidRPr="0014381B">
        <w:t xml:space="preserve"> means the Registrar of Marriage Celebrants</w:t>
      </w:r>
      <w:r>
        <w:t xml:space="preserve"> established by section 39A of the Marriage Act (</w:t>
      </w:r>
      <w:r w:rsidRPr="0014381B">
        <w:t>unless otherwise specified</w:t>
      </w:r>
      <w:r>
        <w:t>).</w:t>
      </w:r>
    </w:p>
    <w:p w14:paraId="6A6445BE" w14:textId="77777777" w:rsidR="00555C0E" w:rsidRDefault="00555C0E" w:rsidP="0047553F"/>
    <w:p w14:paraId="23D47253" w14:textId="77777777" w:rsidR="00CC2039" w:rsidRPr="006E48FC" w:rsidRDefault="00555C0E" w:rsidP="00AF57D0">
      <w:pPr>
        <w:pStyle w:val="Heading1"/>
      </w:pPr>
      <w:r>
        <w:br w:type="page"/>
      </w:r>
      <w:bookmarkStart w:id="1014" w:name="_Toc518290438"/>
      <w:r w:rsidR="00CC2039" w:rsidRPr="006E48FC">
        <w:lastRenderedPageBreak/>
        <w:t xml:space="preserve">APPENDIX </w:t>
      </w:r>
      <w:r w:rsidR="002E3155">
        <w:t>a</w:t>
      </w:r>
      <w:r w:rsidR="009E0028" w:rsidRPr="006E48FC">
        <w:t xml:space="preserve"> – SAMPLE DIVORCE ORDERS</w:t>
      </w:r>
      <w:bookmarkEnd w:id="1014"/>
    </w:p>
    <w:p w14:paraId="2832AE00" w14:textId="77777777" w:rsidR="00DE2AEF" w:rsidRPr="0000782D" w:rsidRDefault="00DE2AEF" w:rsidP="0000782D">
      <w:pPr>
        <w:rPr>
          <w:b/>
        </w:rPr>
      </w:pPr>
      <w:bookmarkStart w:id="1015" w:name="_Toc509482187"/>
      <w:bookmarkStart w:id="1016" w:name="_Toc509487274"/>
      <w:r w:rsidRPr="0000782D">
        <w:rPr>
          <w:b/>
        </w:rPr>
        <w:t>Sample of divorce order when there is a child or children of the marriage</w:t>
      </w:r>
      <w:bookmarkEnd w:id="1015"/>
      <w:bookmarkEnd w:id="1016"/>
    </w:p>
    <w:p w14:paraId="3B49F34B" w14:textId="77777777" w:rsidR="009E0028" w:rsidRDefault="00BA0A68" w:rsidP="005116BD">
      <w:pPr>
        <w:spacing w:before="240" w:after="240"/>
      </w:pPr>
      <w:r>
        <w:rPr>
          <w:noProof/>
          <w:lang w:val="en-AU" w:eastAsia="en-AU" w:bidi="ar-SA"/>
        </w:rPr>
        <w:drawing>
          <wp:inline distT="0" distB="0" distL="0" distR="0" wp14:anchorId="7B87EE21" wp14:editId="28C757A2">
            <wp:extent cx="5673978" cy="6515100"/>
            <wp:effectExtent l="0" t="0" r="3175" b="0"/>
            <wp:docPr id="1" name="Picture 6" descr="First page of sample divorce order when there is a child of the marriage showing the signatureof the Registrar of the Court and the seal of the Federal Magistrates Court. Page shows details of the parties to the marriage, the Court that granted the divorce, the date and place of the divorce order and the name and date of birth of any children to the marriage." title=" sample divorce order when there is a child of the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rst page of sample divorce order when there is a child of the marriage showing the signatureof the Registrar of the Court and the seal of the Federal Magistrates Court. Page shows details of the parties to the marriage, the Court that granted the divorce, the date and place of the divorce order and the name and date of birth of any children to the marriage." title=" sample divorce order when there is a child of the marri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73725" cy="6515100"/>
                    </a:xfrm>
                    <a:prstGeom prst="rect">
                      <a:avLst/>
                    </a:prstGeom>
                    <a:noFill/>
                    <a:ln>
                      <a:noFill/>
                    </a:ln>
                  </pic:spPr>
                </pic:pic>
              </a:graphicData>
            </a:graphic>
          </wp:inline>
        </w:drawing>
      </w:r>
    </w:p>
    <w:p w14:paraId="1F074E0E" w14:textId="77777777" w:rsidR="009E0028" w:rsidRDefault="009E0028" w:rsidP="005116BD">
      <w:pPr>
        <w:spacing w:before="240" w:after="240"/>
      </w:pPr>
    </w:p>
    <w:p w14:paraId="764A1F56" w14:textId="77777777" w:rsidR="009E0028" w:rsidRDefault="009E0028" w:rsidP="005116BD">
      <w:pPr>
        <w:spacing w:before="240" w:after="240"/>
      </w:pPr>
    </w:p>
    <w:p w14:paraId="14A1258C" w14:textId="77777777" w:rsidR="009E0028" w:rsidRDefault="00BA0A68" w:rsidP="005116BD">
      <w:pPr>
        <w:spacing w:before="240" w:after="240"/>
      </w:pPr>
      <w:r>
        <w:rPr>
          <w:noProof/>
          <w:lang w:val="en-AU" w:eastAsia="en-AU" w:bidi="ar-SA"/>
        </w:rPr>
        <w:lastRenderedPageBreak/>
        <w:drawing>
          <wp:inline distT="0" distB="0" distL="0" distR="0" wp14:anchorId="0279AE35" wp14:editId="111CDE41">
            <wp:extent cx="5723636" cy="7867650"/>
            <wp:effectExtent l="0" t="0" r="0" b="0"/>
            <wp:docPr id="2" name="Picture 5" descr="Second page of  sample divorce order when there is a child of the marriage including certificate that divorce order has taken effect and showing signature of Registrar of the Court and seal of the Federal Magistrates Court" title=" sample divorce order when there is a child of the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ond page of  sample divorce order when there is a child of the marriage including certificate that divorce order has taken effect and showing signature of Registrar of the Court and seal of the Federal Magistrates Court" title=" sample divorce order when there is a child of the marri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3255" cy="7867650"/>
                    </a:xfrm>
                    <a:prstGeom prst="rect">
                      <a:avLst/>
                    </a:prstGeom>
                    <a:noFill/>
                    <a:ln>
                      <a:noFill/>
                    </a:ln>
                  </pic:spPr>
                </pic:pic>
              </a:graphicData>
            </a:graphic>
          </wp:inline>
        </w:drawing>
      </w:r>
    </w:p>
    <w:p w14:paraId="052A36B7" w14:textId="77777777" w:rsidR="009E0028" w:rsidRDefault="009E0028" w:rsidP="005116BD">
      <w:pPr>
        <w:spacing w:before="240" w:after="240"/>
      </w:pPr>
    </w:p>
    <w:p w14:paraId="3F81CF91" w14:textId="77777777" w:rsidR="009E0028" w:rsidRDefault="009E0028" w:rsidP="005116BD">
      <w:pPr>
        <w:spacing w:before="240" w:after="240"/>
      </w:pPr>
    </w:p>
    <w:p w14:paraId="7204B348" w14:textId="77777777" w:rsidR="009E0028" w:rsidRPr="0000782D" w:rsidRDefault="009E0028" w:rsidP="0000782D">
      <w:pPr>
        <w:rPr>
          <w:b/>
        </w:rPr>
      </w:pPr>
      <w:bookmarkStart w:id="1017" w:name="_Toc509482188"/>
      <w:bookmarkStart w:id="1018" w:name="_Toc509487275"/>
      <w:r w:rsidRPr="0000782D">
        <w:rPr>
          <w:b/>
        </w:rPr>
        <w:lastRenderedPageBreak/>
        <w:t>Sample divorce order when registrar is not satisfied arrangements are in place for the child</w:t>
      </w:r>
      <w:bookmarkEnd w:id="1017"/>
      <w:bookmarkEnd w:id="1018"/>
    </w:p>
    <w:p w14:paraId="395EC78B" w14:textId="77777777" w:rsidR="009E0028" w:rsidRDefault="00BA0A68" w:rsidP="005116BD">
      <w:pPr>
        <w:spacing w:before="240" w:after="240"/>
      </w:pPr>
      <w:r>
        <w:rPr>
          <w:noProof/>
          <w:lang w:val="en-AU" w:eastAsia="en-AU" w:bidi="ar-SA"/>
        </w:rPr>
        <w:drawing>
          <wp:inline distT="0" distB="0" distL="0" distR="0" wp14:anchorId="1B872388" wp14:editId="2A6AE090">
            <wp:extent cx="5734050" cy="6429252"/>
            <wp:effectExtent l="0" t="0" r="0" b="0"/>
            <wp:docPr id="3" name="Picture 4" descr="First page of sample divorce order when there is a child of the marriage and the Registrar, while not being satisfied as to the arrangements for the child's care, nevertheless has granted the divorce. Page shows signature of the Registrar of the Court and the seal of the Federal Magistrates Court. Page shows details of the parties to the marriage, the Court that granted the divorce, the date and place of the divorce order and the name and date of birth of any children to the marriage." title="SAMPLE DIVORCE ORDER WHEN THERE IS A CHILD OR CHILDREN OF THE MARRIAGE AND THE REGISTRAR, WHILE NOT BEING SATISFIED AS TO THE ARRANGEMENTS FOR THE CHILD OR CHILDREN’S CARE, NEVERTHELESS HAS GRANTED THE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page of sample divorce order when there is a child of the marriage and the Registrar, while not being satisfied as to the arrangements for the child's care, nevertheless has granted the divorce. Page shows signature of the Registrar of the Court and the seal of the Federal Magistrates Court. Page shows details of the parties to the marriage, the Court that granted the divorce, the date and place of the divorce order and the name and date of birth of any children to the marriage." title="SAMPLE DIVORCE ORDER WHEN THERE IS A CHILD OR CHILDREN OF THE MARRIAGE AND THE REGISTRAR, WHILE NOT BEING SATISFIED AS TO THE ARRANGEMENTS FOR THE CHILD OR CHILDREN’S CARE, NEVERTHELESS HAS GRANTED THE DIVOR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6428740"/>
                    </a:xfrm>
                    <a:prstGeom prst="rect">
                      <a:avLst/>
                    </a:prstGeom>
                    <a:noFill/>
                    <a:ln>
                      <a:noFill/>
                    </a:ln>
                  </pic:spPr>
                </pic:pic>
              </a:graphicData>
            </a:graphic>
          </wp:inline>
        </w:drawing>
      </w:r>
    </w:p>
    <w:p w14:paraId="0419F90A" w14:textId="77777777" w:rsidR="009E0028" w:rsidRDefault="009E0028" w:rsidP="005116BD">
      <w:pPr>
        <w:spacing w:before="240" w:after="240"/>
      </w:pPr>
    </w:p>
    <w:p w14:paraId="7373AA6E" w14:textId="77777777" w:rsidR="009E0028" w:rsidRDefault="009E0028" w:rsidP="005116BD">
      <w:pPr>
        <w:spacing w:before="240" w:after="240"/>
      </w:pPr>
    </w:p>
    <w:p w14:paraId="375E27D6" w14:textId="77777777" w:rsidR="009E0028" w:rsidRDefault="00BA0A68" w:rsidP="005116BD">
      <w:pPr>
        <w:spacing w:before="240" w:after="240"/>
      </w:pPr>
      <w:r>
        <w:rPr>
          <w:noProof/>
          <w:lang w:val="en-AU" w:eastAsia="en-AU" w:bidi="ar-SA"/>
        </w:rPr>
        <w:lastRenderedPageBreak/>
        <w:drawing>
          <wp:inline distT="0" distB="0" distL="0" distR="0" wp14:anchorId="6135CB14" wp14:editId="67BCA524">
            <wp:extent cx="5723636" cy="8258175"/>
            <wp:effectExtent l="0" t="0" r="0" b="9525"/>
            <wp:docPr id="4" name="Picture 3" descr="Second page of sample divorce order when there is a child of the marriage and the Registrar, while not being satisfied as to the arrangements for the child's care, nevertheless has granted the divorce. Page includes certificate that the divorce order has taken effect and shows signature of the Registrar of the Court and the seal of the Federal Magistrates Court." title="sample divorce order when there is a child of the marriage and the Registrar, while not being satisfied as to the arrangements for the child's care, nevertheless has granted the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cond page of sample divorce order when there is a child of the marriage and the Registrar, while not being satisfied as to the arrangements for the child's care, nevertheless has granted the divorce. Page includes certificate that the divorce order has taken effect and shows signature of the Registrar of the Court and the seal of the Federal Magistrates Court." title="sample divorce order when there is a child of the marriage and the Registrar, while not being satisfied as to the arrangements for the child's care, nevertheless has granted the divor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3255" cy="8258175"/>
                    </a:xfrm>
                    <a:prstGeom prst="rect">
                      <a:avLst/>
                    </a:prstGeom>
                    <a:noFill/>
                    <a:ln>
                      <a:noFill/>
                    </a:ln>
                  </pic:spPr>
                </pic:pic>
              </a:graphicData>
            </a:graphic>
          </wp:inline>
        </w:drawing>
      </w:r>
    </w:p>
    <w:p w14:paraId="322B098B" w14:textId="77777777" w:rsidR="009E0028" w:rsidRDefault="009E0028" w:rsidP="005116BD">
      <w:pPr>
        <w:spacing w:before="240" w:after="240"/>
      </w:pPr>
    </w:p>
    <w:p w14:paraId="3819FA4E" w14:textId="77777777" w:rsidR="009E0028" w:rsidRPr="0000782D" w:rsidRDefault="009E0028" w:rsidP="0000782D">
      <w:pPr>
        <w:rPr>
          <w:b/>
        </w:rPr>
      </w:pPr>
      <w:bookmarkStart w:id="1019" w:name="_Toc509482189"/>
      <w:bookmarkStart w:id="1020" w:name="_Toc509487276"/>
      <w:r w:rsidRPr="0000782D">
        <w:rPr>
          <w:b/>
        </w:rPr>
        <w:t>Sample divorce order when there is no child of the marriage</w:t>
      </w:r>
      <w:bookmarkEnd w:id="1019"/>
      <w:bookmarkEnd w:id="1020"/>
    </w:p>
    <w:p w14:paraId="57A44FE3" w14:textId="77777777" w:rsidR="009E0028" w:rsidRDefault="00BA0A68" w:rsidP="005116BD">
      <w:pPr>
        <w:spacing w:before="240" w:after="240"/>
      </w:pPr>
      <w:r>
        <w:rPr>
          <w:noProof/>
          <w:lang w:val="en-AU" w:eastAsia="en-AU" w:bidi="ar-SA"/>
        </w:rPr>
        <w:drawing>
          <wp:inline distT="0" distB="0" distL="0" distR="0" wp14:anchorId="4B183EFA" wp14:editId="7C34E20C">
            <wp:extent cx="5733927" cy="6781800"/>
            <wp:effectExtent l="0" t="0" r="635" b="0"/>
            <wp:docPr id="5" name="Picture 2" descr="First page of sample divorce order when there is no child of the marriage showing the signature of the Registrar of the Court and the seal of the Federal Magistrates Court. Page shows details of the parties to the marriage, the Court that granted the divorce, the date and place of the divorce order." title="Sample divorce order when there is no child of the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st page of sample divorce order when there is no child of the marriage showing the signature of the Registrar of the Court and the seal of the Federal Magistrates Court. Page shows details of the parties to the marriage, the Court that granted the divorce, the date and place of the divorce order." title="Sample divorce order when there is no child of the marri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3415" cy="6781800"/>
                    </a:xfrm>
                    <a:prstGeom prst="rect">
                      <a:avLst/>
                    </a:prstGeom>
                    <a:noFill/>
                    <a:ln>
                      <a:noFill/>
                    </a:ln>
                  </pic:spPr>
                </pic:pic>
              </a:graphicData>
            </a:graphic>
          </wp:inline>
        </w:drawing>
      </w:r>
    </w:p>
    <w:p w14:paraId="5599913A" w14:textId="77777777" w:rsidR="009E0028" w:rsidRDefault="009E0028" w:rsidP="005116BD">
      <w:pPr>
        <w:spacing w:before="240" w:after="240"/>
      </w:pPr>
    </w:p>
    <w:p w14:paraId="7F654F22" w14:textId="77777777" w:rsidR="009E0028" w:rsidRDefault="009E0028" w:rsidP="005116BD">
      <w:pPr>
        <w:spacing w:before="240" w:after="240"/>
      </w:pPr>
    </w:p>
    <w:p w14:paraId="6C99CF39" w14:textId="77777777" w:rsidR="009E0028" w:rsidRDefault="00BA0A68" w:rsidP="005116BD">
      <w:pPr>
        <w:spacing w:before="240" w:after="240"/>
        <w:rPr>
          <w:noProof/>
          <w:lang w:val="en-AU" w:eastAsia="en-AU" w:bidi="ar-SA"/>
        </w:rPr>
      </w:pPr>
      <w:r>
        <w:rPr>
          <w:noProof/>
          <w:lang w:val="en-AU" w:eastAsia="en-AU" w:bidi="ar-SA"/>
        </w:rPr>
        <w:lastRenderedPageBreak/>
        <w:drawing>
          <wp:inline distT="0" distB="0" distL="0" distR="0" wp14:anchorId="13D0CF69" wp14:editId="4CB1BC18">
            <wp:extent cx="5734050" cy="7932354"/>
            <wp:effectExtent l="0" t="0" r="0" b="0"/>
            <wp:docPr id="6" name="Picture 1" descr="Second page of sample divorce order when there is no child of the marriage including the certificate that the divorce has taken effect and showing the signature of the Registrar of the Court and the seal of the Federal Magistrates Court." title="sample divorce order when there is no child of the marr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cond page of sample divorce order when there is no child of the marriage including the certificate that the divorce has taken effect and showing the signature of the Registrar of the Court and the seal of the Federal Magistrates Court." title="sample divorce order when there is no child of the marriage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4050" cy="7931785"/>
                    </a:xfrm>
                    <a:prstGeom prst="rect">
                      <a:avLst/>
                    </a:prstGeom>
                    <a:noFill/>
                    <a:ln>
                      <a:noFill/>
                    </a:ln>
                  </pic:spPr>
                </pic:pic>
              </a:graphicData>
            </a:graphic>
          </wp:inline>
        </w:drawing>
      </w:r>
    </w:p>
    <w:p w14:paraId="63AFB1EB" w14:textId="77777777" w:rsidR="00C67A64" w:rsidRDefault="00C67A64" w:rsidP="005116BD">
      <w:pPr>
        <w:spacing w:before="240" w:after="240"/>
        <w:sectPr w:rsidR="00C67A64" w:rsidSect="00566DB7">
          <w:headerReference w:type="default" r:id="rId89"/>
          <w:pgSz w:w="11906" w:h="16838"/>
          <w:pgMar w:top="1440" w:right="1440" w:bottom="1135" w:left="1440" w:header="708" w:footer="708" w:gutter="0"/>
          <w:cols w:space="708"/>
          <w:docGrid w:linePitch="360"/>
        </w:sectPr>
      </w:pPr>
      <w:bookmarkStart w:id="1021" w:name="_14__USEFUL_1"/>
      <w:bookmarkStart w:id="1022" w:name="_QUESTIONS_AND_ANSWERS"/>
      <w:bookmarkStart w:id="1023" w:name="_13_USEFUL_CONTACTS_1"/>
      <w:bookmarkStart w:id="1024" w:name="_MARRIAGE_LAW_AND"/>
      <w:bookmarkStart w:id="1025" w:name="_REGISTRIES_OF_BIRTHS,"/>
      <w:bookmarkStart w:id="1026" w:name="_CANPRINT"/>
      <w:bookmarkStart w:id="1027" w:name="_DEPARTMENT_OF_IMMIGRATION"/>
      <w:bookmarkStart w:id="1028" w:name="_OFFICE_OF_THE"/>
      <w:bookmarkStart w:id="1029" w:name="_AUSTRALIAN_FEDERAL_POLICE"/>
      <w:bookmarkStart w:id="1030" w:name="_APPENDIX_–_sample"/>
      <w:bookmarkEnd w:id="1010"/>
      <w:bookmarkEnd w:id="1011"/>
      <w:bookmarkEnd w:id="1021"/>
      <w:bookmarkEnd w:id="1022"/>
      <w:bookmarkEnd w:id="1023"/>
      <w:bookmarkEnd w:id="1024"/>
      <w:bookmarkEnd w:id="1025"/>
      <w:bookmarkEnd w:id="1026"/>
      <w:bookmarkEnd w:id="1027"/>
      <w:bookmarkEnd w:id="1028"/>
      <w:bookmarkEnd w:id="1029"/>
      <w:bookmarkEnd w:id="1030"/>
    </w:p>
    <w:p w14:paraId="66497A15" w14:textId="77777777" w:rsidR="0070353C" w:rsidRDefault="00C67A64" w:rsidP="00C67A64">
      <w:pPr>
        <w:pStyle w:val="Heading1"/>
      </w:pPr>
      <w:bookmarkStart w:id="1031" w:name="_Toc518290439"/>
      <w:r>
        <w:lastRenderedPageBreak/>
        <w:t>Appendix b – Checklist – marriage celebrant obligations when solemnising marriage</w:t>
      </w:r>
      <w:bookmarkEnd w:id="1031"/>
    </w:p>
    <w:p w14:paraId="2BDD5F2E" w14:textId="77777777" w:rsidR="0004671D" w:rsidRPr="0004671D" w:rsidRDefault="0004671D" w:rsidP="0004671D">
      <w:r>
        <w:rPr>
          <w:lang w:eastAsia="en-AU"/>
        </w:rPr>
        <w:t xml:space="preserve">This is a checklist for completing marriage documents—before the ceremony, at the ceremony and after the ceremony. </w:t>
      </w:r>
      <w:r w:rsidR="000947EF">
        <w:rPr>
          <w:lang w:eastAsia="en-AU"/>
        </w:rPr>
        <w:t xml:space="preserve">The checklist is also available as a fact sheet on the department’s website – see the </w:t>
      </w:r>
      <w:hyperlink r:id="rId90" w:history="1">
        <w:r w:rsidR="000947EF" w:rsidRPr="008003A3">
          <w:rPr>
            <w:rStyle w:val="Hyperlink"/>
            <w:lang w:eastAsia="en-AU"/>
          </w:rPr>
          <w:t>Celebrant resources page</w:t>
        </w:r>
      </w:hyperlink>
      <w:r w:rsidR="000947EF">
        <w:rPr>
          <w:lang w:eastAsia="en-AU"/>
        </w:rPr>
        <w:t>.</w:t>
      </w:r>
    </w:p>
    <w:p w14:paraId="66994299" w14:textId="77777777" w:rsidR="00F024EB" w:rsidRPr="006F4292" w:rsidRDefault="00F024EB" w:rsidP="006F4292">
      <w:pPr>
        <w:rPr>
          <w:i/>
          <w:sz w:val="28"/>
          <w:szCs w:val="28"/>
        </w:rPr>
      </w:pPr>
      <w:r w:rsidRPr="006F4292">
        <w:rPr>
          <w:i/>
          <w:sz w:val="28"/>
          <w:szCs w:val="28"/>
        </w:rPr>
        <w:t>Before the ceremony</w:t>
      </w:r>
    </w:p>
    <w:p w14:paraId="209CCE16" w14:textId="77777777" w:rsidR="00F024EB" w:rsidRPr="00776D9D" w:rsidRDefault="00D8451D" w:rsidP="00826643">
      <w:pPr>
        <w:spacing w:line="240" w:lineRule="auto"/>
        <w:rPr>
          <w:i/>
          <w:sz w:val="24"/>
          <w:szCs w:val="24"/>
        </w:rPr>
      </w:pPr>
      <w:r w:rsidRPr="00776D9D">
        <w:rPr>
          <w:i/>
          <w:sz w:val="24"/>
          <w:szCs w:val="24"/>
        </w:rPr>
        <w:t>Finalise the n</w:t>
      </w:r>
      <w:r w:rsidR="00483F70">
        <w:rPr>
          <w:i/>
          <w:sz w:val="24"/>
          <w:szCs w:val="24"/>
        </w:rPr>
        <w:t>otice of intended marriage (NOIM</w:t>
      </w:r>
      <w:r w:rsidRPr="00776D9D">
        <w:rPr>
          <w:i/>
          <w:sz w:val="24"/>
          <w:szCs w:val="24"/>
        </w:rPr>
        <w:t>)</w:t>
      </w:r>
    </w:p>
    <w:p w14:paraId="3A9AE80D" w14:textId="77777777" w:rsidR="00F024EB" w:rsidRPr="00E92628" w:rsidRDefault="00F024EB" w:rsidP="00296FEE">
      <w:pPr>
        <w:pStyle w:val="ListParagraph"/>
        <w:numPr>
          <w:ilvl w:val="0"/>
          <w:numId w:val="49"/>
        </w:numPr>
        <w:spacing w:before="120" w:after="120" w:line="240" w:lineRule="auto"/>
      </w:pPr>
      <w:r w:rsidRPr="00E92628">
        <w:t xml:space="preserve">Ensure the </w:t>
      </w:r>
      <w:r w:rsidR="000F17AE" w:rsidRPr="00E92628">
        <w:t>couple provides</w:t>
      </w:r>
      <w:r w:rsidRPr="00E92628">
        <w:t xml:space="preserve"> the NOIM to you no later than one month and no earlier than 18 months before the ceremony</w:t>
      </w:r>
      <w:r>
        <w:t xml:space="preserve"> (u</w:t>
      </w:r>
      <w:r w:rsidRPr="00E92628">
        <w:t xml:space="preserve">nless the couple obtains a shortening of time from a </w:t>
      </w:r>
      <w:hyperlink r:id="rId91" w:history="1">
        <w:r w:rsidRPr="006050B3">
          <w:rPr>
            <w:rStyle w:val="Hyperlink"/>
          </w:rPr>
          <w:t>prescribed authority</w:t>
        </w:r>
      </w:hyperlink>
      <w:r>
        <w:t>).</w:t>
      </w:r>
      <w:r w:rsidRPr="00E92628">
        <w:t xml:space="preserve"> </w:t>
      </w:r>
    </w:p>
    <w:p w14:paraId="63C50E31" w14:textId="77777777" w:rsidR="00F024EB" w:rsidRPr="00E92628" w:rsidRDefault="00F024EB" w:rsidP="00296FEE">
      <w:pPr>
        <w:pStyle w:val="ListParagraph"/>
        <w:numPr>
          <w:ilvl w:val="0"/>
          <w:numId w:val="49"/>
        </w:numPr>
        <w:spacing w:before="120" w:after="120" w:line="240" w:lineRule="auto"/>
      </w:pPr>
      <w:r w:rsidRPr="00E92628">
        <w:t xml:space="preserve">Record on the NOIM the date you receive it. </w:t>
      </w:r>
    </w:p>
    <w:p w14:paraId="19BE54FB" w14:textId="77777777" w:rsidR="00F024EB" w:rsidRPr="00E92628" w:rsidRDefault="00F024EB" w:rsidP="00296FEE">
      <w:pPr>
        <w:pStyle w:val="ListParagraph"/>
        <w:numPr>
          <w:ilvl w:val="0"/>
          <w:numId w:val="49"/>
        </w:numPr>
        <w:spacing w:before="120" w:after="120" w:line="240" w:lineRule="auto"/>
      </w:pPr>
      <w:r w:rsidRPr="00E92628">
        <w:t>Check</w:t>
      </w:r>
      <w:r>
        <w:t>, and note on the NOIM,</w:t>
      </w:r>
      <w:r w:rsidRPr="00E92628">
        <w:t xml:space="preserve"> evidence of</w:t>
      </w:r>
      <w:r>
        <w:t xml:space="preserve"> </w:t>
      </w:r>
      <w:r w:rsidRPr="00E92628">
        <w:t xml:space="preserve">each </w:t>
      </w:r>
      <w:r>
        <w:t>party’s date and place of birth.</w:t>
      </w:r>
    </w:p>
    <w:p w14:paraId="35CED93B" w14:textId="77777777" w:rsidR="00F024EB" w:rsidRPr="00E92628" w:rsidRDefault="00F024EB" w:rsidP="00296FEE">
      <w:pPr>
        <w:pStyle w:val="ListParagraph"/>
        <w:numPr>
          <w:ilvl w:val="0"/>
          <w:numId w:val="49"/>
        </w:numPr>
        <w:spacing w:before="120" w:after="120" w:line="240" w:lineRule="auto"/>
      </w:pPr>
      <w:r w:rsidRPr="00E92628">
        <w:t>Satisfy yourself as to each party’s identity</w:t>
      </w:r>
      <w:r>
        <w:t xml:space="preserve"> (AGD recommends checking photo ID)</w:t>
      </w:r>
      <w:r w:rsidRPr="00E92628">
        <w:t xml:space="preserve">. </w:t>
      </w:r>
    </w:p>
    <w:p w14:paraId="5B70812D" w14:textId="77777777" w:rsidR="00F024EB" w:rsidRPr="00E92628" w:rsidRDefault="00F024EB" w:rsidP="00296FEE">
      <w:pPr>
        <w:pStyle w:val="ListParagraph"/>
        <w:numPr>
          <w:ilvl w:val="0"/>
          <w:numId w:val="49"/>
        </w:numPr>
        <w:spacing w:before="120" w:after="120" w:line="240" w:lineRule="auto"/>
      </w:pPr>
      <w:r w:rsidRPr="00E92628">
        <w:t xml:space="preserve">Check that the full names of the parties are correctly recorded. </w:t>
      </w:r>
    </w:p>
    <w:p w14:paraId="061885E6" w14:textId="77777777" w:rsidR="00F024EB" w:rsidRPr="00E92628" w:rsidRDefault="00F024EB" w:rsidP="00296FEE">
      <w:pPr>
        <w:pStyle w:val="ListParagraph"/>
        <w:numPr>
          <w:ilvl w:val="0"/>
          <w:numId w:val="49"/>
        </w:numPr>
        <w:spacing w:before="120" w:after="120" w:line="240" w:lineRule="auto"/>
      </w:pPr>
      <w:r w:rsidRPr="00E92628">
        <w:t xml:space="preserve">Check each party is free to marry, noting on the NOIM </w:t>
      </w:r>
      <w:r>
        <w:t xml:space="preserve">whether they are related and </w:t>
      </w:r>
      <w:r w:rsidRPr="00E92628">
        <w:t>any evidence you have seen</w:t>
      </w:r>
      <w:r>
        <w:t xml:space="preserve"> about how any previous marriage ended</w:t>
      </w:r>
      <w:r w:rsidRPr="00E92628">
        <w:t xml:space="preserve">. </w:t>
      </w:r>
    </w:p>
    <w:p w14:paraId="75D58744" w14:textId="77777777" w:rsidR="00F024EB" w:rsidRPr="00E92628" w:rsidRDefault="00F024EB" w:rsidP="00296FEE">
      <w:pPr>
        <w:pStyle w:val="ListParagraph"/>
        <w:numPr>
          <w:ilvl w:val="0"/>
          <w:numId w:val="49"/>
        </w:numPr>
        <w:spacing w:before="120" w:after="120" w:line="240" w:lineRule="auto"/>
      </w:pPr>
      <w:r w:rsidRPr="00E92628">
        <w:t xml:space="preserve">Ensure an interpreter is present if you consider it necessary (eg. to establish each party is giving real consent to the marriage) or the parties request one. </w:t>
      </w:r>
    </w:p>
    <w:p w14:paraId="1BB33D2F" w14:textId="77777777" w:rsidR="00F024EB" w:rsidRPr="00B63365" w:rsidRDefault="00F024EB" w:rsidP="00296FEE">
      <w:pPr>
        <w:pStyle w:val="ListParagraph"/>
        <w:numPr>
          <w:ilvl w:val="0"/>
          <w:numId w:val="49"/>
        </w:numPr>
        <w:spacing w:before="120" w:after="120" w:line="240" w:lineRule="auto"/>
      </w:pPr>
      <w:r w:rsidRPr="00BE6C0B">
        <w:t xml:space="preserve">Type or use block letters, identifying upper and lower case where necessary, eg. McLEOD. </w:t>
      </w:r>
    </w:p>
    <w:p w14:paraId="463EE2C1" w14:textId="77777777" w:rsidR="00F024EB" w:rsidRDefault="00F024EB" w:rsidP="00296FEE">
      <w:pPr>
        <w:pStyle w:val="ListParagraph"/>
        <w:numPr>
          <w:ilvl w:val="0"/>
          <w:numId w:val="49"/>
        </w:numPr>
        <w:spacing w:before="120" w:after="120" w:line="240" w:lineRule="auto"/>
      </w:pPr>
      <w:r w:rsidRPr="00E92628">
        <w:t xml:space="preserve">Make sure the NOIM is signed </w:t>
      </w:r>
      <w:r>
        <w:t xml:space="preserve">by both parties </w:t>
      </w:r>
      <w:r w:rsidRPr="00E92628">
        <w:t xml:space="preserve">and </w:t>
      </w:r>
      <w:r>
        <w:t xml:space="preserve">has been </w:t>
      </w:r>
      <w:r w:rsidRPr="00E92628">
        <w:t>witnessed</w:t>
      </w:r>
      <w:r>
        <w:t xml:space="preserve"> by a person authorised to do so (see the list contained on the NOIM)</w:t>
      </w:r>
      <w:r w:rsidRPr="00E92628">
        <w:t>.</w:t>
      </w:r>
    </w:p>
    <w:p w14:paraId="758DE62B" w14:textId="77777777" w:rsidR="00F024EB" w:rsidRPr="00E92628" w:rsidRDefault="00F024EB" w:rsidP="00296FEE">
      <w:pPr>
        <w:pStyle w:val="ListParagraph"/>
        <w:numPr>
          <w:ilvl w:val="0"/>
          <w:numId w:val="58"/>
        </w:numPr>
        <w:spacing w:before="120" w:after="120" w:line="240" w:lineRule="auto"/>
        <w:ind w:left="1134" w:hanging="425"/>
      </w:pPr>
      <w:r>
        <w:t xml:space="preserve">The NOIM may be signed by one party only where the other signature cannot be conveniently obtained. The other party must sign the NOIM </w:t>
      </w:r>
      <w:r w:rsidRPr="00454524">
        <w:rPr>
          <w:u w:val="single"/>
        </w:rPr>
        <w:t>in the presence of the authorised celebrant</w:t>
      </w:r>
      <w:r>
        <w:t xml:space="preserve"> before the marriage is solemnised.</w:t>
      </w:r>
    </w:p>
    <w:p w14:paraId="5FC3FA94" w14:textId="77777777" w:rsidR="00F024EB" w:rsidRPr="00E92628" w:rsidRDefault="00F024EB" w:rsidP="00296FEE">
      <w:pPr>
        <w:pStyle w:val="ListParagraph"/>
        <w:numPr>
          <w:ilvl w:val="0"/>
          <w:numId w:val="49"/>
        </w:numPr>
        <w:spacing w:before="120" w:after="120" w:line="240" w:lineRule="auto"/>
      </w:pPr>
      <w:r w:rsidRPr="00E92628">
        <w:t xml:space="preserve">Complete the ‘For Celebrant’s Use’ section. </w:t>
      </w:r>
    </w:p>
    <w:p w14:paraId="7C70DC73" w14:textId="77777777" w:rsidR="00F024EB" w:rsidRPr="00E92628" w:rsidRDefault="00F024EB" w:rsidP="00296FEE">
      <w:pPr>
        <w:pStyle w:val="ListParagraph"/>
        <w:numPr>
          <w:ilvl w:val="0"/>
          <w:numId w:val="49"/>
        </w:numPr>
        <w:spacing w:before="120" w:after="120" w:line="240" w:lineRule="auto"/>
      </w:pPr>
      <w:r w:rsidRPr="00E92628">
        <w:t xml:space="preserve">Give </w:t>
      </w:r>
      <w:r w:rsidR="00DE42A1">
        <w:t xml:space="preserve">each of </w:t>
      </w:r>
      <w:r w:rsidRPr="00E92628">
        <w:t xml:space="preserve">the parties </w:t>
      </w:r>
      <w:r w:rsidR="00DE42A1">
        <w:t>a</w:t>
      </w:r>
      <w:r w:rsidR="008B5B58">
        <w:t xml:space="preserve"> copy of </w:t>
      </w:r>
      <w:r w:rsidRPr="00E92628">
        <w:t xml:space="preserve">the </w:t>
      </w:r>
      <w:r w:rsidRPr="001E5792">
        <w:rPr>
          <w:i/>
          <w:iCs/>
        </w:rPr>
        <w:t xml:space="preserve">Happily Ever Before and After </w:t>
      </w:r>
      <w:r w:rsidRPr="00E92628">
        <w:t xml:space="preserve">brochure, and note this on the NOIM. </w:t>
      </w:r>
    </w:p>
    <w:p w14:paraId="10C61C12" w14:textId="77777777" w:rsidR="00F024EB" w:rsidRPr="00E92628" w:rsidRDefault="00F024EB" w:rsidP="00296FEE">
      <w:pPr>
        <w:pStyle w:val="ListParagraph"/>
        <w:numPr>
          <w:ilvl w:val="0"/>
          <w:numId w:val="49"/>
        </w:numPr>
        <w:spacing w:before="120" w:after="120" w:line="240" w:lineRule="auto"/>
      </w:pPr>
      <w:r w:rsidRPr="00E92628">
        <w:t xml:space="preserve">Make sure all questions on the NOIM are answered. </w:t>
      </w:r>
    </w:p>
    <w:p w14:paraId="1B2F8E6C" w14:textId="77777777" w:rsidR="00F024EB" w:rsidRPr="00776D9D" w:rsidRDefault="00D8451D" w:rsidP="00826643">
      <w:pPr>
        <w:spacing w:line="240" w:lineRule="auto"/>
        <w:rPr>
          <w:i/>
          <w:sz w:val="24"/>
          <w:szCs w:val="24"/>
        </w:rPr>
      </w:pPr>
      <w:r w:rsidRPr="00776D9D">
        <w:rPr>
          <w:i/>
          <w:sz w:val="24"/>
          <w:szCs w:val="24"/>
        </w:rPr>
        <w:t>If either party is under 18 years of age</w:t>
      </w:r>
      <w:r w:rsidR="00F024EB" w:rsidRPr="00776D9D">
        <w:rPr>
          <w:i/>
          <w:sz w:val="24"/>
          <w:szCs w:val="24"/>
        </w:rPr>
        <w:t xml:space="preserve"> </w:t>
      </w:r>
    </w:p>
    <w:p w14:paraId="0A777B56" w14:textId="77777777" w:rsidR="00F024EB" w:rsidRPr="00E92628" w:rsidRDefault="00F024EB" w:rsidP="00296FEE">
      <w:pPr>
        <w:pStyle w:val="ListParagraph"/>
        <w:numPr>
          <w:ilvl w:val="0"/>
          <w:numId w:val="50"/>
        </w:numPr>
        <w:spacing w:before="120" w:after="120" w:line="240" w:lineRule="auto"/>
        <w:ind w:hanging="357"/>
      </w:pPr>
      <w:r w:rsidRPr="00E92628">
        <w:t xml:space="preserve">Make sure a court order and parental (or other) consents have been obtained. </w:t>
      </w:r>
    </w:p>
    <w:p w14:paraId="24C34B44" w14:textId="77777777" w:rsidR="00F024EB" w:rsidRPr="00E92628" w:rsidRDefault="00F024EB" w:rsidP="00296FEE">
      <w:pPr>
        <w:pStyle w:val="ListParagraph"/>
        <w:numPr>
          <w:ilvl w:val="0"/>
          <w:numId w:val="52"/>
        </w:numPr>
        <w:spacing w:before="120" w:after="120" w:line="240" w:lineRule="auto"/>
        <w:ind w:hanging="357"/>
      </w:pPr>
      <w:r w:rsidRPr="00E92628">
        <w:t xml:space="preserve">Marriage must take place within three months of the date of the court order and parental consents. </w:t>
      </w:r>
    </w:p>
    <w:p w14:paraId="732B2BF1" w14:textId="77777777" w:rsidR="00F024EB" w:rsidRPr="00E92628" w:rsidRDefault="00F024EB" w:rsidP="00296FEE">
      <w:pPr>
        <w:pStyle w:val="ListParagraph"/>
        <w:numPr>
          <w:ilvl w:val="0"/>
          <w:numId w:val="52"/>
        </w:numPr>
        <w:spacing w:before="120" w:after="120" w:line="240" w:lineRule="auto"/>
        <w:ind w:hanging="357"/>
      </w:pPr>
      <w:r w:rsidRPr="00E92628">
        <w:t xml:space="preserve">Under no circumstances can </w:t>
      </w:r>
      <w:r w:rsidRPr="00454524">
        <w:rPr>
          <w:u w:val="single"/>
        </w:rPr>
        <w:t>two</w:t>
      </w:r>
      <w:r w:rsidRPr="00E92628">
        <w:t xml:space="preserve"> persons under 18 years of age marry each other. </w:t>
      </w:r>
    </w:p>
    <w:p w14:paraId="5A41BE40" w14:textId="77777777" w:rsidR="00F024EB" w:rsidRPr="00776D9D" w:rsidRDefault="00D8451D" w:rsidP="00826643">
      <w:pPr>
        <w:spacing w:line="240" w:lineRule="auto"/>
        <w:rPr>
          <w:i/>
          <w:sz w:val="24"/>
          <w:szCs w:val="24"/>
        </w:rPr>
      </w:pPr>
      <w:r w:rsidRPr="00776D9D">
        <w:rPr>
          <w:i/>
          <w:sz w:val="24"/>
          <w:szCs w:val="24"/>
        </w:rPr>
        <w:t xml:space="preserve">Ensure the parties complete their declarations of no legal impediment </w:t>
      </w:r>
    </w:p>
    <w:p w14:paraId="272C8746" w14:textId="77777777" w:rsidR="00F024EB" w:rsidRPr="00E92628" w:rsidRDefault="00F024EB" w:rsidP="00296FEE">
      <w:pPr>
        <w:pStyle w:val="ListParagraph"/>
        <w:numPr>
          <w:ilvl w:val="0"/>
          <w:numId w:val="50"/>
        </w:numPr>
        <w:spacing w:before="120" w:after="120" w:line="240" w:lineRule="auto"/>
        <w:ind w:hanging="357"/>
      </w:pPr>
      <w:r w:rsidRPr="00E92628">
        <w:t xml:space="preserve">Accurately and legibly copy information from the NOIM to the </w:t>
      </w:r>
      <w:r>
        <w:t>d</w:t>
      </w:r>
      <w:r w:rsidRPr="00E92628">
        <w:t xml:space="preserve">eclaration. </w:t>
      </w:r>
    </w:p>
    <w:p w14:paraId="724E6317" w14:textId="77777777" w:rsidR="00F024EB" w:rsidRPr="00E92628" w:rsidRDefault="00F024EB" w:rsidP="00296FEE">
      <w:pPr>
        <w:pStyle w:val="ListParagraph"/>
        <w:numPr>
          <w:ilvl w:val="0"/>
          <w:numId w:val="53"/>
        </w:numPr>
        <w:spacing w:before="120" w:after="120" w:line="240" w:lineRule="auto"/>
        <w:ind w:hanging="357"/>
      </w:pPr>
      <w:r w:rsidRPr="00E92628">
        <w:t xml:space="preserve">If a party’s address or occupation has changed since completing the NOIM, updated details should be shown on the </w:t>
      </w:r>
      <w:r>
        <w:t>d</w:t>
      </w:r>
      <w:r w:rsidRPr="00E92628">
        <w:t>eclaration</w:t>
      </w:r>
      <w:r>
        <w:t>, but the NOIM should not be amended</w:t>
      </w:r>
      <w:r w:rsidRPr="00E92628">
        <w:t xml:space="preserve">. </w:t>
      </w:r>
    </w:p>
    <w:p w14:paraId="443C6151" w14:textId="77777777" w:rsidR="00F024EB" w:rsidRDefault="00F024EB" w:rsidP="00296FEE">
      <w:pPr>
        <w:pStyle w:val="ListParagraph"/>
        <w:numPr>
          <w:ilvl w:val="0"/>
          <w:numId w:val="50"/>
        </w:numPr>
        <w:spacing w:before="120" w:after="120" w:line="240" w:lineRule="auto"/>
        <w:ind w:hanging="357"/>
      </w:pPr>
      <w:r w:rsidRPr="00E92628">
        <w:t xml:space="preserve">Parties should sign their </w:t>
      </w:r>
      <w:r>
        <w:t>d</w:t>
      </w:r>
      <w:r w:rsidRPr="00E92628">
        <w:t>eclarations as close as possible to the ceremony.</w:t>
      </w:r>
    </w:p>
    <w:p w14:paraId="5B6E32EC" w14:textId="77777777" w:rsidR="00F024EB" w:rsidRPr="00776D9D" w:rsidRDefault="00D8451D" w:rsidP="00826643">
      <w:pPr>
        <w:spacing w:line="240" w:lineRule="auto"/>
        <w:rPr>
          <w:i/>
          <w:sz w:val="24"/>
          <w:szCs w:val="24"/>
        </w:rPr>
      </w:pPr>
      <w:r w:rsidRPr="00776D9D">
        <w:rPr>
          <w:i/>
          <w:sz w:val="24"/>
          <w:szCs w:val="24"/>
        </w:rPr>
        <w:t xml:space="preserve">Prepare three marriage certificates before the ceremony </w:t>
      </w:r>
    </w:p>
    <w:p w14:paraId="2DA4610D" w14:textId="77777777" w:rsidR="00F024EB" w:rsidRPr="00E92628" w:rsidRDefault="00F024EB" w:rsidP="00296FEE">
      <w:pPr>
        <w:pStyle w:val="ListParagraph"/>
        <w:numPr>
          <w:ilvl w:val="0"/>
          <w:numId w:val="50"/>
        </w:numPr>
        <w:spacing w:before="120" w:after="120" w:line="240" w:lineRule="auto"/>
      </w:pPr>
      <w:r w:rsidRPr="00E92628">
        <w:t xml:space="preserve">Accurately and legibly copy information from the NOIM to the three marriage certificates: </w:t>
      </w:r>
    </w:p>
    <w:p w14:paraId="162BF6FB" w14:textId="77777777" w:rsidR="00F024EB" w:rsidRPr="00E92628" w:rsidRDefault="00F024EB" w:rsidP="00296FEE">
      <w:pPr>
        <w:pStyle w:val="ListParagraph"/>
        <w:numPr>
          <w:ilvl w:val="0"/>
          <w:numId w:val="53"/>
        </w:numPr>
        <w:spacing w:before="120" w:after="120" w:line="240" w:lineRule="auto"/>
      </w:pPr>
      <w:r w:rsidRPr="00E92628">
        <w:lastRenderedPageBreak/>
        <w:t xml:space="preserve">Official </w:t>
      </w:r>
      <w:r>
        <w:t>c</w:t>
      </w:r>
      <w:r w:rsidRPr="00E92628">
        <w:t xml:space="preserve">ertificate of </w:t>
      </w:r>
      <w:r>
        <w:t>m</w:t>
      </w:r>
      <w:r w:rsidRPr="00E92628">
        <w:t>arriage (</w:t>
      </w:r>
      <w:r>
        <w:t xml:space="preserve">to be </w:t>
      </w:r>
      <w:r w:rsidRPr="00E92628">
        <w:t>sent to the registry of births, deaths and marriages (BDM) after the ceremony</w:t>
      </w:r>
      <w:r>
        <w:t xml:space="preserve">, with the declaration of no legal impediment </w:t>
      </w:r>
      <w:r w:rsidR="00AF5084">
        <w:t xml:space="preserve">printed </w:t>
      </w:r>
      <w:r>
        <w:t xml:space="preserve">on the </w:t>
      </w:r>
      <w:r w:rsidR="008128CA">
        <w:t>reverse side</w:t>
      </w:r>
      <w:r>
        <w:t xml:space="preserve">). </w:t>
      </w:r>
    </w:p>
    <w:p w14:paraId="2FAECB0F" w14:textId="77777777" w:rsidR="00F024EB" w:rsidRPr="00E92628" w:rsidRDefault="00F024EB" w:rsidP="00296FEE">
      <w:pPr>
        <w:pStyle w:val="ListParagraph"/>
        <w:numPr>
          <w:ilvl w:val="0"/>
          <w:numId w:val="53"/>
        </w:numPr>
        <w:spacing w:before="120" w:after="120" w:line="240" w:lineRule="auto"/>
      </w:pPr>
      <w:r w:rsidRPr="00E92628">
        <w:t xml:space="preserve">The second </w:t>
      </w:r>
      <w:r>
        <w:t>o</w:t>
      </w:r>
      <w:r w:rsidRPr="00E92628">
        <w:t xml:space="preserve">fficial </w:t>
      </w:r>
      <w:r>
        <w:t>c</w:t>
      </w:r>
      <w:r w:rsidRPr="00E92628">
        <w:t xml:space="preserve">ertificate (your copy). </w:t>
      </w:r>
    </w:p>
    <w:p w14:paraId="5FB0CA0D" w14:textId="77777777" w:rsidR="00F024EB" w:rsidRPr="00E92628" w:rsidRDefault="00F024EB" w:rsidP="00296FEE">
      <w:pPr>
        <w:pStyle w:val="ListParagraph"/>
        <w:numPr>
          <w:ilvl w:val="0"/>
          <w:numId w:val="53"/>
        </w:numPr>
        <w:spacing w:before="120" w:after="120" w:line="240" w:lineRule="auto"/>
      </w:pPr>
      <w:r w:rsidRPr="00E92628">
        <w:t xml:space="preserve">Form 15 certificate (issued to the parties </w:t>
      </w:r>
      <w:r>
        <w:t xml:space="preserve">immediately </w:t>
      </w:r>
      <w:r w:rsidRPr="00E92628">
        <w:t xml:space="preserve">after the ceremony). </w:t>
      </w:r>
    </w:p>
    <w:p w14:paraId="1C443921" w14:textId="77777777" w:rsidR="00F024EB" w:rsidRPr="00E92628" w:rsidRDefault="00F024EB" w:rsidP="00296FEE">
      <w:pPr>
        <w:pStyle w:val="ListParagraph"/>
        <w:numPr>
          <w:ilvl w:val="0"/>
          <w:numId w:val="50"/>
        </w:numPr>
        <w:spacing w:before="120" w:after="120" w:line="240" w:lineRule="auto"/>
      </w:pPr>
      <w:r w:rsidRPr="00E92628">
        <w:t xml:space="preserve">Set out the rites used to solemnise the marriage on the marriage certificates: </w:t>
      </w:r>
    </w:p>
    <w:p w14:paraId="005069C1" w14:textId="77777777" w:rsidR="00F024EB" w:rsidRPr="00E92628" w:rsidRDefault="00F024EB" w:rsidP="00296FEE">
      <w:pPr>
        <w:pStyle w:val="ListParagraph"/>
        <w:numPr>
          <w:ilvl w:val="0"/>
          <w:numId w:val="54"/>
        </w:numPr>
        <w:spacing w:before="120" w:after="120" w:line="240" w:lineRule="auto"/>
      </w:pPr>
      <w:r w:rsidRPr="00E92628">
        <w:t>For a civil ceremony</w:t>
      </w:r>
      <w:r>
        <w:t xml:space="preserve"> (including if you are a religious marriage celebrant performing civil ceremonies)</w:t>
      </w:r>
      <w:r w:rsidRPr="00E92628">
        <w:t xml:space="preserve">, use the words ‘according to the </w:t>
      </w:r>
      <w:r w:rsidRPr="00454524">
        <w:rPr>
          <w:i/>
        </w:rPr>
        <w:t>Marriage Act 1961’</w:t>
      </w:r>
      <w:r w:rsidRPr="00E92628">
        <w:t xml:space="preserve">. </w:t>
      </w:r>
    </w:p>
    <w:p w14:paraId="27F5BE86" w14:textId="77777777" w:rsidR="00F024EB" w:rsidRPr="00E92628" w:rsidRDefault="00F024EB" w:rsidP="00296FEE">
      <w:pPr>
        <w:pStyle w:val="ListParagraph"/>
        <w:numPr>
          <w:ilvl w:val="0"/>
          <w:numId w:val="54"/>
        </w:numPr>
        <w:spacing w:before="120" w:after="120" w:line="240" w:lineRule="auto"/>
        <w:ind w:left="1077" w:hanging="357"/>
        <w:contextualSpacing w:val="0"/>
      </w:pPr>
      <w:r w:rsidRPr="00E92628">
        <w:t xml:space="preserve">If you are a minister of religion, you may record that the marriage was solemnised according to the rites of your religious organisation. </w:t>
      </w:r>
    </w:p>
    <w:p w14:paraId="199AD102" w14:textId="77777777" w:rsidR="00F024EB" w:rsidRPr="006F4292" w:rsidRDefault="00F024EB" w:rsidP="006F4292">
      <w:pPr>
        <w:rPr>
          <w:i/>
          <w:sz w:val="28"/>
          <w:szCs w:val="28"/>
        </w:rPr>
      </w:pPr>
      <w:r w:rsidRPr="006F4292">
        <w:rPr>
          <w:i/>
          <w:sz w:val="28"/>
          <w:szCs w:val="28"/>
        </w:rPr>
        <w:t>At the ceremony</w:t>
      </w:r>
    </w:p>
    <w:p w14:paraId="6350EFAC" w14:textId="77777777" w:rsidR="00F024EB" w:rsidRPr="00AB3727" w:rsidRDefault="00F024EB" w:rsidP="00296FEE">
      <w:pPr>
        <w:pStyle w:val="ListParagraph"/>
        <w:numPr>
          <w:ilvl w:val="0"/>
          <w:numId w:val="50"/>
        </w:numPr>
        <w:spacing w:before="120" w:after="120" w:line="240" w:lineRule="auto"/>
        <w:ind w:left="714" w:hanging="357"/>
      </w:pPr>
      <w:r w:rsidRPr="00AB3727">
        <w:t>Before commencing</w:t>
      </w:r>
      <w:r>
        <w:t xml:space="preserve"> the ceremony,</w:t>
      </w:r>
      <w:r w:rsidRPr="00AB3727">
        <w:t xml:space="preserve"> ensure: </w:t>
      </w:r>
    </w:p>
    <w:p w14:paraId="3307914C" w14:textId="77777777" w:rsidR="00F024EB" w:rsidRPr="00AB3727" w:rsidRDefault="00F024EB" w:rsidP="00296FEE">
      <w:pPr>
        <w:pStyle w:val="ListParagraph"/>
        <w:numPr>
          <w:ilvl w:val="0"/>
          <w:numId w:val="55"/>
        </w:numPr>
        <w:spacing w:before="120" w:after="120" w:line="240" w:lineRule="auto"/>
      </w:pPr>
      <w:r w:rsidRPr="00AB3727">
        <w:t xml:space="preserve">There are at least two witnesses present who are over the age of 18 years. </w:t>
      </w:r>
    </w:p>
    <w:p w14:paraId="445DD518" w14:textId="77777777" w:rsidR="00F024EB" w:rsidRPr="00AB3727" w:rsidRDefault="00F024EB" w:rsidP="00296FEE">
      <w:pPr>
        <w:pStyle w:val="ListParagraph"/>
        <w:numPr>
          <w:ilvl w:val="0"/>
          <w:numId w:val="55"/>
        </w:numPr>
        <w:spacing w:before="120" w:after="120" w:line="240" w:lineRule="auto"/>
      </w:pPr>
      <w:r w:rsidRPr="00AB3727">
        <w:t xml:space="preserve">If relevant, an interpreter is present, and </w:t>
      </w:r>
      <w:r>
        <w:t xml:space="preserve">has </w:t>
      </w:r>
      <w:r w:rsidRPr="00AB3727">
        <w:t>complete</w:t>
      </w:r>
      <w:r>
        <w:t>d</w:t>
      </w:r>
      <w:r w:rsidRPr="00AB3727">
        <w:t xml:space="preserve"> the statutory declaration on the </w:t>
      </w:r>
      <w:r>
        <w:t>c</w:t>
      </w:r>
      <w:r w:rsidRPr="00AB3727">
        <w:t xml:space="preserve">ertificate of </w:t>
      </w:r>
      <w:r>
        <w:t>f</w:t>
      </w:r>
      <w:r w:rsidRPr="00AB3727">
        <w:t xml:space="preserve">aithful </w:t>
      </w:r>
      <w:r>
        <w:t>p</w:t>
      </w:r>
      <w:r w:rsidRPr="00AB3727">
        <w:t xml:space="preserve">erformance by </w:t>
      </w:r>
      <w:r>
        <w:t>i</w:t>
      </w:r>
      <w:r w:rsidRPr="00AB3727">
        <w:t xml:space="preserve">nterpreter. </w:t>
      </w:r>
    </w:p>
    <w:p w14:paraId="5EC4D44E" w14:textId="77777777" w:rsidR="00F024EB" w:rsidRPr="00AB3727" w:rsidRDefault="00F024EB" w:rsidP="00296FEE">
      <w:pPr>
        <w:pStyle w:val="ListParagraph"/>
        <w:numPr>
          <w:ilvl w:val="0"/>
          <w:numId w:val="50"/>
        </w:numPr>
        <w:spacing w:before="120" w:after="120" w:line="240" w:lineRule="auto"/>
      </w:pPr>
      <w:r w:rsidRPr="00AB3727">
        <w:t xml:space="preserve">Include the ‘monitum’ explaining the nature of the marriage relationship. </w:t>
      </w:r>
    </w:p>
    <w:p w14:paraId="4011A554" w14:textId="77777777" w:rsidR="00F024EB" w:rsidRPr="00AB3727" w:rsidRDefault="00F024EB" w:rsidP="00296FEE">
      <w:pPr>
        <w:pStyle w:val="ListParagraph"/>
        <w:numPr>
          <w:ilvl w:val="0"/>
          <w:numId w:val="50"/>
        </w:numPr>
        <w:spacing w:before="120" w:after="120" w:line="240" w:lineRule="auto"/>
      </w:pPr>
      <w:r w:rsidRPr="00AB3727">
        <w:t xml:space="preserve">Include vows. </w:t>
      </w:r>
    </w:p>
    <w:p w14:paraId="00005E10" w14:textId="77777777" w:rsidR="00F024EB" w:rsidRPr="00AB3727" w:rsidRDefault="00F024EB" w:rsidP="00296FEE">
      <w:pPr>
        <w:pStyle w:val="ListParagraph"/>
        <w:numPr>
          <w:ilvl w:val="0"/>
          <w:numId w:val="56"/>
        </w:numPr>
        <w:spacing w:before="120" w:after="120" w:line="240" w:lineRule="auto"/>
      </w:pPr>
      <w:r w:rsidRPr="00AB3727">
        <w:t xml:space="preserve">Parties must say the words in subsection 45(2) of the </w:t>
      </w:r>
      <w:r w:rsidRPr="009D6AF1">
        <w:t xml:space="preserve">Marriage Act </w:t>
      </w:r>
      <w:r w:rsidRPr="00AB3727">
        <w:t>for a civil ceremony</w:t>
      </w:r>
      <w:r>
        <w:t xml:space="preserve"> (including if the civil ceremony is </w:t>
      </w:r>
      <w:r w:rsidR="009B6D8D">
        <w:t xml:space="preserve">solemnised </w:t>
      </w:r>
      <w:r>
        <w:t>by a religious marriage celebrant who performs civil ceremonies)</w:t>
      </w:r>
      <w:r w:rsidRPr="00AB3727">
        <w:t xml:space="preserve">. </w:t>
      </w:r>
    </w:p>
    <w:p w14:paraId="2925376C" w14:textId="77777777" w:rsidR="00F024EB" w:rsidRPr="00AB3727" w:rsidRDefault="00F024EB" w:rsidP="00296FEE">
      <w:pPr>
        <w:pStyle w:val="ListParagraph"/>
        <w:numPr>
          <w:ilvl w:val="0"/>
          <w:numId w:val="56"/>
        </w:numPr>
        <w:spacing w:before="120" w:after="120" w:line="240" w:lineRule="auto"/>
      </w:pPr>
      <w:r w:rsidRPr="00AB3727">
        <w:t xml:space="preserve">If you are a minister of religion, use a ceremony approved by your religious organisation. </w:t>
      </w:r>
    </w:p>
    <w:p w14:paraId="13CBF923" w14:textId="77777777" w:rsidR="00F024EB" w:rsidRPr="00776D9D" w:rsidRDefault="001E773C" w:rsidP="00826643">
      <w:pPr>
        <w:spacing w:line="240" w:lineRule="auto"/>
        <w:rPr>
          <w:i/>
          <w:sz w:val="24"/>
          <w:szCs w:val="24"/>
        </w:rPr>
      </w:pPr>
      <w:r w:rsidRPr="00776D9D">
        <w:rPr>
          <w:i/>
          <w:sz w:val="24"/>
          <w:szCs w:val="24"/>
        </w:rPr>
        <w:t>Be satisfied that each party consents to the proposed marriage</w:t>
      </w:r>
      <w:r w:rsidR="00F024EB" w:rsidRPr="00776D9D">
        <w:rPr>
          <w:i/>
          <w:sz w:val="24"/>
          <w:szCs w:val="24"/>
        </w:rPr>
        <w:t xml:space="preserve"> </w:t>
      </w:r>
    </w:p>
    <w:p w14:paraId="13217F3F" w14:textId="77777777" w:rsidR="00F024EB" w:rsidRPr="00AB3727" w:rsidRDefault="00F024EB" w:rsidP="00296FEE">
      <w:pPr>
        <w:pStyle w:val="ListParagraph"/>
        <w:numPr>
          <w:ilvl w:val="0"/>
          <w:numId w:val="51"/>
        </w:numPr>
        <w:spacing w:before="120" w:after="120" w:line="240" w:lineRule="auto"/>
        <w:ind w:left="714" w:hanging="357"/>
      </w:pPr>
      <w:r w:rsidRPr="00AB3727">
        <w:t xml:space="preserve">You must be satisfied that </w:t>
      </w:r>
      <w:r>
        <w:t>each party to the marriage is consenting to the</w:t>
      </w:r>
      <w:r w:rsidRPr="00AB3727">
        <w:t xml:space="preserve"> marriage at all times </w:t>
      </w:r>
      <w:r w:rsidRPr="001E5792">
        <w:rPr>
          <w:i/>
          <w:iCs/>
        </w:rPr>
        <w:t xml:space="preserve">before </w:t>
      </w:r>
      <w:r w:rsidRPr="00AB3727">
        <w:t xml:space="preserve">the conclusion of the ceremony. </w:t>
      </w:r>
    </w:p>
    <w:p w14:paraId="071B4AF6" w14:textId="77777777" w:rsidR="00F024EB" w:rsidRPr="00776D9D" w:rsidRDefault="001E773C" w:rsidP="00826643">
      <w:pPr>
        <w:spacing w:line="240" w:lineRule="auto"/>
        <w:rPr>
          <w:b/>
          <w:i/>
          <w:sz w:val="24"/>
          <w:szCs w:val="24"/>
        </w:rPr>
      </w:pPr>
      <w:r w:rsidRPr="00776D9D">
        <w:rPr>
          <w:i/>
          <w:sz w:val="24"/>
          <w:szCs w:val="24"/>
        </w:rPr>
        <w:t xml:space="preserve">Sign the marriage certificates </w:t>
      </w:r>
    </w:p>
    <w:p w14:paraId="3D178640" w14:textId="77777777" w:rsidR="00F024EB" w:rsidRPr="00AB3727" w:rsidRDefault="00F024EB" w:rsidP="00296FEE">
      <w:pPr>
        <w:pStyle w:val="ListParagraph"/>
        <w:numPr>
          <w:ilvl w:val="0"/>
          <w:numId w:val="51"/>
        </w:numPr>
        <w:spacing w:before="120" w:after="120" w:line="240" w:lineRule="auto"/>
      </w:pPr>
      <w:r w:rsidRPr="00AB3727">
        <w:t xml:space="preserve">All three marriage certificates must be signed by you, the parties and the two witnesses. </w:t>
      </w:r>
    </w:p>
    <w:p w14:paraId="4A8618A5" w14:textId="77777777" w:rsidR="00F024EB" w:rsidRPr="00AB3727" w:rsidRDefault="00F024EB" w:rsidP="00296FEE">
      <w:pPr>
        <w:pStyle w:val="ListParagraph"/>
        <w:numPr>
          <w:ilvl w:val="0"/>
          <w:numId w:val="57"/>
        </w:numPr>
        <w:spacing w:before="120" w:after="120" w:line="240" w:lineRule="auto"/>
      </w:pPr>
      <w:r w:rsidRPr="00AB3727">
        <w:t xml:space="preserve">Record the same names for the couple as are recorded on the NOIM on all three certificates. </w:t>
      </w:r>
    </w:p>
    <w:p w14:paraId="156C5227" w14:textId="77777777" w:rsidR="00F024EB" w:rsidRPr="00AB3727" w:rsidRDefault="00F024EB" w:rsidP="00296FEE">
      <w:pPr>
        <w:pStyle w:val="ListParagraph"/>
        <w:numPr>
          <w:ilvl w:val="0"/>
          <w:numId w:val="57"/>
        </w:numPr>
        <w:spacing w:before="120" w:after="120" w:line="240" w:lineRule="auto"/>
      </w:pPr>
      <w:r w:rsidRPr="00AB3727">
        <w:t xml:space="preserve">Record the same names for the witnesses on </w:t>
      </w:r>
      <w:r>
        <w:t xml:space="preserve">all certificates and </w:t>
      </w:r>
      <w:r w:rsidRPr="00AB3727">
        <w:t xml:space="preserve">ensure witnesses clearly print their full names. </w:t>
      </w:r>
    </w:p>
    <w:p w14:paraId="77985E55" w14:textId="77777777" w:rsidR="00F024EB" w:rsidRPr="00AB3727" w:rsidRDefault="00F024EB" w:rsidP="00296FEE">
      <w:pPr>
        <w:pStyle w:val="ListParagraph"/>
        <w:numPr>
          <w:ilvl w:val="0"/>
          <w:numId w:val="51"/>
        </w:numPr>
        <w:spacing w:before="120" w:after="120" w:line="240" w:lineRule="auto"/>
        <w:ind w:left="714" w:hanging="357"/>
        <w:contextualSpacing w:val="0"/>
      </w:pPr>
      <w:r w:rsidRPr="00AB3727">
        <w:t xml:space="preserve">Hand the Form 15 certificate to one of the parties. </w:t>
      </w:r>
    </w:p>
    <w:p w14:paraId="2B67DD9D" w14:textId="77777777" w:rsidR="00F024EB" w:rsidRPr="006F4292" w:rsidRDefault="00F024EB" w:rsidP="006F4292">
      <w:pPr>
        <w:rPr>
          <w:i/>
          <w:sz w:val="28"/>
          <w:szCs w:val="28"/>
        </w:rPr>
      </w:pPr>
      <w:r w:rsidRPr="006F4292">
        <w:rPr>
          <w:i/>
          <w:sz w:val="28"/>
          <w:szCs w:val="28"/>
        </w:rPr>
        <w:t>After the ceremony</w:t>
      </w:r>
    </w:p>
    <w:p w14:paraId="4AAD97E4" w14:textId="77777777" w:rsidR="00F024EB" w:rsidRPr="00BE36C3" w:rsidRDefault="00F024EB" w:rsidP="00296FEE">
      <w:pPr>
        <w:pStyle w:val="ListParagraph"/>
        <w:numPr>
          <w:ilvl w:val="0"/>
          <w:numId w:val="51"/>
        </w:numPr>
        <w:spacing w:before="120" w:after="120" w:line="240" w:lineRule="auto"/>
        <w:ind w:left="714" w:hanging="357"/>
      </w:pPr>
      <w:r w:rsidRPr="00BE36C3">
        <w:t>If r</w:t>
      </w:r>
      <w:r>
        <w:t xml:space="preserve">elevant, ensure the interpreter completes and </w:t>
      </w:r>
      <w:r w:rsidRPr="00BE36C3">
        <w:t xml:space="preserve">gives you the </w:t>
      </w:r>
      <w:r>
        <w:t>c</w:t>
      </w:r>
      <w:r w:rsidRPr="00BE36C3">
        <w:t xml:space="preserve">ertificate of </w:t>
      </w:r>
      <w:r>
        <w:t>f</w:t>
      </w:r>
      <w:r w:rsidRPr="00BE36C3">
        <w:t xml:space="preserve">aithful </w:t>
      </w:r>
      <w:r>
        <w:t>p</w:t>
      </w:r>
      <w:r w:rsidRPr="00BE36C3">
        <w:t xml:space="preserve">erformance by </w:t>
      </w:r>
      <w:r>
        <w:t>i</w:t>
      </w:r>
      <w:r w:rsidRPr="00BE36C3">
        <w:t xml:space="preserve">nterpreter. </w:t>
      </w:r>
    </w:p>
    <w:p w14:paraId="00A8E717" w14:textId="77777777" w:rsidR="00F024EB" w:rsidRPr="00BE36C3" w:rsidRDefault="00F024EB" w:rsidP="00296FEE">
      <w:pPr>
        <w:pStyle w:val="ListParagraph"/>
        <w:numPr>
          <w:ilvl w:val="0"/>
          <w:numId w:val="51"/>
        </w:numPr>
        <w:spacing w:before="120" w:after="120" w:line="240" w:lineRule="auto"/>
        <w:jc w:val="both"/>
      </w:pPr>
      <w:r w:rsidRPr="00BE36C3">
        <w:t xml:space="preserve">Complete the NOIM by recording the date and place of marriage and rites used, signing the ‘Celebrant’s signature’ section and recording your celebrant number. </w:t>
      </w:r>
    </w:p>
    <w:p w14:paraId="6AB607FD" w14:textId="77777777" w:rsidR="00F024EB" w:rsidRDefault="00F024EB" w:rsidP="00296FEE">
      <w:pPr>
        <w:pStyle w:val="ListParagraph"/>
        <w:numPr>
          <w:ilvl w:val="0"/>
          <w:numId w:val="51"/>
        </w:numPr>
        <w:spacing w:before="120" w:after="120" w:line="240" w:lineRule="auto"/>
      </w:pPr>
      <w:r w:rsidRPr="00BE36C3">
        <w:t xml:space="preserve">Within 14 days of the ceremony, send the </w:t>
      </w:r>
      <w:r>
        <w:t>o</w:t>
      </w:r>
      <w:r w:rsidRPr="00BE36C3">
        <w:t xml:space="preserve">fficial </w:t>
      </w:r>
      <w:r>
        <w:t>c</w:t>
      </w:r>
      <w:r w:rsidRPr="00BE36C3">
        <w:t xml:space="preserve">ertificate of </w:t>
      </w:r>
      <w:r>
        <w:t>m</w:t>
      </w:r>
      <w:r w:rsidRPr="00BE36C3">
        <w:t xml:space="preserve">arriage, </w:t>
      </w:r>
      <w:r>
        <w:t>d</w:t>
      </w:r>
      <w:r w:rsidRPr="00BE36C3">
        <w:t xml:space="preserve">eclarations of </w:t>
      </w:r>
      <w:r>
        <w:t>n</w:t>
      </w:r>
      <w:r w:rsidRPr="00BE36C3">
        <w:t xml:space="preserve">o </w:t>
      </w:r>
      <w:r>
        <w:t>l</w:t>
      </w:r>
      <w:r w:rsidRPr="00BE36C3">
        <w:t xml:space="preserve">egal </w:t>
      </w:r>
      <w:r>
        <w:t>i</w:t>
      </w:r>
      <w:r w:rsidRPr="00BE36C3">
        <w:t xml:space="preserve">mpediment, and NOIM (together with any supporting documents) to the registry of births, deaths and marriages (BDM) in the state or territory where the marriage took place. </w:t>
      </w:r>
    </w:p>
    <w:p w14:paraId="645D5C4F" w14:textId="77777777" w:rsidR="00F024EB" w:rsidRPr="00BE36C3" w:rsidRDefault="00F024EB" w:rsidP="00296FEE">
      <w:pPr>
        <w:pStyle w:val="ListParagraph"/>
        <w:numPr>
          <w:ilvl w:val="0"/>
          <w:numId w:val="59"/>
        </w:numPr>
        <w:spacing w:before="120" w:after="120" w:line="240" w:lineRule="auto"/>
      </w:pPr>
      <w:r>
        <w:t xml:space="preserve">Supporting documents could include statutory declarations, a certificate of faithful performance by interpreter, the court orders and consents authorising a minor’s marriage and/or a prescribed authority’s consent to a shortening of time. </w:t>
      </w:r>
    </w:p>
    <w:p w14:paraId="6CAB417A" w14:textId="049733FA" w:rsidR="00F024EB" w:rsidRDefault="00F024EB" w:rsidP="00296FEE">
      <w:pPr>
        <w:pStyle w:val="ListParagraph"/>
        <w:numPr>
          <w:ilvl w:val="0"/>
          <w:numId w:val="51"/>
        </w:numPr>
        <w:spacing w:before="120" w:after="120" w:line="240" w:lineRule="auto"/>
      </w:pPr>
      <w:r w:rsidRPr="00E92628">
        <w:lastRenderedPageBreak/>
        <w:t xml:space="preserve">Complete the ‘record of use form’ for the Form 15 certificate. </w:t>
      </w:r>
      <w:r>
        <w:t>You must k</w:t>
      </w:r>
      <w:r w:rsidRPr="00BE36C3">
        <w:t>eep records of every marriage you perform in a secure place for six years</w:t>
      </w:r>
      <w:r>
        <w:t xml:space="preserve"> </w:t>
      </w:r>
      <w:r w:rsidR="00F57134">
        <w:t xml:space="preserve">starting on the day, after the day the marriage was solemnised. This requirement relates to the official certificate of marriage (marriage register) and the ‘record of use form’. </w:t>
      </w:r>
    </w:p>
    <w:sectPr w:rsidR="00F024EB" w:rsidSect="00566DB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9E32A" w14:textId="77777777" w:rsidR="00265654" w:rsidRDefault="00265654" w:rsidP="00215F3D">
      <w:pPr>
        <w:spacing w:before="0" w:after="0" w:line="240" w:lineRule="auto"/>
      </w:pPr>
      <w:r>
        <w:separator/>
      </w:r>
    </w:p>
  </w:endnote>
  <w:endnote w:type="continuationSeparator" w:id="0">
    <w:p w14:paraId="6D9DF532" w14:textId="77777777" w:rsidR="00265654" w:rsidRDefault="00265654" w:rsidP="00215F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rowallia New">
    <w:altName w:val="Leelawadee UI"/>
    <w:charset w:val="00"/>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INO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E35C" w14:textId="77777777" w:rsidR="00613807" w:rsidRDefault="00613807" w:rsidP="00F763E4">
    <w:pPr>
      <w:pStyle w:val="Footer"/>
      <w:pBdr>
        <w:top w:val="single" w:sz="4" w:space="1" w:color="D9D9D9"/>
      </w:pBdr>
      <w:jc w:val="right"/>
    </w:pPr>
    <w:r>
      <w:fldChar w:fldCharType="begin"/>
    </w:r>
    <w:r>
      <w:instrText xml:space="preserve"> PAGE   \* MERGEFORMAT </w:instrText>
    </w:r>
    <w:r>
      <w:fldChar w:fldCharType="separate"/>
    </w:r>
    <w:r w:rsidR="00D012A8">
      <w:rPr>
        <w:noProof/>
      </w:rPr>
      <w:t>130</w:t>
    </w:r>
    <w:r>
      <w:rPr>
        <w:noProof/>
      </w:rPr>
      <w:fldChar w:fldCharType="end"/>
    </w:r>
    <w:r>
      <w:t xml:space="preserve"> | </w:t>
    </w:r>
    <w:r w:rsidRPr="00F763E4">
      <w:rPr>
        <w:color w:val="808080"/>
        <w:spacing w:val="60"/>
      </w:rPr>
      <w:t>Page</w:t>
    </w:r>
  </w:p>
  <w:p w14:paraId="48AF28A6" w14:textId="77777777" w:rsidR="00613807" w:rsidRPr="005F10DC" w:rsidRDefault="00613807">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FEA42" w14:textId="77777777" w:rsidR="00265654" w:rsidRDefault="00265654" w:rsidP="00215F3D">
      <w:pPr>
        <w:spacing w:before="0" w:after="0" w:line="240" w:lineRule="auto"/>
      </w:pPr>
      <w:r>
        <w:separator/>
      </w:r>
    </w:p>
  </w:footnote>
  <w:footnote w:type="continuationSeparator" w:id="0">
    <w:p w14:paraId="77C34656" w14:textId="77777777" w:rsidR="00265654" w:rsidRDefault="00265654" w:rsidP="00215F3D">
      <w:pPr>
        <w:spacing w:before="0" w:after="0" w:line="240" w:lineRule="auto"/>
      </w:pPr>
      <w:r>
        <w:continuationSeparator/>
      </w:r>
    </w:p>
  </w:footnote>
  <w:footnote w:id="1">
    <w:p w14:paraId="6B6F1F5D" w14:textId="77777777" w:rsidR="00613807" w:rsidRPr="00AB05F3" w:rsidRDefault="00613807" w:rsidP="00F17250">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w:t>
      </w:r>
      <w:r>
        <w:rPr>
          <w:szCs w:val="22"/>
          <w:lang w:val="en-AU"/>
        </w:rPr>
        <w:t>5</w:t>
      </w:r>
      <w:r w:rsidRPr="00AB05F3">
        <w:rPr>
          <w:szCs w:val="22"/>
        </w:rPr>
        <w:t xml:space="preserve">(1) of the </w:t>
      </w:r>
      <w:r w:rsidRPr="00AB05F3">
        <w:rPr>
          <w:i/>
          <w:szCs w:val="22"/>
        </w:rPr>
        <w:t>Marriage Act</w:t>
      </w:r>
      <w:r w:rsidRPr="00AB05F3">
        <w:rPr>
          <w:i/>
          <w:szCs w:val="22"/>
          <w:lang w:val="en-AU"/>
        </w:rPr>
        <w:t xml:space="preserve"> 1961</w:t>
      </w:r>
      <w:r w:rsidRPr="00AB05F3">
        <w:rPr>
          <w:szCs w:val="22"/>
          <w:lang w:val="en-AU"/>
        </w:rPr>
        <w:t xml:space="preserve"> (the Marriage Act).</w:t>
      </w:r>
    </w:p>
  </w:footnote>
  <w:footnote w:id="2">
    <w:p w14:paraId="211322E1" w14:textId="77777777" w:rsidR="00613807" w:rsidRPr="00EA5CC2" w:rsidRDefault="00613807">
      <w:pPr>
        <w:pStyle w:val="FootnoteText"/>
        <w:rPr>
          <w:lang w:val="en-AU"/>
        </w:rPr>
      </w:pPr>
      <w:r w:rsidRPr="00F353E8">
        <w:rPr>
          <w:rStyle w:val="FootnoteReference"/>
        </w:rPr>
        <w:footnoteRef/>
      </w:r>
      <w:r w:rsidRPr="00F353E8">
        <w:t xml:space="preserve"> </w:t>
      </w:r>
      <w:r w:rsidRPr="00F353E8">
        <w:rPr>
          <w:lang w:val="en-AU"/>
        </w:rPr>
        <w:t>A minister of religion means a person recognised by a religious body or a religious organisation as having authority to solemnise marriages in accordance with the rites or customs of the body or organisation (</w:t>
      </w:r>
      <w:r>
        <w:rPr>
          <w:lang w:val="en-AU"/>
        </w:rPr>
        <w:t>section 5</w:t>
      </w:r>
      <w:r w:rsidRPr="00F353E8">
        <w:rPr>
          <w:lang w:val="en-AU"/>
        </w:rPr>
        <w:t xml:space="preserve"> of the Marriage Act).</w:t>
      </w:r>
    </w:p>
  </w:footnote>
  <w:footnote w:id="3">
    <w:p w14:paraId="762DE162" w14:textId="77777777" w:rsidR="00613807" w:rsidRPr="00DC00BF" w:rsidRDefault="00613807" w:rsidP="00B45E26">
      <w:pPr>
        <w:pStyle w:val="FootnoteText"/>
        <w:spacing w:before="0" w:after="0" w:line="240" w:lineRule="auto"/>
        <w:rPr>
          <w:szCs w:val="22"/>
          <w:lang w:val="en-AU"/>
        </w:rPr>
      </w:pPr>
      <w:r w:rsidRPr="00DC00BF">
        <w:rPr>
          <w:rStyle w:val="FootnoteReference"/>
          <w:szCs w:val="22"/>
        </w:rPr>
        <w:footnoteRef/>
      </w:r>
      <w:r w:rsidRPr="00DC00BF">
        <w:rPr>
          <w:szCs w:val="22"/>
        </w:rPr>
        <w:t xml:space="preserve"> Subsection 45(1) of the Marriage Act</w:t>
      </w:r>
      <w:r w:rsidRPr="00DC00BF">
        <w:rPr>
          <w:szCs w:val="22"/>
          <w:lang w:val="en-AU"/>
        </w:rPr>
        <w:t>.</w:t>
      </w:r>
    </w:p>
  </w:footnote>
  <w:footnote w:id="4">
    <w:p w14:paraId="592C7006"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32 of the Marriage Act</w:t>
      </w:r>
      <w:r w:rsidRPr="00AB05F3">
        <w:rPr>
          <w:szCs w:val="22"/>
          <w:lang w:val="en-AU"/>
        </w:rPr>
        <w:t>.</w:t>
      </w:r>
    </w:p>
  </w:footnote>
  <w:footnote w:id="5">
    <w:p w14:paraId="18D28719"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45(1) of the Marriage Act</w:t>
      </w:r>
      <w:r w:rsidRPr="00AB05F3">
        <w:rPr>
          <w:szCs w:val="22"/>
          <w:lang w:val="en-AU"/>
        </w:rPr>
        <w:t>.</w:t>
      </w:r>
    </w:p>
  </w:footnote>
  <w:footnote w:id="6">
    <w:p w14:paraId="5F9599A7"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 xml:space="preserve">Section </w:t>
      </w:r>
      <w:r w:rsidRPr="00AB05F3">
        <w:rPr>
          <w:szCs w:val="22"/>
        </w:rPr>
        <w:t>47 of the Marriage Act</w:t>
      </w:r>
      <w:r w:rsidRPr="00AB05F3">
        <w:rPr>
          <w:szCs w:val="22"/>
          <w:lang w:val="en-AU"/>
        </w:rPr>
        <w:t>.</w:t>
      </w:r>
    </w:p>
  </w:footnote>
  <w:footnote w:id="7">
    <w:p w14:paraId="09349821" w14:textId="77777777" w:rsidR="00613807" w:rsidRPr="00AB05F3" w:rsidRDefault="00613807" w:rsidP="00302872">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39(1) of the Marriage Act</w:t>
      </w:r>
      <w:r w:rsidRPr="00AB05F3">
        <w:rPr>
          <w:szCs w:val="22"/>
          <w:lang w:val="en-AU"/>
        </w:rPr>
        <w:t>.</w:t>
      </w:r>
    </w:p>
  </w:footnote>
  <w:footnote w:id="8">
    <w:p w14:paraId="41BCD226" w14:textId="77777777" w:rsidR="00613807" w:rsidRPr="00AB05F3" w:rsidRDefault="00613807" w:rsidP="00302872">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39(2) of the Marriage Act</w:t>
      </w:r>
      <w:r w:rsidRPr="00AB05F3">
        <w:rPr>
          <w:szCs w:val="22"/>
          <w:lang w:val="en-AU"/>
        </w:rPr>
        <w:t>.</w:t>
      </w:r>
    </w:p>
  </w:footnote>
  <w:footnote w:id="9">
    <w:p w14:paraId="03D6E36F" w14:textId="77777777" w:rsidR="00613807" w:rsidRPr="00AB05F3" w:rsidRDefault="00613807" w:rsidP="00E364BC">
      <w:pPr>
        <w:pStyle w:val="FootnoteText"/>
        <w:spacing w:before="0" w:after="0" w:line="240" w:lineRule="auto"/>
        <w:rPr>
          <w:szCs w:val="22"/>
          <w:lang w:val="en-AU"/>
        </w:rPr>
      </w:pPr>
      <w:r w:rsidRPr="00AB05F3">
        <w:rPr>
          <w:rStyle w:val="FootnoteReference"/>
          <w:szCs w:val="22"/>
        </w:rPr>
        <w:footnoteRef/>
      </w:r>
      <w:r w:rsidRPr="00AB05F3">
        <w:rPr>
          <w:szCs w:val="22"/>
        </w:rPr>
        <w:t xml:space="preserve"> See </w:t>
      </w:r>
      <w:r w:rsidRPr="00AB05F3">
        <w:rPr>
          <w:szCs w:val="22"/>
          <w:lang w:val="en-AU"/>
        </w:rPr>
        <w:t>paragraph 119(3)(c) of the Marriage Act.</w:t>
      </w:r>
    </w:p>
  </w:footnote>
  <w:footnote w:id="10">
    <w:p w14:paraId="65DFD4D1" w14:textId="77777777" w:rsidR="00613807" w:rsidRPr="00AB05F3" w:rsidRDefault="00613807" w:rsidP="00E364BC">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42(1)(a) of the Marriage Act</w:t>
      </w:r>
      <w:r w:rsidRPr="00AB05F3">
        <w:rPr>
          <w:szCs w:val="22"/>
          <w:lang w:val="en-AU"/>
        </w:rPr>
        <w:t>.</w:t>
      </w:r>
    </w:p>
  </w:footnote>
  <w:footnote w:id="11">
    <w:p w14:paraId="56F4384E" w14:textId="77777777" w:rsidR="00613807" w:rsidRPr="00AB05F3" w:rsidRDefault="00613807" w:rsidP="00FB14CA">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42(5) of the Marriage Act and Schedule </w:t>
      </w:r>
      <w:r>
        <w:rPr>
          <w:szCs w:val="22"/>
          <w:lang w:val="en-AU"/>
        </w:rPr>
        <w:t>3</w:t>
      </w:r>
      <w:r w:rsidRPr="00AB05F3">
        <w:rPr>
          <w:szCs w:val="22"/>
        </w:rPr>
        <w:t xml:space="preserve"> to the Marriage Regulations</w:t>
      </w:r>
      <w:r w:rsidRPr="00AB05F3">
        <w:rPr>
          <w:szCs w:val="22"/>
          <w:lang w:val="en-AU"/>
        </w:rPr>
        <w:t>.</w:t>
      </w:r>
    </w:p>
  </w:footnote>
  <w:footnote w:id="12">
    <w:p w14:paraId="7568E94C" w14:textId="77777777" w:rsidR="00613807" w:rsidRPr="00AB05F3" w:rsidRDefault="00613807" w:rsidP="00FB14CA">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104 of the Marriage Act</w:t>
      </w:r>
      <w:r w:rsidRPr="00AB05F3">
        <w:rPr>
          <w:szCs w:val="22"/>
          <w:lang w:val="en-AU"/>
        </w:rPr>
        <w:t>.</w:t>
      </w:r>
    </w:p>
  </w:footnote>
  <w:footnote w:id="13">
    <w:p w14:paraId="54CB019E" w14:textId="77777777" w:rsidR="00613807" w:rsidRPr="00AB05F3" w:rsidRDefault="00613807" w:rsidP="00FB14CA">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Subsection 42(3) of the Marriage Act.</w:t>
      </w:r>
    </w:p>
  </w:footnote>
  <w:footnote w:id="14">
    <w:p w14:paraId="0B09F1BA" w14:textId="77777777" w:rsidR="00613807" w:rsidRPr="00AB05F3" w:rsidRDefault="00613807" w:rsidP="00FB14CA">
      <w:pPr>
        <w:pStyle w:val="FootnoteText"/>
        <w:spacing w:before="0" w:after="0" w:line="240" w:lineRule="auto"/>
        <w:rPr>
          <w:szCs w:val="22"/>
        </w:rPr>
      </w:pPr>
      <w:r w:rsidRPr="00AB05F3">
        <w:rPr>
          <w:rStyle w:val="FootnoteReference"/>
          <w:szCs w:val="22"/>
        </w:rPr>
        <w:footnoteRef/>
      </w:r>
      <w:r w:rsidRPr="00AB05F3">
        <w:rPr>
          <w:szCs w:val="22"/>
        </w:rPr>
        <w:t xml:space="preserve"> See </w:t>
      </w:r>
      <w:r w:rsidRPr="00AB05F3">
        <w:rPr>
          <w:szCs w:val="22"/>
          <w:lang w:val="en-AU"/>
        </w:rPr>
        <w:t>Subsection 42(2) of the Marriage Act.</w:t>
      </w:r>
    </w:p>
  </w:footnote>
  <w:footnote w:id="15">
    <w:p w14:paraId="178B328E" w14:textId="77777777" w:rsidR="00613807" w:rsidRPr="004D6643" w:rsidRDefault="00613807">
      <w:pPr>
        <w:pStyle w:val="FootnoteText"/>
        <w:rPr>
          <w:lang w:val="en-AU"/>
        </w:rPr>
      </w:pPr>
      <w:r>
        <w:rPr>
          <w:rStyle w:val="FootnoteReference"/>
        </w:rPr>
        <w:footnoteRef/>
      </w:r>
      <w:r>
        <w:t xml:space="preserve"> </w:t>
      </w:r>
      <w:r w:rsidRPr="008065C9">
        <w:rPr>
          <w:rFonts w:eastAsia="Times New Roman"/>
        </w:rPr>
        <w:t>A legally qualified medical practitioner means a person who is registered as a licensed practitioner with t</w:t>
      </w:r>
      <w:r>
        <w:rPr>
          <w:rFonts w:eastAsia="Times New Roman"/>
        </w:rPr>
        <w:t xml:space="preserve">he Medical Board of Australia. </w:t>
      </w:r>
      <w:r w:rsidRPr="008065C9">
        <w:rPr>
          <w:rFonts w:eastAsia="Times New Roman"/>
        </w:rPr>
        <w:t>The category is limited to GPs and specialist doctors but does not include pharmacists or physiotherapists.</w:t>
      </w:r>
    </w:p>
  </w:footnote>
  <w:footnote w:id="16">
    <w:p w14:paraId="521F3E16" w14:textId="77777777" w:rsidR="00613807" w:rsidRPr="00533DC0" w:rsidRDefault="00613807" w:rsidP="00F17250">
      <w:pPr>
        <w:pStyle w:val="FootnoteText"/>
        <w:spacing w:before="0" w:after="0" w:line="240" w:lineRule="auto"/>
        <w:rPr>
          <w:lang w:val="en-AU"/>
        </w:rPr>
      </w:pPr>
      <w:r>
        <w:rPr>
          <w:rStyle w:val="FootnoteReference"/>
        </w:rPr>
        <w:footnoteRef/>
      </w:r>
      <w:r>
        <w:t xml:space="preserve"> </w:t>
      </w:r>
      <w:r>
        <w:rPr>
          <w:lang w:val="en-AU"/>
        </w:rPr>
        <w:t>Section 42(3) of the Marriage Act.</w:t>
      </w:r>
    </w:p>
  </w:footnote>
  <w:footnote w:id="17">
    <w:p w14:paraId="139DBD4B" w14:textId="77777777" w:rsidR="00613807" w:rsidRPr="00AB05F3" w:rsidRDefault="00613807" w:rsidP="00F17250">
      <w:pPr>
        <w:pStyle w:val="FootnoteText"/>
        <w:spacing w:before="0" w:after="0" w:line="240" w:lineRule="auto"/>
        <w:rPr>
          <w:szCs w:val="22"/>
        </w:rPr>
      </w:pPr>
      <w:r w:rsidRPr="00AB05F3">
        <w:rPr>
          <w:rStyle w:val="FootnoteReference"/>
          <w:szCs w:val="22"/>
        </w:rPr>
        <w:footnoteRef/>
      </w:r>
      <w:r w:rsidRPr="00AB05F3">
        <w:rPr>
          <w:szCs w:val="22"/>
        </w:rPr>
        <w:t xml:space="preserve"> See </w:t>
      </w:r>
      <w:r w:rsidRPr="00AB05F3">
        <w:rPr>
          <w:szCs w:val="22"/>
          <w:lang w:val="en-AU"/>
        </w:rPr>
        <w:t>Subsection 42(2) of the Marriage Act.</w:t>
      </w:r>
    </w:p>
  </w:footnote>
  <w:footnote w:id="18">
    <w:p w14:paraId="25739DEB" w14:textId="77777777" w:rsidR="00613807" w:rsidRPr="00AB05F3" w:rsidRDefault="00613807" w:rsidP="00F17250">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42(1)(b) of the Marriage Act</w:t>
      </w:r>
      <w:r w:rsidRPr="00AB05F3">
        <w:rPr>
          <w:szCs w:val="22"/>
          <w:lang w:val="en-AU"/>
        </w:rPr>
        <w:t>.</w:t>
      </w:r>
    </w:p>
  </w:footnote>
  <w:footnote w:id="19">
    <w:p w14:paraId="5F7E18A3" w14:textId="77777777" w:rsidR="00613807" w:rsidRPr="00AB05F3" w:rsidRDefault="00613807" w:rsidP="00B45E26">
      <w:pPr>
        <w:pStyle w:val="FootnoteText"/>
        <w:spacing w:before="0" w:after="0" w:line="240" w:lineRule="auto"/>
        <w:rPr>
          <w:szCs w:val="22"/>
          <w:lang w:val="en-AU"/>
        </w:rPr>
      </w:pPr>
      <w:r w:rsidRPr="00AB05F3">
        <w:rPr>
          <w:rStyle w:val="FootnoteReference"/>
          <w:szCs w:val="22"/>
        </w:rPr>
        <w:footnoteRef/>
      </w:r>
      <w:r w:rsidRPr="00AB05F3">
        <w:rPr>
          <w:szCs w:val="22"/>
        </w:rPr>
        <w:t xml:space="preserve"> Subparagraph 42(1)(b)(i) of the Marriage Act</w:t>
      </w:r>
      <w:r w:rsidRPr="00AB05F3">
        <w:rPr>
          <w:szCs w:val="22"/>
          <w:lang w:val="en-AU"/>
        </w:rPr>
        <w:t>.</w:t>
      </w:r>
    </w:p>
  </w:footnote>
  <w:footnote w:id="20">
    <w:p w14:paraId="0383FE02" w14:textId="77777777" w:rsidR="00613807" w:rsidRPr="00AB05F3" w:rsidRDefault="00613807" w:rsidP="001D354C">
      <w:pPr>
        <w:pStyle w:val="FootnoteText"/>
        <w:spacing w:before="0" w:after="0" w:line="240" w:lineRule="auto"/>
        <w:rPr>
          <w:szCs w:val="22"/>
          <w:lang w:val="en-AU"/>
        </w:rPr>
      </w:pPr>
      <w:r w:rsidRPr="00AB05F3">
        <w:rPr>
          <w:rStyle w:val="FootnoteReference"/>
          <w:szCs w:val="22"/>
        </w:rPr>
        <w:footnoteRef/>
      </w:r>
      <w:r w:rsidRPr="00AB05F3">
        <w:rPr>
          <w:szCs w:val="22"/>
        </w:rPr>
        <w:t xml:space="preserve"> Subparagraph 42(1)(b)(ii) of the Marriage Act</w:t>
      </w:r>
      <w:r w:rsidRPr="00AB05F3">
        <w:rPr>
          <w:szCs w:val="22"/>
          <w:lang w:val="en-AU"/>
        </w:rPr>
        <w:t>.</w:t>
      </w:r>
    </w:p>
  </w:footnote>
  <w:footnote w:id="21">
    <w:p w14:paraId="79B44F91"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Oxford </w:t>
      </w:r>
      <w:r w:rsidRPr="00AB05F3">
        <w:rPr>
          <w:szCs w:val="22"/>
          <w:lang w:val="en-AU"/>
        </w:rPr>
        <w:t xml:space="preserve">English </w:t>
      </w:r>
      <w:r w:rsidRPr="00AB05F3">
        <w:rPr>
          <w:szCs w:val="22"/>
        </w:rPr>
        <w:t>Dictionary</w:t>
      </w:r>
      <w:r w:rsidRPr="00AB05F3">
        <w:rPr>
          <w:szCs w:val="22"/>
          <w:lang w:val="en-AU"/>
        </w:rPr>
        <w:t>.</w:t>
      </w:r>
    </w:p>
  </w:footnote>
  <w:footnote w:id="22">
    <w:p w14:paraId="155D5A66"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Subparagraph</w:t>
      </w:r>
      <w:r w:rsidRPr="00AB05F3">
        <w:rPr>
          <w:szCs w:val="22"/>
          <w:lang w:val="en-AU"/>
        </w:rPr>
        <w:t>s</w:t>
      </w:r>
      <w:r w:rsidRPr="00AB05F3">
        <w:rPr>
          <w:szCs w:val="22"/>
        </w:rPr>
        <w:t xml:space="preserve"> 42(1)(b)(iii)</w:t>
      </w:r>
      <w:r w:rsidRPr="00AB05F3">
        <w:rPr>
          <w:szCs w:val="22"/>
          <w:lang w:val="en-AU"/>
        </w:rPr>
        <w:t>&amp;(iv)</w:t>
      </w:r>
      <w:r w:rsidRPr="00AB05F3">
        <w:rPr>
          <w:szCs w:val="22"/>
        </w:rPr>
        <w:t xml:space="preserve"> of the Marriage Act</w:t>
      </w:r>
      <w:r w:rsidRPr="00AB05F3">
        <w:rPr>
          <w:szCs w:val="22"/>
          <w:lang w:val="en-AU"/>
        </w:rPr>
        <w:t>.</w:t>
      </w:r>
    </w:p>
  </w:footnote>
  <w:footnote w:id="23">
    <w:p w14:paraId="3961C41C"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99(1) of the Marriage Act</w:t>
      </w:r>
      <w:r w:rsidRPr="00AB05F3">
        <w:rPr>
          <w:szCs w:val="22"/>
          <w:lang w:val="en-AU"/>
        </w:rPr>
        <w:t>.</w:t>
      </w:r>
    </w:p>
  </w:footnote>
  <w:footnote w:id="24">
    <w:p w14:paraId="76AD43D4"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i/>
          <w:szCs w:val="22"/>
          <w:lang w:val="en-AU"/>
        </w:rPr>
        <w:t>Statutory Declarations Act 1959</w:t>
      </w:r>
      <w:r w:rsidRPr="00AB05F3">
        <w:rPr>
          <w:szCs w:val="22"/>
          <w:lang w:val="en-AU"/>
        </w:rPr>
        <w:t xml:space="preserve">. </w:t>
      </w:r>
    </w:p>
  </w:footnote>
  <w:footnote w:id="25">
    <w:p w14:paraId="70101E2A"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w:t>
      </w:r>
      <w:r w:rsidRPr="00AB05F3">
        <w:rPr>
          <w:szCs w:val="22"/>
          <w:lang w:val="en-AU"/>
        </w:rPr>
        <w:t xml:space="preserve">ection </w:t>
      </w:r>
      <w:r>
        <w:rPr>
          <w:szCs w:val="22"/>
          <w:lang w:val="en-AU"/>
        </w:rPr>
        <w:t>75</w:t>
      </w:r>
      <w:r w:rsidRPr="00AB05F3">
        <w:rPr>
          <w:szCs w:val="22"/>
          <w:lang w:val="en-AU"/>
        </w:rPr>
        <w:t xml:space="preserve"> of the Marriage Act.</w:t>
      </w:r>
    </w:p>
  </w:footnote>
  <w:footnote w:id="26">
    <w:p w14:paraId="35621EBB"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Subection 5(1) of the Marriage Act.</w:t>
      </w:r>
    </w:p>
  </w:footnote>
  <w:footnote w:id="27">
    <w:p w14:paraId="1041ADF3"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Subdivision D in Division 1 in Part IV of the Marriage Act.</w:t>
      </w:r>
    </w:p>
  </w:footnote>
  <w:footnote w:id="28">
    <w:p w14:paraId="42BAF7BA" w14:textId="77777777" w:rsidR="00613807" w:rsidRPr="00B6508C" w:rsidRDefault="00613807" w:rsidP="00F17250">
      <w:pPr>
        <w:pStyle w:val="FootnoteText"/>
        <w:spacing w:before="0" w:after="0" w:line="240" w:lineRule="auto"/>
        <w:rPr>
          <w:lang w:val="en-AU"/>
        </w:rPr>
      </w:pPr>
      <w:r w:rsidRPr="00B6508C">
        <w:rPr>
          <w:rStyle w:val="FootnoteReference"/>
        </w:rPr>
        <w:footnoteRef/>
      </w:r>
      <w:r w:rsidRPr="00B6508C">
        <w:t xml:space="preserve"> </w:t>
      </w:r>
      <w:r>
        <w:rPr>
          <w:lang w:val="en-AU"/>
        </w:rPr>
        <w:t>Section</w:t>
      </w:r>
      <w:r w:rsidRPr="00B6508C">
        <w:t> 39G(1)(d) of the Marriage Act</w:t>
      </w:r>
      <w:r w:rsidRPr="00B6508C">
        <w:rPr>
          <w:lang w:val="en-AU"/>
        </w:rPr>
        <w:t>.</w:t>
      </w:r>
    </w:p>
  </w:footnote>
  <w:footnote w:id="29">
    <w:p w14:paraId="19BE7A1B" w14:textId="77777777" w:rsidR="00613807" w:rsidRPr="00AB05F3" w:rsidRDefault="00613807" w:rsidP="00F17250">
      <w:pPr>
        <w:pStyle w:val="FootnoteText"/>
        <w:spacing w:before="0" w:after="0" w:line="240" w:lineRule="auto"/>
        <w:rPr>
          <w:szCs w:val="22"/>
          <w:lang w:val="en-AU"/>
        </w:rPr>
      </w:pPr>
      <w:r w:rsidRPr="00B6508C">
        <w:rPr>
          <w:rStyle w:val="FootnoteReference"/>
          <w:szCs w:val="22"/>
        </w:rPr>
        <w:footnoteRef/>
      </w:r>
      <w:r w:rsidRPr="00B6508C">
        <w:rPr>
          <w:szCs w:val="22"/>
        </w:rPr>
        <w:t xml:space="preserve"> Paragraph 42(1)(c) of the Marriage Act</w:t>
      </w:r>
      <w:r w:rsidRPr="00B6508C">
        <w:rPr>
          <w:szCs w:val="22"/>
          <w:lang w:val="en-AU"/>
        </w:rPr>
        <w:t>.</w:t>
      </w:r>
    </w:p>
  </w:footnote>
  <w:footnote w:id="30">
    <w:p w14:paraId="3B5F27FD" w14:textId="77777777" w:rsidR="00613807" w:rsidRPr="00AB05F3" w:rsidRDefault="00613807" w:rsidP="00B45E26">
      <w:pPr>
        <w:pStyle w:val="FootnoteText"/>
        <w:spacing w:before="0" w:after="0" w:line="240" w:lineRule="auto"/>
        <w:rPr>
          <w:szCs w:val="22"/>
        </w:rPr>
      </w:pPr>
      <w:r w:rsidRPr="00AB05F3">
        <w:rPr>
          <w:rStyle w:val="FootnoteReference"/>
          <w:szCs w:val="22"/>
        </w:rPr>
        <w:footnoteRef/>
      </w:r>
      <w:r w:rsidRPr="00AB05F3">
        <w:rPr>
          <w:szCs w:val="22"/>
        </w:rPr>
        <w:t xml:space="preserve"> Section </w:t>
      </w:r>
      <w:r>
        <w:rPr>
          <w:szCs w:val="22"/>
          <w:lang w:val="en-AU"/>
        </w:rPr>
        <w:t>100</w:t>
      </w:r>
      <w:r w:rsidRPr="00AB05F3">
        <w:rPr>
          <w:szCs w:val="22"/>
        </w:rPr>
        <w:t xml:space="preserve"> of the Marriage Act. The penalty for this offence is </w:t>
      </w:r>
      <w:r>
        <w:rPr>
          <w:szCs w:val="22"/>
          <w:lang w:val="en-AU"/>
        </w:rPr>
        <w:t xml:space="preserve">five penalty units </w:t>
      </w:r>
      <w:r w:rsidRPr="00AB05F3">
        <w:rPr>
          <w:szCs w:val="22"/>
        </w:rPr>
        <w:t xml:space="preserve">or imprisonment for 6 months.  </w:t>
      </w:r>
    </w:p>
  </w:footnote>
  <w:footnote w:id="31">
    <w:p w14:paraId="4C8DE801" w14:textId="77777777" w:rsidR="00613807" w:rsidRPr="00AB05F3" w:rsidRDefault="00613807" w:rsidP="001D354C">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w:t>
      </w:r>
      <w:r>
        <w:rPr>
          <w:szCs w:val="22"/>
          <w:lang w:val="en-AU"/>
        </w:rPr>
        <w:t xml:space="preserve"> 104 of the Marriage Act and section</w:t>
      </w:r>
      <w:r w:rsidRPr="00AB05F3">
        <w:rPr>
          <w:szCs w:val="22"/>
          <w:lang w:val="en-AU"/>
        </w:rPr>
        <w:t xml:space="preserve"> 137.1 </w:t>
      </w:r>
      <w:r>
        <w:rPr>
          <w:szCs w:val="22"/>
          <w:lang w:val="en-AU"/>
        </w:rPr>
        <w:t xml:space="preserve">of the </w:t>
      </w:r>
      <w:r w:rsidRPr="00AB05F3">
        <w:rPr>
          <w:i/>
          <w:szCs w:val="22"/>
          <w:lang w:val="en-AU"/>
        </w:rPr>
        <w:t xml:space="preserve">Criminal Code Act 1995 </w:t>
      </w:r>
      <w:r w:rsidRPr="00AB05F3">
        <w:rPr>
          <w:szCs w:val="22"/>
          <w:lang w:val="en-AU"/>
        </w:rPr>
        <w:t>(Cth).</w:t>
      </w:r>
    </w:p>
  </w:footnote>
  <w:footnote w:id="32">
    <w:p w14:paraId="7B0A590F" w14:textId="77777777" w:rsidR="00613807" w:rsidRPr="00AB05F3" w:rsidRDefault="00613807" w:rsidP="001D354C">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100 of the Marriage Act</w:t>
      </w:r>
      <w:r w:rsidRPr="00AB05F3">
        <w:rPr>
          <w:szCs w:val="22"/>
          <w:lang w:val="en-AU"/>
        </w:rPr>
        <w:t>.</w:t>
      </w:r>
    </w:p>
  </w:footnote>
  <w:footnote w:id="33">
    <w:p w14:paraId="57078777" w14:textId="77777777" w:rsidR="00613807" w:rsidRPr="00BA5FCE" w:rsidRDefault="00613807" w:rsidP="00ED4EB2">
      <w:pPr>
        <w:pStyle w:val="FootnoteText"/>
        <w:spacing w:before="0" w:after="0" w:line="240" w:lineRule="auto"/>
        <w:rPr>
          <w:lang w:val="en-AU"/>
        </w:rPr>
      </w:pPr>
      <w:r>
        <w:rPr>
          <w:rStyle w:val="FootnoteReference"/>
        </w:rPr>
        <w:footnoteRef/>
      </w:r>
      <w:r>
        <w:t xml:space="preserve"> S</w:t>
      </w:r>
      <w:r w:rsidRPr="00E9585C">
        <w:t>ubsection 42(5A) of the Marriage Act</w:t>
      </w:r>
      <w:r>
        <w:rPr>
          <w:lang w:val="en-AU"/>
        </w:rPr>
        <w:t>.</w:t>
      </w:r>
    </w:p>
  </w:footnote>
  <w:footnote w:id="34">
    <w:p w14:paraId="56E4B32D" w14:textId="77777777" w:rsidR="00613807" w:rsidRPr="00C40275" w:rsidRDefault="00613807" w:rsidP="001D354C">
      <w:pPr>
        <w:pStyle w:val="FootnoteText"/>
        <w:spacing w:before="0" w:after="0" w:line="240" w:lineRule="auto"/>
        <w:rPr>
          <w:lang w:val="en-AU"/>
        </w:rPr>
      </w:pPr>
      <w:r>
        <w:rPr>
          <w:rStyle w:val="FootnoteReference"/>
        </w:rPr>
        <w:footnoteRef/>
      </w:r>
      <w:r>
        <w:t xml:space="preserve"> </w:t>
      </w:r>
      <w:r>
        <w:rPr>
          <w:lang w:val="en-AU"/>
        </w:rPr>
        <w:t>Section 11 of the Marriage Regulations.</w:t>
      </w:r>
    </w:p>
  </w:footnote>
  <w:footnote w:id="35">
    <w:p w14:paraId="1EBAA21C" w14:textId="77777777" w:rsidR="00613807" w:rsidRPr="00AB05F3" w:rsidRDefault="00613807" w:rsidP="001D354C">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43 of the Marriage Act</w:t>
      </w:r>
      <w:r w:rsidRPr="00AB05F3">
        <w:rPr>
          <w:szCs w:val="22"/>
          <w:lang w:val="en-AU"/>
        </w:rPr>
        <w:t>.</w:t>
      </w:r>
    </w:p>
  </w:footnote>
  <w:footnote w:id="36">
    <w:p w14:paraId="78E9E110"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42(6) of the Marriage Act</w:t>
      </w:r>
      <w:r w:rsidRPr="00AB05F3">
        <w:rPr>
          <w:szCs w:val="22"/>
          <w:lang w:val="en-AU"/>
        </w:rPr>
        <w:t>.</w:t>
      </w:r>
    </w:p>
  </w:footnote>
  <w:footnote w:id="37">
    <w:p w14:paraId="3F6C1B4C" w14:textId="77777777" w:rsidR="00613807" w:rsidRPr="00AB05F3" w:rsidRDefault="00613807" w:rsidP="00F763E4">
      <w:pPr>
        <w:pStyle w:val="FootnoteText"/>
        <w:spacing w:before="0" w:after="0" w:line="240" w:lineRule="auto"/>
        <w:rPr>
          <w:szCs w:val="22"/>
        </w:rPr>
      </w:pPr>
      <w:r w:rsidRPr="00AB05F3">
        <w:rPr>
          <w:rStyle w:val="FootnoteReference"/>
          <w:szCs w:val="22"/>
        </w:rPr>
        <w:footnoteRef/>
      </w:r>
      <w:r w:rsidRPr="00AB05F3">
        <w:rPr>
          <w:szCs w:val="22"/>
        </w:rPr>
        <w:t xml:space="preserve"> These requirements are drawn from the decision of the Full Court of the Family Court of Australia in the case of W and T [1998] 23 FamLR 175.</w:t>
      </w:r>
    </w:p>
  </w:footnote>
  <w:footnote w:id="38">
    <w:p w14:paraId="31600F72" w14:textId="77777777" w:rsidR="00613807" w:rsidRPr="00380D2A" w:rsidRDefault="00613807" w:rsidP="00F763E4">
      <w:pPr>
        <w:pStyle w:val="FootnoteText"/>
        <w:spacing w:before="0" w:after="0" w:line="240" w:lineRule="auto"/>
        <w:rPr>
          <w:lang w:val="en-AU"/>
        </w:rPr>
      </w:pPr>
      <w:r>
        <w:rPr>
          <w:rStyle w:val="FootnoteReference"/>
        </w:rPr>
        <w:footnoteRef/>
      </w:r>
      <w:r>
        <w:t xml:space="preserve"> </w:t>
      </w:r>
      <w:r>
        <w:rPr>
          <w:szCs w:val="22"/>
          <w:lang w:val="en-AU"/>
        </w:rPr>
        <w:t>S</w:t>
      </w:r>
      <w:r w:rsidRPr="00380B1A">
        <w:rPr>
          <w:szCs w:val="22"/>
        </w:rPr>
        <w:t>ubsection 45(1) of the Marriage Act</w:t>
      </w:r>
    </w:p>
  </w:footnote>
  <w:footnote w:id="39">
    <w:p w14:paraId="4D3D6447" w14:textId="77777777" w:rsidR="00613807" w:rsidRPr="00AB05F3" w:rsidRDefault="00613807" w:rsidP="00F763E4">
      <w:pPr>
        <w:pStyle w:val="FootnoteText"/>
        <w:spacing w:before="0" w:after="0" w:line="240" w:lineRule="auto"/>
        <w:rPr>
          <w:szCs w:val="22"/>
        </w:rPr>
      </w:pPr>
      <w:r w:rsidRPr="00AB05F3">
        <w:rPr>
          <w:rStyle w:val="FootnoteReference"/>
          <w:szCs w:val="22"/>
        </w:rPr>
        <w:footnoteRef/>
      </w:r>
      <w:r w:rsidRPr="00AB05F3">
        <w:rPr>
          <w:szCs w:val="22"/>
        </w:rPr>
        <w:t xml:space="preserve"> For information about recording the names of the parties on the NOIM please see</w:t>
      </w:r>
      <w:r>
        <w:rPr>
          <w:szCs w:val="22"/>
          <w:lang w:val="en-AU"/>
        </w:rPr>
        <w:t xml:space="preserve"> </w:t>
      </w:r>
      <w:hyperlink w:anchor="4.5.7  Recording the names of the parties on the NOIM" w:history="1">
        <w:r w:rsidRPr="00C31FF4">
          <w:rPr>
            <w:rStyle w:val="Hyperlink"/>
            <w:szCs w:val="22"/>
            <w:lang w:val="en-AU"/>
          </w:rPr>
          <w:t>Part 4.5.7</w:t>
        </w:r>
      </w:hyperlink>
      <w:r>
        <w:rPr>
          <w:szCs w:val="22"/>
        </w:rPr>
        <w:t xml:space="preserve"> of these </w:t>
      </w:r>
      <w:r w:rsidRPr="00AB05F3">
        <w:rPr>
          <w:szCs w:val="22"/>
        </w:rPr>
        <w:t xml:space="preserve">guidelines.  </w:t>
      </w:r>
    </w:p>
  </w:footnote>
  <w:footnote w:id="40">
    <w:p w14:paraId="473CC5CB"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See paragraph 119(3)(i) of the Marriage Act.</w:t>
      </w:r>
    </w:p>
  </w:footnote>
  <w:footnote w:id="41">
    <w:p w14:paraId="017CD9F6" w14:textId="77777777" w:rsidR="00613807" w:rsidRPr="00AB05F3" w:rsidRDefault="00613807" w:rsidP="00F763E4">
      <w:pPr>
        <w:pStyle w:val="FootnoteText"/>
        <w:spacing w:before="0" w:after="0" w:line="240" w:lineRule="auto"/>
        <w:rPr>
          <w:szCs w:val="22"/>
        </w:rPr>
      </w:pPr>
      <w:r w:rsidRPr="00AB05F3">
        <w:rPr>
          <w:rStyle w:val="FootnoteReference"/>
          <w:szCs w:val="22"/>
        </w:rPr>
        <w:footnoteRef/>
      </w:r>
      <w:r w:rsidRPr="00AB05F3">
        <w:rPr>
          <w:szCs w:val="22"/>
        </w:rPr>
        <w:t xml:space="preserve"> Subsection 45(3) of the Marriage Act states that a certificate of marriage prepared and signed in accordance with section 50 is conclusive evidence that the marriage was solemnised in accordance with that section.</w:t>
      </w:r>
    </w:p>
  </w:footnote>
  <w:footnote w:id="42">
    <w:p w14:paraId="2DC26459"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50 of the Marriage Act</w:t>
      </w:r>
      <w:r w:rsidRPr="00AB05F3">
        <w:rPr>
          <w:szCs w:val="22"/>
          <w:lang w:val="en-AU"/>
        </w:rPr>
        <w:t>.</w:t>
      </w:r>
    </w:p>
  </w:footnote>
  <w:footnote w:id="43">
    <w:p w14:paraId="159063BB" w14:textId="77777777" w:rsidR="00613807" w:rsidRPr="00AB05F3" w:rsidRDefault="00613807" w:rsidP="002862A8">
      <w:pPr>
        <w:pStyle w:val="FootnoteText"/>
        <w:spacing w:before="0" w:after="0" w:line="240" w:lineRule="auto"/>
        <w:rPr>
          <w:szCs w:val="22"/>
        </w:rPr>
      </w:pPr>
      <w:r w:rsidRPr="00AB05F3">
        <w:rPr>
          <w:rStyle w:val="FootnoteReference"/>
          <w:szCs w:val="22"/>
        </w:rPr>
        <w:footnoteRef/>
      </w:r>
      <w:r w:rsidRPr="00AB05F3">
        <w:rPr>
          <w:szCs w:val="22"/>
        </w:rPr>
        <w:t xml:space="preserve"> R</w:t>
      </w:r>
      <w:r w:rsidRPr="00AB05F3">
        <w:rPr>
          <w:color w:val="000000"/>
          <w:szCs w:val="22"/>
        </w:rPr>
        <w:t>efer to</w:t>
      </w:r>
      <w:r w:rsidRPr="00AB05F3">
        <w:rPr>
          <w:szCs w:val="22"/>
        </w:rPr>
        <w:t xml:space="preserve"> </w:t>
      </w:r>
      <w:hyperlink w:anchor="8.7  MARRIAGEABLE AGE IN AUSTRALIA" w:history="1">
        <w:r w:rsidRPr="00882E22">
          <w:rPr>
            <w:rStyle w:val="Hyperlink"/>
            <w:szCs w:val="22"/>
          </w:rPr>
          <w:t>Part 8.</w:t>
        </w:r>
        <w:r w:rsidRPr="00882E22">
          <w:rPr>
            <w:rStyle w:val="Hyperlink"/>
            <w:szCs w:val="22"/>
            <w:lang w:val="en-AU"/>
          </w:rPr>
          <w:t>7</w:t>
        </w:r>
      </w:hyperlink>
      <w:r w:rsidRPr="00AB05F3">
        <w:rPr>
          <w:color w:val="000000"/>
          <w:szCs w:val="22"/>
        </w:rPr>
        <w:t xml:space="preserve"> of these </w:t>
      </w:r>
      <w:r>
        <w:rPr>
          <w:color w:val="000000"/>
          <w:szCs w:val="22"/>
          <w:lang w:val="en-AU"/>
        </w:rPr>
        <w:t>g</w:t>
      </w:r>
      <w:r w:rsidRPr="00AB05F3">
        <w:rPr>
          <w:color w:val="000000"/>
          <w:szCs w:val="22"/>
          <w:lang w:val="en-AU"/>
        </w:rPr>
        <w:t>uidelines</w:t>
      </w:r>
      <w:r w:rsidRPr="00AB05F3">
        <w:rPr>
          <w:color w:val="000000"/>
          <w:szCs w:val="22"/>
        </w:rPr>
        <w:t xml:space="preserve"> for further information regarding marriage where one party is not of marriageable age</w:t>
      </w:r>
      <w:r w:rsidRPr="00AB05F3">
        <w:rPr>
          <w:color w:val="000000"/>
          <w:szCs w:val="22"/>
          <w:lang w:val="en-AU"/>
        </w:rPr>
        <w:t>.</w:t>
      </w:r>
    </w:p>
  </w:footnote>
  <w:footnote w:id="44">
    <w:p w14:paraId="5F4EC127" w14:textId="77777777" w:rsidR="00613807" w:rsidRPr="0078524D" w:rsidRDefault="00613807" w:rsidP="00566DB7">
      <w:pPr>
        <w:pStyle w:val="FootnoteText"/>
        <w:spacing w:before="0" w:after="0" w:line="240" w:lineRule="auto"/>
        <w:rPr>
          <w:lang w:val="en-AU"/>
        </w:rPr>
      </w:pPr>
      <w:r>
        <w:rPr>
          <w:rStyle w:val="FootnoteReference"/>
        </w:rPr>
        <w:footnoteRef/>
      </w:r>
      <w:r>
        <w:t xml:space="preserve"> </w:t>
      </w:r>
      <w:r>
        <w:rPr>
          <w:lang w:val="en-AU"/>
        </w:rPr>
        <w:t>Section 78 of the Marriage Regulations.</w:t>
      </w:r>
    </w:p>
  </w:footnote>
  <w:footnote w:id="45">
    <w:p w14:paraId="6B54F0E9" w14:textId="77777777" w:rsidR="00613807" w:rsidRPr="00710F5D" w:rsidRDefault="00613807" w:rsidP="00F17250">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Subsection</w:t>
      </w:r>
      <w:r w:rsidRPr="00AB05F3">
        <w:rPr>
          <w:szCs w:val="22"/>
        </w:rPr>
        <w:t xml:space="preserve"> </w:t>
      </w:r>
      <w:r>
        <w:rPr>
          <w:szCs w:val="22"/>
          <w:lang w:val="en-AU"/>
        </w:rPr>
        <w:t>77(3)</w:t>
      </w:r>
      <w:r w:rsidRPr="00AB05F3">
        <w:rPr>
          <w:szCs w:val="22"/>
        </w:rPr>
        <w:t xml:space="preserve"> of the Marriage Regulations</w:t>
      </w:r>
      <w:r>
        <w:rPr>
          <w:szCs w:val="22"/>
          <w:lang w:val="en-AU"/>
        </w:rPr>
        <w:t>.</w:t>
      </w:r>
    </w:p>
  </w:footnote>
  <w:footnote w:id="46">
    <w:p w14:paraId="34AB06D8" w14:textId="77777777" w:rsidR="00613807" w:rsidRPr="00710F5D" w:rsidRDefault="00613807" w:rsidP="00F17250">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Section</w:t>
      </w:r>
      <w:r w:rsidRPr="00AB05F3">
        <w:rPr>
          <w:szCs w:val="22"/>
        </w:rPr>
        <w:t xml:space="preserve"> </w:t>
      </w:r>
      <w:r>
        <w:rPr>
          <w:szCs w:val="22"/>
          <w:lang w:val="en-AU"/>
        </w:rPr>
        <w:t>73</w:t>
      </w:r>
      <w:r w:rsidRPr="00AB05F3">
        <w:rPr>
          <w:szCs w:val="22"/>
        </w:rPr>
        <w:t xml:space="preserve"> of the Marriage Regulations</w:t>
      </w:r>
      <w:r>
        <w:rPr>
          <w:szCs w:val="22"/>
          <w:lang w:val="en-AU"/>
        </w:rPr>
        <w:t>.</w:t>
      </w:r>
    </w:p>
  </w:footnote>
  <w:footnote w:id="47">
    <w:p w14:paraId="20324B09" w14:textId="77777777" w:rsidR="00613807" w:rsidRPr="00710F5D" w:rsidRDefault="00613807" w:rsidP="00B45E26">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Section</w:t>
      </w:r>
      <w:r w:rsidRPr="00AB05F3">
        <w:rPr>
          <w:szCs w:val="22"/>
        </w:rPr>
        <w:t xml:space="preserve"> </w:t>
      </w:r>
      <w:r>
        <w:rPr>
          <w:szCs w:val="22"/>
          <w:lang w:val="en-AU"/>
        </w:rPr>
        <w:t>73</w:t>
      </w:r>
      <w:r w:rsidRPr="00AB05F3">
        <w:rPr>
          <w:szCs w:val="22"/>
        </w:rPr>
        <w:t>(</w:t>
      </w:r>
      <w:r>
        <w:rPr>
          <w:szCs w:val="22"/>
          <w:lang w:val="en-AU"/>
        </w:rPr>
        <w:t>7</w:t>
      </w:r>
      <w:r w:rsidRPr="00AB05F3">
        <w:rPr>
          <w:szCs w:val="22"/>
        </w:rPr>
        <w:t>) of the Marriage Regulations</w:t>
      </w:r>
      <w:r>
        <w:rPr>
          <w:szCs w:val="22"/>
          <w:lang w:val="en-AU"/>
        </w:rPr>
        <w:t>.</w:t>
      </w:r>
    </w:p>
  </w:footnote>
  <w:footnote w:id="48">
    <w:p w14:paraId="44756572" w14:textId="77777777" w:rsidR="00613807" w:rsidRPr="00AB05F3" w:rsidRDefault="00613807" w:rsidP="00B45E26">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Section</w:t>
      </w:r>
      <w:r w:rsidRPr="00AB05F3">
        <w:rPr>
          <w:szCs w:val="22"/>
        </w:rPr>
        <w:t xml:space="preserve"> </w:t>
      </w:r>
      <w:r>
        <w:rPr>
          <w:szCs w:val="22"/>
          <w:lang w:val="en-AU"/>
        </w:rPr>
        <w:t>78</w:t>
      </w:r>
      <w:r w:rsidRPr="00AB05F3">
        <w:rPr>
          <w:szCs w:val="22"/>
        </w:rPr>
        <w:t xml:space="preserve"> of the Marriage Regulations</w:t>
      </w:r>
      <w:r w:rsidRPr="00AB05F3">
        <w:rPr>
          <w:szCs w:val="22"/>
          <w:lang w:val="en-AU"/>
        </w:rPr>
        <w:t>.</w:t>
      </w:r>
    </w:p>
  </w:footnote>
  <w:footnote w:id="49">
    <w:p w14:paraId="66C1A3B3" w14:textId="77777777" w:rsidR="00613807" w:rsidRPr="00AB05F3" w:rsidRDefault="00613807" w:rsidP="001D354C">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33 of the Marriage Act</w:t>
      </w:r>
      <w:r w:rsidRPr="00AB05F3">
        <w:rPr>
          <w:szCs w:val="22"/>
          <w:lang w:val="en-AU"/>
        </w:rPr>
        <w:t>.</w:t>
      </w:r>
    </w:p>
  </w:footnote>
  <w:footnote w:id="50">
    <w:p w14:paraId="2DB1E956" w14:textId="77777777" w:rsidR="00613807" w:rsidRPr="00AB05F3" w:rsidRDefault="00613807" w:rsidP="001D354C">
      <w:pPr>
        <w:spacing w:before="0" w:after="0" w:line="240" w:lineRule="auto"/>
        <w:jc w:val="both"/>
        <w:rPr>
          <w:b/>
          <w:szCs w:val="22"/>
        </w:rPr>
      </w:pPr>
      <w:r w:rsidRPr="00AB05F3">
        <w:rPr>
          <w:rStyle w:val="FootnoteReference"/>
          <w:szCs w:val="22"/>
        </w:rPr>
        <w:footnoteRef/>
      </w:r>
      <w:r w:rsidRPr="00AB05F3">
        <w:rPr>
          <w:szCs w:val="22"/>
        </w:rPr>
        <w:t xml:space="preserve"> Under section 100 of the </w:t>
      </w:r>
      <w:r w:rsidRPr="00AB05F3">
        <w:rPr>
          <w:color w:val="000000"/>
          <w:szCs w:val="22"/>
        </w:rPr>
        <w:t>Marriage Act</w:t>
      </w:r>
      <w:r w:rsidRPr="00AB05F3">
        <w:rPr>
          <w:i/>
          <w:color w:val="000000"/>
          <w:szCs w:val="22"/>
        </w:rPr>
        <w:t xml:space="preserve"> </w:t>
      </w:r>
      <w:r w:rsidRPr="00AB05F3">
        <w:rPr>
          <w:szCs w:val="22"/>
        </w:rPr>
        <w:t xml:space="preserve">it is an offence for a person to solemnise a marriage or purport to solemnise a marriage if </w:t>
      </w:r>
      <w:r>
        <w:rPr>
          <w:szCs w:val="22"/>
        </w:rPr>
        <w:t>they have</w:t>
      </w:r>
      <w:r w:rsidRPr="00AB05F3">
        <w:rPr>
          <w:szCs w:val="22"/>
        </w:rPr>
        <w:t xml:space="preserve"> reason to believe there is a legal impediment to the marriage or it would be void. </w:t>
      </w:r>
      <w:r>
        <w:rPr>
          <w:szCs w:val="22"/>
        </w:rPr>
        <w:t>F</w:t>
      </w:r>
      <w:r w:rsidRPr="00AB05F3">
        <w:rPr>
          <w:szCs w:val="22"/>
        </w:rPr>
        <w:t>urther details on offence</w:t>
      </w:r>
      <w:r>
        <w:rPr>
          <w:szCs w:val="22"/>
        </w:rPr>
        <w:t>s</w:t>
      </w:r>
      <w:r w:rsidRPr="00AB05F3">
        <w:rPr>
          <w:szCs w:val="22"/>
        </w:rPr>
        <w:t xml:space="preserve"> in the Marriage Act refer to </w:t>
      </w:r>
      <w:hyperlink w:anchor="PART 12 OFFENCES" w:history="1">
        <w:r w:rsidRPr="00882E22">
          <w:rPr>
            <w:rStyle w:val="Hyperlink"/>
            <w:szCs w:val="22"/>
          </w:rPr>
          <w:t>Part 12</w:t>
        </w:r>
      </w:hyperlink>
      <w:r w:rsidRPr="00AB05F3">
        <w:rPr>
          <w:b/>
          <w:szCs w:val="22"/>
        </w:rPr>
        <w:t xml:space="preserve"> </w:t>
      </w:r>
      <w:r>
        <w:rPr>
          <w:szCs w:val="22"/>
        </w:rPr>
        <w:t>of these g</w:t>
      </w:r>
      <w:r w:rsidRPr="00AB05F3">
        <w:rPr>
          <w:szCs w:val="22"/>
        </w:rPr>
        <w:t>uidelines.</w:t>
      </w:r>
      <w:r w:rsidRPr="00AB05F3">
        <w:rPr>
          <w:b/>
          <w:szCs w:val="22"/>
        </w:rPr>
        <w:t xml:space="preserve">  </w:t>
      </w:r>
    </w:p>
  </w:footnote>
  <w:footnote w:id="51">
    <w:p w14:paraId="1D5163E2"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39I of the Marriage Act.</w:t>
      </w:r>
    </w:p>
  </w:footnote>
  <w:footnote w:id="52">
    <w:p w14:paraId="56718E32"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Under section 100 and potentially section 99 of the Marriage Act</w:t>
      </w:r>
      <w:r w:rsidRPr="00AB05F3">
        <w:rPr>
          <w:szCs w:val="22"/>
          <w:lang w:val="en-AU"/>
        </w:rPr>
        <w:t>.</w:t>
      </w:r>
    </w:p>
  </w:footnote>
  <w:footnote w:id="53">
    <w:p w14:paraId="5D68FDBD"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94 of the Marriage Act</w:t>
      </w:r>
      <w:r w:rsidRPr="00AB05F3">
        <w:rPr>
          <w:szCs w:val="22"/>
          <w:lang w:val="en-AU"/>
        </w:rPr>
        <w:t>.</w:t>
      </w:r>
    </w:p>
  </w:footnote>
  <w:footnote w:id="54">
    <w:p w14:paraId="1FDB12E1"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42(10) of the Marriage Act</w:t>
      </w:r>
      <w:r w:rsidRPr="00AB05F3">
        <w:rPr>
          <w:szCs w:val="22"/>
          <w:lang w:val="en-AU"/>
        </w:rPr>
        <w:t>.</w:t>
      </w:r>
    </w:p>
  </w:footnote>
  <w:footnote w:id="55">
    <w:p w14:paraId="327005B3" w14:textId="77777777" w:rsidR="00613807" w:rsidRPr="00AB05F3" w:rsidRDefault="00613807" w:rsidP="00F763E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Paragraphs 48(2)(a)</w:t>
      </w:r>
      <w:r w:rsidRPr="00AB05F3">
        <w:rPr>
          <w:szCs w:val="22"/>
          <w:lang w:val="en-AU"/>
        </w:rPr>
        <w:noBreakHyphen/>
        <w:t>(f) of the Marriage Act.</w:t>
      </w:r>
    </w:p>
  </w:footnote>
  <w:footnote w:id="56">
    <w:p w14:paraId="0E977434"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It is an offence under section 270.7B of the Criminal Code Act 1995 to engage in conduct that causes another person to enter into a forced marriage – penalty 7 years imprisonment or 9 years if an aggravated offence.</w:t>
      </w:r>
    </w:p>
  </w:footnote>
  <w:footnote w:id="57">
    <w:p w14:paraId="6351B000"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11 of the Marriage Act</w:t>
      </w:r>
      <w:r w:rsidRPr="00AB05F3">
        <w:rPr>
          <w:szCs w:val="22"/>
          <w:lang w:val="en-AU"/>
        </w:rPr>
        <w:t>.</w:t>
      </w:r>
    </w:p>
  </w:footnote>
  <w:footnote w:id="58">
    <w:p w14:paraId="4FD9EA48"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95 of the Marriage Act.</w:t>
      </w:r>
    </w:p>
  </w:footnote>
  <w:footnote w:id="59">
    <w:p w14:paraId="75FDB6C7" w14:textId="77777777" w:rsidR="00613807" w:rsidRPr="00AB05F3" w:rsidRDefault="00613807" w:rsidP="002862A8">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1</w:t>
      </w:r>
      <w:r>
        <w:rPr>
          <w:szCs w:val="22"/>
          <w:lang w:val="en-AU"/>
        </w:rPr>
        <w:t>4</w:t>
      </w:r>
      <w:r w:rsidRPr="00AB05F3">
        <w:rPr>
          <w:szCs w:val="22"/>
        </w:rPr>
        <w:t xml:space="preserve"> of the Marriage Act</w:t>
      </w:r>
      <w:r w:rsidRPr="00AB05F3">
        <w:rPr>
          <w:szCs w:val="22"/>
          <w:lang w:val="en-AU"/>
        </w:rPr>
        <w:t>.</w:t>
      </w:r>
    </w:p>
  </w:footnote>
  <w:footnote w:id="60">
    <w:p w14:paraId="2159DC57" w14:textId="77777777" w:rsidR="00613807" w:rsidRPr="00AB05F3" w:rsidRDefault="00613807" w:rsidP="00302872">
      <w:pPr>
        <w:pStyle w:val="FootnoteText"/>
        <w:spacing w:before="0" w:after="0" w:line="240" w:lineRule="auto"/>
        <w:rPr>
          <w:szCs w:val="22"/>
        </w:rPr>
      </w:pPr>
      <w:r w:rsidRPr="00AB05F3">
        <w:rPr>
          <w:rStyle w:val="FootnoteReference"/>
          <w:szCs w:val="22"/>
        </w:rPr>
        <w:footnoteRef/>
      </w:r>
      <w:r w:rsidRPr="00AB05F3">
        <w:rPr>
          <w:szCs w:val="22"/>
        </w:rPr>
        <w:t xml:space="preserve"> See section 95 and </w:t>
      </w:r>
      <w:r>
        <w:rPr>
          <w:szCs w:val="22"/>
          <w:lang w:val="en-AU"/>
        </w:rPr>
        <w:t xml:space="preserve">potentially section </w:t>
      </w:r>
      <w:r w:rsidRPr="00AB05F3">
        <w:rPr>
          <w:szCs w:val="22"/>
          <w:lang w:val="en-AU"/>
        </w:rPr>
        <w:t>100</w:t>
      </w:r>
      <w:r w:rsidRPr="00AB05F3">
        <w:rPr>
          <w:szCs w:val="22"/>
        </w:rPr>
        <w:t xml:space="preserve"> of the Marriage Act</w:t>
      </w:r>
      <w:r>
        <w:rPr>
          <w:szCs w:val="22"/>
          <w:lang w:val="en-AU"/>
        </w:rPr>
        <w:t xml:space="preserve"> if the celebrant had reason to believe there was a legal impediment. See</w:t>
      </w:r>
      <w:r w:rsidRPr="00AB05F3">
        <w:rPr>
          <w:szCs w:val="22"/>
        </w:rPr>
        <w:t xml:space="preserve"> </w:t>
      </w:r>
      <w:hyperlink w:anchor="PART 12 OFFENCES" w:history="1">
        <w:r w:rsidRPr="00882E22">
          <w:rPr>
            <w:rStyle w:val="Hyperlink"/>
            <w:szCs w:val="22"/>
          </w:rPr>
          <w:t xml:space="preserve">Part </w:t>
        </w:r>
        <w:r w:rsidRPr="00882E22">
          <w:rPr>
            <w:rStyle w:val="Hyperlink"/>
            <w:szCs w:val="22"/>
            <w:lang w:val="en-AU"/>
          </w:rPr>
          <w:t>12</w:t>
        </w:r>
      </w:hyperlink>
      <w:r>
        <w:rPr>
          <w:szCs w:val="22"/>
        </w:rPr>
        <w:t xml:space="preserve"> of these </w:t>
      </w:r>
      <w:r>
        <w:rPr>
          <w:szCs w:val="22"/>
          <w:lang w:val="en-AU"/>
        </w:rPr>
        <w:t>g</w:t>
      </w:r>
      <w:r w:rsidRPr="00AB05F3">
        <w:rPr>
          <w:szCs w:val="22"/>
        </w:rPr>
        <w:t>uidelines</w:t>
      </w:r>
      <w:r>
        <w:rPr>
          <w:szCs w:val="22"/>
          <w:lang w:val="en-AU"/>
        </w:rPr>
        <w:t xml:space="preserve"> for Offences</w:t>
      </w:r>
      <w:r w:rsidRPr="00AB05F3">
        <w:rPr>
          <w:szCs w:val="22"/>
        </w:rPr>
        <w:t xml:space="preserve">.  </w:t>
      </w:r>
    </w:p>
  </w:footnote>
  <w:footnote w:id="61">
    <w:p w14:paraId="0F66CCC0" w14:textId="77777777" w:rsidR="00613807" w:rsidRPr="00AB05F3" w:rsidRDefault="00613807" w:rsidP="00302872">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 xml:space="preserve">Paragraph </w:t>
      </w:r>
      <w:r w:rsidRPr="00D936E6">
        <w:rPr>
          <w:szCs w:val="22"/>
          <w:lang w:val="en-AU"/>
        </w:rPr>
        <w:t>23B(1)</w:t>
      </w:r>
      <w:r>
        <w:rPr>
          <w:szCs w:val="22"/>
          <w:lang w:val="en-AU"/>
        </w:rPr>
        <w:t>(e)</w:t>
      </w:r>
      <w:r w:rsidRPr="00AB05F3">
        <w:rPr>
          <w:szCs w:val="22"/>
          <w:lang w:val="en-AU"/>
        </w:rPr>
        <w:t xml:space="preserve"> of the Marriage Act.</w:t>
      </w:r>
    </w:p>
  </w:footnote>
  <w:footnote w:id="62">
    <w:p w14:paraId="75C99EBD" w14:textId="77777777" w:rsidR="00613807" w:rsidRPr="00AB05F3" w:rsidRDefault="00613807" w:rsidP="00302872">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13 of the Marriage Act</w:t>
      </w:r>
      <w:r w:rsidRPr="00AB05F3">
        <w:rPr>
          <w:szCs w:val="22"/>
          <w:lang w:val="en-AU"/>
        </w:rPr>
        <w:t>.</w:t>
      </w:r>
    </w:p>
  </w:footnote>
  <w:footnote w:id="63">
    <w:p w14:paraId="52DBB351" w14:textId="77777777" w:rsidR="00613807" w:rsidRPr="00AB05F3" w:rsidRDefault="00613807" w:rsidP="00302872">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13 of the Marriage Act.</w:t>
      </w:r>
    </w:p>
  </w:footnote>
  <w:footnote w:id="64">
    <w:p w14:paraId="517B119A" w14:textId="77777777" w:rsidR="00613807" w:rsidRPr="00AB05F3" w:rsidRDefault="00613807" w:rsidP="00302872">
      <w:pPr>
        <w:pStyle w:val="FootnoteText"/>
        <w:spacing w:before="0" w:after="0" w:line="240" w:lineRule="auto"/>
        <w:rPr>
          <w:i/>
          <w:szCs w:val="22"/>
          <w:lang w:val="en-AU"/>
        </w:rPr>
      </w:pPr>
      <w:r w:rsidRPr="00AB05F3">
        <w:rPr>
          <w:rStyle w:val="FootnoteReference"/>
          <w:szCs w:val="22"/>
        </w:rPr>
        <w:footnoteRef/>
      </w:r>
      <w:r w:rsidRPr="00AB05F3">
        <w:rPr>
          <w:szCs w:val="22"/>
          <w:lang w:val="en-AU"/>
        </w:rPr>
        <w:t xml:space="preserve"> </w:t>
      </w:r>
      <w:r>
        <w:rPr>
          <w:szCs w:val="22"/>
          <w:lang w:val="en-AU"/>
        </w:rPr>
        <w:t>Section 9</w:t>
      </w:r>
      <w:r w:rsidRPr="00AB05F3">
        <w:rPr>
          <w:szCs w:val="22"/>
          <w:lang w:val="en-AU"/>
        </w:rPr>
        <w:t xml:space="preserve"> of the Marriage Regulations.</w:t>
      </w:r>
    </w:p>
  </w:footnote>
  <w:footnote w:id="65">
    <w:p w14:paraId="795F1F5A" w14:textId="77777777" w:rsidR="00613807" w:rsidRPr="00AB05F3" w:rsidRDefault="00613807" w:rsidP="00074D33">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Sub</w:t>
      </w:r>
      <w:r>
        <w:rPr>
          <w:szCs w:val="22"/>
          <w:lang w:val="en-AU"/>
        </w:rPr>
        <w:t>section</w:t>
      </w:r>
      <w:r w:rsidRPr="00AB05F3">
        <w:rPr>
          <w:szCs w:val="22"/>
          <w:lang w:val="en-AU"/>
        </w:rPr>
        <w:t xml:space="preserve"> </w:t>
      </w:r>
      <w:r>
        <w:rPr>
          <w:szCs w:val="22"/>
          <w:lang w:val="en-AU"/>
        </w:rPr>
        <w:t>9</w:t>
      </w:r>
      <w:r w:rsidRPr="00AB05F3">
        <w:rPr>
          <w:szCs w:val="22"/>
          <w:lang w:val="en-AU"/>
        </w:rPr>
        <w:t>(</w:t>
      </w:r>
      <w:r>
        <w:rPr>
          <w:szCs w:val="22"/>
          <w:lang w:val="en-AU"/>
        </w:rPr>
        <w:t>2</w:t>
      </w:r>
      <w:r w:rsidRPr="00AB05F3">
        <w:rPr>
          <w:szCs w:val="22"/>
          <w:lang w:val="en-AU"/>
        </w:rPr>
        <w:t>) of the Marriage Regulations.</w:t>
      </w:r>
    </w:p>
  </w:footnote>
  <w:footnote w:id="66">
    <w:p w14:paraId="5142BACD" w14:textId="77777777" w:rsidR="00613807" w:rsidRPr="00AB05F3" w:rsidRDefault="00613807" w:rsidP="006134C1">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Sub</w:t>
      </w:r>
      <w:r>
        <w:rPr>
          <w:szCs w:val="22"/>
          <w:lang w:val="en-AU"/>
        </w:rPr>
        <w:t>section</w:t>
      </w:r>
      <w:r w:rsidRPr="00AB05F3">
        <w:rPr>
          <w:szCs w:val="22"/>
          <w:lang w:val="en-AU"/>
        </w:rPr>
        <w:t xml:space="preserve"> </w:t>
      </w:r>
      <w:r>
        <w:rPr>
          <w:szCs w:val="22"/>
          <w:lang w:val="en-AU"/>
        </w:rPr>
        <w:t>9</w:t>
      </w:r>
      <w:r w:rsidRPr="00AB05F3">
        <w:rPr>
          <w:szCs w:val="22"/>
          <w:lang w:val="en-AU"/>
        </w:rPr>
        <w:t>(</w:t>
      </w:r>
      <w:r>
        <w:rPr>
          <w:szCs w:val="22"/>
          <w:lang w:val="en-AU"/>
        </w:rPr>
        <w:t>3</w:t>
      </w:r>
      <w:r w:rsidRPr="00AB05F3">
        <w:rPr>
          <w:szCs w:val="22"/>
          <w:lang w:val="en-AU"/>
        </w:rPr>
        <w:t>) of the Marriage Regulations.</w:t>
      </w:r>
    </w:p>
  </w:footnote>
  <w:footnote w:id="67">
    <w:p w14:paraId="08053519" w14:textId="77777777" w:rsidR="00613807" w:rsidRPr="00AB05F3" w:rsidRDefault="00613807" w:rsidP="006134C1">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15 of the Marriage Act.</w:t>
      </w:r>
    </w:p>
  </w:footnote>
  <w:footnote w:id="68">
    <w:p w14:paraId="4AD2C5C4" w14:textId="77777777" w:rsidR="00613807" w:rsidRPr="00AB05F3" w:rsidRDefault="00613807" w:rsidP="00E364BC">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16 of the Marriage Act.</w:t>
      </w:r>
    </w:p>
  </w:footnote>
  <w:footnote w:id="69">
    <w:p w14:paraId="12F9C733" w14:textId="77777777" w:rsidR="00613807" w:rsidRPr="00AB05F3" w:rsidRDefault="00613807" w:rsidP="00E364BC">
      <w:pPr>
        <w:pStyle w:val="FootnoteText"/>
        <w:spacing w:before="0" w:after="0" w:line="240" w:lineRule="auto"/>
        <w:rPr>
          <w:szCs w:val="22"/>
        </w:rPr>
      </w:pPr>
      <w:r w:rsidRPr="00AB05F3">
        <w:rPr>
          <w:rStyle w:val="FootnoteReference"/>
          <w:szCs w:val="22"/>
        </w:rPr>
        <w:footnoteRef/>
      </w:r>
      <w:r w:rsidRPr="00AB05F3">
        <w:rPr>
          <w:szCs w:val="22"/>
        </w:rPr>
        <w:t xml:space="preserve"> See sections 88D and 88E of the Marriage Act.</w:t>
      </w:r>
    </w:p>
  </w:footnote>
  <w:footnote w:id="70">
    <w:p w14:paraId="135B9E96" w14:textId="77777777" w:rsidR="00613807" w:rsidRPr="00AB05F3" w:rsidRDefault="00613807" w:rsidP="00FB14CA">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88D(3) of the Marriage Act</w:t>
      </w:r>
      <w:r w:rsidRPr="00AB05F3">
        <w:rPr>
          <w:szCs w:val="22"/>
          <w:lang w:val="en-AU"/>
        </w:rPr>
        <w:t>.</w:t>
      </w:r>
    </w:p>
  </w:footnote>
  <w:footnote w:id="71">
    <w:p w14:paraId="3CDF96AA" w14:textId="77777777" w:rsidR="00613807" w:rsidRPr="00AB05F3" w:rsidRDefault="00613807" w:rsidP="000E7DE4">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88D(2)</w:t>
      </w:r>
      <w:r w:rsidRPr="00AB05F3">
        <w:rPr>
          <w:szCs w:val="22"/>
          <w:lang w:val="en-AU"/>
        </w:rPr>
        <w:t>(</w:t>
      </w:r>
      <w:r w:rsidRPr="00AB05F3">
        <w:rPr>
          <w:szCs w:val="22"/>
        </w:rPr>
        <w:t>b) of the Marriage Act</w:t>
      </w:r>
      <w:r w:rsidRPr="00AB05F3">
        <w:rPr>
          <w:szCs w:val="22"/>
          <w:lang w:val="en-AU"/>
        </w:rPr>
        <w:t>.</w:t>
      </w:r>
    </w:p>
  </w:footnote>
  <w:footnote w:id="72">
    <w:p w14:paraId="68A3DE1C" w14:textId="77777777" w:rsidR="00613807" w:rsidRPr="00AB05F3" w:rsidRDefault="00613807" w:rsidP="00593B3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88G of the Marriage Act</w:t>
      </w:r>
      <w:r w:rsidRPr="00AB05F3">
        <w:rPr>
          <w:szCs w:val="22"/>
          <w:lang w:val="en-AU"/>
        </w:rPr>
        <w:t>.</w:t>
      </w:r>
    </w:p>
  </w:footnote>
  <w:footnote w:id="73">
    <w:p w14:paraId="718CB6A7" w14:textId="77777777" w:rsidR="00613807" w:rsidRPr="00AB05F3" w:rsidRDefault="00613807" w:rsidP="00593B34">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71 of the Marriage Act.</w:t>
      </w:r>
    </w:p>
  </w:footnote>
  <w:footnote w:id="74">
    <w:p w14:paraId="3E4826BE" w14:textId="77777777" w:rsidR="00613807" w:rsidRPr="00AB05F3" w:rsidRDefault="00613807" w:rsidP="00593B34">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113(2) of the Marriage Act</w:t>
      </w:r>
      <w:r w:rsidRPr="00AB05F3">
        <w:rPr>
          <w:szCs w:val="22"/>
          <w:lang w:val="en-AU"/>
        </w:rPr>
        <w:t>.</w:t>
      </w:r>
    </w:p>
  </w:footnote>
  <w:footnote w:id="75">
    <w:p w14:paraId="71032D73" w14:textId="77777777" w:rsidR="00613807" w:rsidRPr="00AB05F3" w:rsidRDefault="00613807" w:rsidP="00AA3600">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113(3)(b) of the Marriage Act</w:t>
      </w:r>
      <w:r w:rsidRPr="00AB05F3">
        <w:rPr>
          <w:szCs w:val="22"/>
          <w:lang w:val="en-AU"/>
        </w:rPr>
        <w:t>.</w:t>
      </w:r>
    </w:p>
  </w:footnote>
  <w:footnote w:id="76">
    <w:p w14:paraId="21F37A3C" w14:textId="77777777" w:rsidR="00613807" w:rsidRPr="00AB05F3" w:rsidRDefault="00613807" w:rsidP="00220846">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113(4) of the Marriage Act and </w:t>
      </w:r>
      <w:r>
        <w:rPr>
          <w:szCs w:val="22"/>
          <w:lang w:val="en-AU"/>
        </w:rPr>
        <w:t>section</w:t>
      </w:r>
      <w:r w:rsidRPr="00AB05F3">
        <w:rPr>
          <w:szCs w:val="22"/>
        </w:rPr>
        <w:t xml:space="preserve"> </w:t>
      </w:r>
      <w:r>
        <w:rPr>
          <w:szCs w:val="22"/>
          <w:lang w:val="en-AU"/>
        </w:rPr>
        <w:t>84</w:t>
      </w:r>
      <w:r w:rsidRPr="00AB05F3">
        <w:rPr>
          <w:szCs w:val="22"/>
        </w:rPr>
        <w:t xml:space="preserve"> of the Marriage Regulations</w:t>
      </w:r>
      <w:r w:rsidRPr="00AB05F3">
        <w:rPr>
          <w:szCs w:val="22"/>
          <w:lang w:val="en-AU"/>
        </w:rPr>
        <w:t>.</w:t>
      </w:r>
    </w:p>
  </w:footnote>
  <w:footnote w:id="77">
    <w:p w14:paraId="14A5012D" w14:textId="77777777" w:rsidR="00613807" w:rsidRPr="00AB05F3" w:rsidRDefault="00613807" w:rsidP="00220846">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113(5) of the Marriage Act</w:t>
      </w:r>
      <w:r w:rsidRPr="00AB05F3">
        <w:rPr>
          <w:szCs w:val="22"/>
          <w:lang w:val="en-AU"/>
        </w:rPr>
        <w:t>.</w:t>
      </w:r>
    </w:p>
  </w:footnote>
  <w:footnote w:id="78">
    <w:p w14:paraId="192AE9BA" w14:textId="77777777" w:rsidR="00613807" w:rsidRPr="00AB05F3" w:rsidRDefault="00613807" w:rsidP="004511AE">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113(6) of the Marriage Act</w:t>
      </w:r>
      <w:r w:rsidRPr="00AB05F3">
        <w:rPr>
          <w:szCs w:val="22"/>
          <w:lang w:val="en-AU"/>
        </w:rPr>
        <w:t>.</w:t>
      </w:r>
    </w:p>
  </w:footnote>
  <w:footnote w:id="79">
    <w:p w14:paraId="1E5537E6" w14:textId="77777777" w:rsidR="00613807" w:rsidRPr="00AB05F3" w:rsidRDefault="00613807" w:rsidP="00675F22">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113(6) of the Marriage Act</w:t>
      </w:r>
      <w:r w:rsidRPr="00AB05F3">
        <w:rPr>
          <w:szCs w:val="22"/>
          <w:lang w:val="en-AU"/>
        </w:rPr>
        <w:t>.</w:t>
      </w:r>
    </w:p>
  </w:footnote>
  <w:footnote w:id="80">
    <w:p w14:paraId="464E364A" w14:textId="77777777" w:rsidR="00613807" w:rsidRPr="00AB05F3" w:rsidRDefault="00613807" w:rsidP="00FA1098">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113(5)(b) of the Marriage Act</w:t>
      </w:r>
      <w:r w:rsidRPr="00AB05F3">
        <w:rPr>
          <w:szCs w:val="22"/>
          <w:lang w:val="en-AU"/>
        </w:rPr>
        <w:t>.</w:t>
      </w:r>
    </w:p>
  </w:footnote>
  <w:footnote w:id="81">
    <w:p w14:paraId="41859684" w14:textId="77777777" w:rsidR="00613807" w:rsidRPr="00AB05F3" w:rsidRDefault="00613807" w:rsidP="00FA109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118 of the Marriage Act.</w:t>
      </w:r>
    </w:p>
  </w:footnote>
  <w:footnote w:id="82">
    <w:p w14:paraId="3CEC136E" w14:textId="77777777" w:rsidR="00613807" w:rsidRPr="00AB05F3" w:rsidRDefault="00613807" w:rsidP="00FA1098">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33(1)(d)(ii) of the Marriage Act</w:t>
      </w:r>
      <w:r w:rsidRPr="00AB05F3">
        <w:rPr>
          <w:szCs w:val="22"/>
          <w:lang w:val="en-AU"/>
        </w:rPr>
        <w:t>.</w:t>
      </w:r>
    </w:p>
  </w:footnote>
  <w:footnote w:id="83">
    <w:p w14:paraId="47B235C2" w14:textId="77777777" w:rsidR="00613807" w:rsidRPr="00AB05F3" w:rsidRDefault="00613807" w:rsidP="00FA1098">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11 of the Statutory Declarations Act.</w:t>
      </w:r>
    </w:p>
  </w:footnote>
  <w:footnote w:id="84">
    <w:p w14:paraId="1AC5224E" w14:textId="77777777" w:rsidR="00613807" w:rsidRPr="00AB05F3" w:rsidRDefault="00613807" w:rsidP="00977D67">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 xml:space="preserve">See </w:t>
      </w:r>
      <w:r>
        <w:rPr>
          <w:szCs w:val="22"/>
          <w:lang w:val="en-AU"/>
        </w:rPr>
        <w:t>subsection</w:t>
      </w:r>
      <w:r w:rsidRPr="00AB05F3">
        <w:rPr>
          <w:szCs w:val="22"/>
          <w:lang w:val="en-AU"/>
        </w:rPr>
        <w:t xml:space="preserve"> 47(1) of the Marriage Act.</w:t>
      </w:r>
    </w:p>
  </w:footnote>
  <w:footnote w:id="85">
    <w:p w14:paraId="17C1C11C" w14:textId="77777777" w:rsidR="00613807" w:rsidRPr="00AB05F3" w:rsidRDefault="00613807" w:rsidP="00435FD2">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 xml:space="preserve">See </w:t>
      </w:r>
      <w:r>
        <w:rPr>
          <w:szCs w:val="22"/>
          <w:lang w:val="en-AU"/>
        </w:rPr>
        <w:t>subsection</w:t>
      </w:r>
      <w:r w:rsidRPr="00AB05F3">
        <w:rPr>
          <w:szCs w:val="22"/>
          <w:lang w:val="en-AU"/>
        </w:rPr>
        <w:t xml:space="preserve"> 47(2) of the Marriage Act.</w:t>
      </w:r>
    </w:p>
  </w:footnote>
  <w:footnote w:id="86">
    <w:p w14:paraId="7F1A208A" w14:textId="77777777" w:rsidR="00613807" w:rsidRPr="00AB05F3" w:rsidRDefault="00613807" w:rsidP="00435FD2">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 xml:space="preserve">Section 11 of the </w:t>
      </w:r>
      <w:r w:rsidRPr="00AB05F3">
        <w:rPr>
          <w:i/>
          <w:szCs w:val="22"/>
          <w:lang w:val="en-AU"/>
        </w:rPr>
        <w:t>Statutory Declarations Act 1959</w:t>
      </w:r>
      <w:r w:rsidRPr="00AB05F3">
        <w:rPr>
          <w:szCs w:val="22"/>
          <w:lang w:val="en-AU"/>
        </w:rPr>
        <w:t>.</w:t>
      </w:r>
    </w:p>
  </w:footnote>
  <w:footnote w:id="87">
    <w:p w14:paraId="285F5861" w14:textId="77777777" w:rsidR="00613807" w:rsidRPr="00AB05F3" w:rsidRDefault="00613807" w:rsidP="00435FD2">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29 of the Marriage Act</w:t>
      </w:r>
      <w:r w:rsidRPr="00AB05F3">
        <w:rPr>
          <w:szCs w:val="22"/>
          <w:lang w:val="en-AU"/>
        </w:rPr>
        <w:t>.</w:t>
      </w:r>
    </w:p>
  </w:footnote>
  <w:footnote w:id="88">
    <w:p w14:paraId="6CCE39A8" w14:textId="77777777" w:rsidR="00613807" w:rsidRPr="00AB05F3" w:rsidRDefault="00613807" w:rsidP="002D6FD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31 of the Marriage Act</w:t>
      </w:r>
      <w:r w:rsidRPr="00AB05F3">
        <w:rPr>
          <w:szCs w:val="22"/>
          <w:lang w:val="en-AU"/>
        </w:rPr>
        <w:t>.</w:t>
      </w:r>
    </w:p>
  </w:footnote>
  <w:footnote w:id="89">
    <w:p w14:paraId="3E86D99E" w14:textId="77777777" w:rsidR="00613807" w:rsidRPr="00AB05F3" w:rsidRDefault="00613807" w:rsidP="002D6FD4">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34 of the Marriage Act</w:t>
      </w:r>
      <w:r w:rsidRPr="00AB05F3">
        <w:rPr>
          <w:szCs w:val="22"/>
          <w:lang w:val="en-AU"/>
        </w:rPr>
        <w:t>.</w:t>
      </w:r>
    </w:p>
  </w:footnote>
  <w:footnote w:id="90">
    <w:p w14:paraId="56575857" w14:textId="77777777" w:rsidR="00613807" w:rsidRPr="00AB05F3" w:rsidRDefault="00613807" w:rsidP="003D5C02">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33 of the Marriage Act</w:t>
      </w:r>
      <w:r w:rsidRPr="00AB05F3">
        <w:rPr>
          <w:szCs w:val="22"/>
          <w:lang w:val="en-AU"/>
        </w:rPr>
        <w:t>.</w:t>
      </w:r>
    </w:p>
  </w:footnote>
  <w:footnote w:id="91">
    <w:p w14:paraId="6FE4E88E" w14:textId="77777777" w:rsidR="00613807" w:rsidRPr="00AB05F3" w:rsidRDefault="00613807" w:rsidP="00E06B81">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34 of the Marriage Act</w:t>
      </w:r>
      <w:r w:rsidRPr="00AB05F3">
        <w:rPr>
          <w:szCs w:val="22"/>
          <w:lang w:val="en-AU"/>
        </w:rPr>
        <w:t>.</w:t>
      </w:r>
    </w:p>
  </w:footnote>
  <w:footnote w:id="92">
    <w:p w14:paraId="3BBA7F74" w14:textId="77777777" w:rsidR="00613807" w:rsidRPr="00AB05F3" w:rsidRDefault="00613807" w:rsidP="00E06B81">
      <w:pPr>
        <w:pStyle w:val="FootnoteText"/>
        <w:spacing w:before="0" w:after="0" w:line="240" w:lineRule="auto"/>
        <w:rPr>
          <w:szCs w:val="22"/>
          <w:lang w:val="en-AU"/>
        </w:rPr>
      </w:pPr>
      <w:r w:rsidRPr="00AB05F3">
        <w:rPr>
          <w:rStyle w:val="FootnoteReference"/>
          <w:szCs w:val="22"/>
        </w:rPr>
        <w:footnoteRef/>
      </w:r>
      <w:r w:rsidRPr="00AB05F3">
        <w:rPr>
          <w:szCs w:val="22"/>
        </w:rPr>
        <w:t xml:space="preserve"> Subsection 39C(1) of the Marriage Act</w:t>
      </w:r>
      <w:r w:rsidRPr="00AB05F3">
        <w:rPr>
          <w:szCs w:val="22"/>
          <w:lang w:val="en-AU"/>
        </w:rPr>
        <w:t>.</w:t>
      </w:r>
    </w:p>
  </w:footnote>
  <w:footnote w:id="93">
    <w:p w14:paraId="7CB86652" w14:textId="77777777" w:rsidR="00613807" w:rsidRPr="00EE692F" w:rsidRDefault="00613807" w:rsidP="004B3EAA">
      <w:pPr>
        <w:pStyle w:val="FootnoteText"/>
        <w:spacing w:before="0" w:after="0" w:line="240" w:lineRule="auto"/>
        <w:rPr>
          <w:lang w:val="en-AU"/>
        </w:rPr>
      </w:pPr>
      <w:r>
        <w:rPr>
          <w:rStyle w:val="FootnoteReference"/>
        </w:rPr>
        <w:footnoteRef/>
      </w:r>
      <w:r>
        <w:t xml:space="preserve"> </w:t>
      </w:r>
      <w:r>
        <w:rPr>
          <w:lang w:val="en-AU"/>
        </w:rPr>
        <w:t>Section 39FA of the Marriage Act.</w:t>
      </w:r>
    </w:p>
  </w:footnote>
  <w:footnote w:id="94">
    <w:p w14:paraId="493A482E" w14:textId="77777777" w:rsidR="00613807" w:rsidRPr="00CA6003" w:rsidRDefault="00613807" w:rsidP="00514EEF">
      <w:pPr>
        <w:pStyle w:val="FootnoteText"/>
        <w:spacing w:before="0" w:after="0" w:line="240" w:lineRule="auto"/>
        <w:rPr>
          <w:lang w:val="en-AU"/>
        </w:rPr>
      </w:pPr>
      <w:r>
        <w:rPr>
          <w:rStyle w:val="FootnoteReference"/>
        </w:rPr>
        <w:footnoteRef/>
      </w:r>
      <w:r>
        <w:t xml:space="preserve"> </w:t>
      </w:r>
      <w:r>
        <w:rPr>
          <w:lang w:val="en-AU"/>
        </w:rPr>
        <w:t>Section 49 of the Marriage Regulations.</w:t>
      </w:r>
    </w:p>
  </w:footnote>
  <w:footnote w:id="95">
    <w:p w14:paraId="5BEFF83B" w14:textId="77777777" w:rsidR="00613807" w:rsidRPr="0053649C" w:rsidRDefault="00613807" w:rsidP="00514EEF">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39G(a) of the Marriage Act</w:t>
      </w:r>
      <w:r>
        <w:rPr>
          <w:szCs w:val="22"/>
          <w:lang w:val="en-AU"/>
        </w:rPr>
        <w:t>.</w:t>
      </w:r>
    </w:p>
  </w:footnote>
  <w:footnote w:id="96">
    <w:p w14:paraId="2012E260" w14:textId="77777777" w:rsidR="00613807" w:rsidRPr="00AB05F3" w:rsidRDefault="00613807" w:rsidP="00514EEF">
      <w:pPr>
        <w:pStyle w:val="FootnoteText"/>
        <w:spacing w:before="0" w:after="0" w:line="240" w:lineRule="auto"/>
        <w:rPr>
          <w:szCs w:val="22"/>
          <w:lang w:val="en-AU"/>
        </w:rPr>
      </w:pPr>
      <w:r w:rsidRPr="00AB05F3">
        <w:rPr>
          <w:rStyle w:val="FootnoteReference"/>
          <w:szCs w:val="22"/>
        </w:rPr>
        <w:footnoteRef/>
      </w:r>
      <w:r w:rsidRPr="00AB05F3">
        <w:rPr>
          <w:szCs w:val="22"/>
        </w:rPr>
        <w:t xml:space="preserve"> See paragraph 39G(b) of the Marriage Act and </w:t>
      </w:r>
      <w:r>
        <w:rPr>
          <w:szCs w:val="22"/>
          <w:lang w:val="en-AU"/>
        </w:rPr>
        <w:t>section</w:t>
      </w:r>
      <w:r w:rsidRPr="00AB05F3">
        <w:rPr>
          <w:szCs w:val="22"/>
        </w:rPr>
        <w:t xml:space="preserve"> </w:t>
      </w:r>
      <w:r>
        <w:rPr>
          <w:szCs w:val="22"/>
          <w:lang w:val="en-AU"/>
        </w:rPr>
        <w:t>53</w:t>
      </w:r>
      <w:r w:rsidRPr="00AB05F3">
        <w:rPr>
          <w:szCs w:val="22"/>
        </w:rPr>
        <w:t xml:space="preserve"> of the Marriage Regulations</w:t>
      </w:r>
      <w:r w:rsidRPr="00AB05F3">
        <w:rPr>
          <w:szCs w:val="22"/>
          <w:lang w:val="en-AU"/>
        </w:rPr>
        <w:t>.</w:t>
      </w:r>
    </w:p>
  </w:footnote>
  <w:footnote w:id="97">
    <w:p w14:paraId="0F8348C8" w14:textId="77777777" w:rsidR="00613807" w:rsidRPr="006D1522" w:rsidRDefault="00613807" w:rsidP="00514EEF">
      <w:pPr>
        <w:pStyle w:val="FootnoteText"/>
        <w:spacing w:before="0" w:after="0" w:line="240" w:lineRule="auto"/>
        <w:rPr>
          <w:lang w:val="en-AU"/>
        </w:rPr>
      </w:pPr>
      <w:r w:rsidRPr="002C0DA7">
        <w:rPr>
          <w:rStyle w:val="FootnoteReference"/>
        </w:rPr>
        <w:footnoteRef/>
      </w:r>
      <w:r w:rsidRPr="002C0DA7">
        <w:t xml:space="preserve"> </w:t>
      </w:r>
      <w:r w:rsidRPr="002C0DA7">
        <w:rPr>
          <w:lang w:val="en-AU"/>
        </w:rPr>
        <w:t xml:space="preserve">As a legislative instrument, the list is required to be published on </w:t>
      </w:r>
      <w:hyperlink r:id="rId1" w:history="1">
        <w:r w:rsidRPr="002C0DA7">
          <w:rPr>
            <w:rStyle w:val="Hyperlink"/>
            <w:lang w:val="en-AU"/>
          </w:rPr>
          <w:t>Federal Register of Legislation</w:t>
        </w:r>
      </w:hyperlink>
      <w:r w:rsidRPr="002C0DA7">
        <w:rPr>
          <w:lang w:val="en-AU"/>
        </w:rPr>
        <w:t xml:space="preserve"> </w:t>
      </w:r>
    </w:p>
  </w:footnote>
  <w:footnote w:id="98">
    <w:p w14:paraId="3A8BD435" w14:textId="77777777" w:rsidR="00613807" w:rsidRPr="00AB05F3" w:rsidRDefault="00613807" w:rsidP="004B6065">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39G</w:t>
      </w:r>
      <w:r>
        <w:rPr>
          <w:szCs w:val="22"/>
          <w:lang w:val="en-AU"/>
        </w:rPr>
        <w:t>(1)</w:t>
      </w:r>
      <w:r w:rsidRPr="00AB05F3">
        <w:rPr>
          <w:szCs w:val="22"/>
        </w:rPr>
        <w:t>(c)(i) of the Marriage Act</w:t>
      </w:r>
      <w:r w:rsidRPr="00AB05F3">
        <w:rPr>
          <w:szCs w:val="22"/>
          <w:lang w:val="en-AU"/>
        </w:rPr>
        <w:t>.</w:t>
      </w:r>
    </w:p>
  </w:footnote>
  <w:footnote w:id="99">
    <w:p w14:paraId="2158CDE5" w14:textId="77777777" w:rsidR="00613807" w:rsidRPr="00AB05F3" w:rsidRDefault="00613807" w:rsidP="00DB7665">
      <w:pPr>
        <w:pStyle w:val="FootnoteText"/>
        <w:spacing w:before="0" w:after="0" w:line="240" w:lineRule="auto"/>
        <w:rPr>
          <w:szCs w:val="22"/>
          <w:lang w:val="en-AU"/>
        </w:rPr>
      </w:pPr>
      <w:r w:rsidRPr="00AB05F3">
        <w:rPr>
          <w:rStyle w:val="FootnoteReference"/>
          <w:szCs w:val="22"/>
        </w:rPr>
        <w:footnoteRef/>
      </w:r>
      <w:r w:rsidRPr="00AB05F3">
        <w:rPr>
          <w:szCs w:val="22"/>
        </w:rPr>
        <w:t xml:space="preserve"> Paragraph 39G</w:t>
      </w:r>
      <w:r>
        <w:rPr>
          <w:szCs w:val="22"/>
          <w:lang w:val="en-AU"/>
        </w:rPr>
        <w:t>(1)</w:t>
      </w:r>
      <w:r w:rsidRPr="00AB05F3">
        <w:rPr>
          <w:szCs w:val="22"/>
        </w:rPr>
        <w:t>(c)(ii) of the Marriage Act</w:t>
      </w:r>
      <w:r w:rsidRPr="00AB05F3">
        <w:rPr>
          <w:szCs w:val="22"/>
          <w:lang w:val="en-AU"/>
        </w:rPr>
        <w:t>.</w:t>
      </w:r>
    </w:p>
  </w:footnote>
  <w:footnote w:id="100">
    <w:p w14:paraId="66DF9F75" w14:textId="77777777" w:rsidR="00613807" w:rsidRPr="00AB05F3" w:rsidRDefault="00613807" w:rsidP="00DB7665">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Pr>
          <w:szCs w:val="22"/>
          <w:lang w:val="en-AU"/>
        </w:rPr>
        <w:t>Section 39H of the Marriage Act, and section</w:t>
      </w:r>
      <w:r w:rsidRPr="00AB05F3">
        <w:rPr>
          <w:szCs w:val="22"/>
        </w:rPr>
        <w:t xml:space="preserve"> </w:t>
      </w:r>
      <w:r>
        <w:rPr>
          <w:szCs w:val="22"/>
          <w:lang w:val="en-AU"/>
        </w:rPr>
        <w:t>59</w:t>
      </w:r>
      <w:r w:rsidRPr="00AB05F3">
        <w:rPr>
          <w:szCs w:val="22"/>
        </w:rPr>
        <w:t xml:space="preserve"> of the Marriage Regulations</w:t>
      </w:r>
      <w:r w:rsidRPr="00AB05F3">
        <w:rPr>
          <w:szCs w:val="22"/>
          <w:lang w:val="en-AU"/>
        </w:rPr>
        <w:t>.</w:t>
      </w:r>
    </w:p>
  </w:footnote>
  <w:footnote w:id="101">
    <w:p w14:paraId="2BF54078" w14:textId="77777777" w:rsidR="00613807" w:rsidRPr="00AB05F3" w:rsidRDefault="00613807" w:rsidP="008C28A8">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39I</w:t>
      </w:r>
      <w:r>
        <w:rPr>
          <w:szCs w:val="22"/>
          <w:lang w:val="en-AU"/>
        </w:rPr>
        <w:t>(1) of the</w:t>
      </w:r>
      <w:r w:rsidRPr="00AB05F3">
        <w:rPr>
          <w:szCs w:val="22"/>
        </w:rPr>
        <w:t xml:space="preserve"> Marriage Act</w:t>
      </w:r>
      <w:r w:rsidRPr="00AB05F3">
        <w:rPr>
          <w:szCs w:val="22"/>
          <w:lang w:val="en-AU"/>
        </w:rPr>
        <w:t>.</w:t>
      </w:r>
    </w:p>
  </w:footnote>
  <w:footnote w:id="102">
    <w:p w14:paraId="7AB703D2" w14:textId="77777777" w:rsidR="00613807" w:rsidRPr="00AB05F3" w:rsidRDefault="00613807" w:rsidP="008C28A8">
      <w:pPr>
        <w:pStyle w:val="FootnoteText"/>
        <w:spacing w:before="0" w:after="0" w:line="240" w:lineRule="auto"/>
        <w:rPr>
          <w:szCs w:val="22"/>
          <w:lang w:val="en-AU"/>
        </w:rPr>
      </w:pPr>
      <w:r w:rsidRPr="00AB05F3">
        <w:rPr>
          <w:rStyle w:val="FootnoteReference"/>
          <w:szCs w:val="22"/>
        </w:rPr>
        <w:footnoteRef/>
      </w:r>
      <w:r w:rsidRPr="00AB05F3">
        <w:rPr>
          <w:szCs w:val="22"/>
        </w:rPr>
        <w:t xml:space="preserve"> Section 39I Marriage Act</w:t>
      </w:r>
      <w:r w:rsidRPr="00AB05F3">
        <w:rPr>
          <w:szCs w:val="22"/>
          <w:lang w:val="en-AU"/>
        </w:rPr>
        <w:t>.</w:t>
      </w:r>
    </w:p>
  </w:footnote>
  <w:footnote w:id="103">
    <w:p w14:paraId="5A1A9363" w14:textId="77777777" w:rsidR="00613807" w:rsidRPr="00AB05F3" w:rsidRDefault="00613807" w:rsidP="00F7430E">
      <w:pPr>
        <w:pStyle w:val="FootnoteText"/>
        <w:spacing w:before="0" w:after="0" w:line="240" w:lineRule="auto"/>
        <w:rPr>
          <w:szCs w:val="22"/>
          <w:lang w:val="en-AU"/>
        </w:rPr>
      </w:pPr>
      <w:r w:rsidRPr="00AB05F3">
        <w:rPr>
          <w:rStyle w:val="FootnoteReference"/>
          <w:szCs w:val="22"/>
        </w:rPr>
        <w:footnoteRef/>
      </w:r>
      <w:r w:rsidRPr="00AB05F3">
        <w:rPr>
          <w:szCs w:val="22"/>
        </w:rPr>
        <w:t xml:space="preserve"> </w:t>
      </w:r>
      <w:r w:rsidRPr="00AB05F3">
        <w:rPr>
          <w:szCs w:val="22"/>
          <w:lang w:val="en-AU"/>
        </w:rPr>
        <w:t>Section 39J Marriage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512B" w14:textId="77777777" w:rsidR="00613807" w:rsidRDefault="00613807" w:rsidP="00BC306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EFE1" w14:textId="77777777" w:rsidR="00613807" w:rsidRDefault="00613807" w:rsidP="00BC306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00D7D" w14:textId="77777777" w:rsidR="00613807" w:rsidRPr="000853AD" w:rsidRDefault="00613807" w:rsidP="00BC306E">
    <w:pPr>
      <w:pStyle w:val="Header"/>
      <w:jc w:val="right"/>
      <w:rPr>
        <w:i/>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14515_"/>
      </v:shape>
    </w:pict>
  </w:numPicBullet>
  <w:abstractNum w:abstractNumId="0" w15:restartNumberingAfterBreak="0">
    <w:nsid w:val="00601DDF"/>
    <w:multiLevelType w:val="hybridMultilevel"/>
    <w:tmpl w:val="6C34702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01B52C8E"/>
    <w:multiLevelType w:val="hybridMultilevel"/>
    <w:tmpl w:val="E24E6E76"/>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1CB763D"/>
    <w:multiLevelType w:val="hybridMultilevel"/>
    <w:tmpl w:val="8B2ED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011B8"/>
    <w:multiLevelType w:val="hybridMultilevel"/>
    <w:tmpl w:val="0C86C77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A5496E"/>
    <w:multiLevelType w:val="hybridMultilevel"/>
    <w:tmpl w:val="D430E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76AF5"/>
    <w:multiLevelType w:val="hybridMultilevel"/>
    <w:tmpl w:val="1428BD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07EE63F6"/>
    <w:multiLevelType w:val="hybridMultilevel"/>
    <w:tmpl w:val="4A1EBB9A"/>
    <w:lvl w:ilvl="0" w:tplc="4AA2A866">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2867D4"/>
    <w:multiLevelType w:val="hybridMultilevel"/>
    <w:tmpl w:val="185E51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7130A6"/>
    <w:multiLevelType w:val="hybridMultilevel"/>
    <w:tmpl w:val="37169D0C"/>
    <w:lvl w:ilvl="0" w:tplc="4AA2A866">
      <w:start w:val="1"/>
      <w:numFmt w:val="bullet"/>
      <w:lvlText w:val="£"/>
      <w:lvlJc w:val="left"/>
      <w:pPr>
        <w:ind w:left="720" w:hanging="360"/>
      </w:pPr>
      <w:rPr>
        <w:rFonts w:ascii="Wingdings 2" w:hAnsi="Wingdings 2" w:hint="default"/>
      </w:rPr>
    </w:lvl>
    <w:lvl w:ilvl="1" w:tplc="61F692F0">
      <w:start w:val="1"/>
      <w:numFmt w:val="bullet"/>
      <w:lvlText w:val="Ο"/>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164911"/>
    <w:multiLevelType w:val="hybridMultilevel"/>
    <w:tmpl w:val="A5B0E78A"/>
    <w:lvl w:ilvl="0" w:tplc="0C090001">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1821E7"/>
    <w:multiLevelType w:val="hybridMultilevel"/>
    <w:tmpl w:val="88824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7A3719"/>
    <w:multiLevelType w:val="hybridMultilevel"/>
    <w:tmpl w:val="44B2E152"/>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5951E0A"/>
    <w:multiLevelType w:val="hybridMultilevel"/>
    <w:tmpl w:val="2326ED4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16ED3F82"/>
    <w:multiLevelType w:val="hybridMultilevel"/>
    <w:tmpl w:val="448AD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23363B"/>
    <w:multiLevelType w:val="hybridMultilevel"/>
    <w:tmpl w:val="652E23AC"/>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C453BC1"/>
    <w:multiLevelType w:val="hybridMultilevel"/>
    <w:tmpl w:val="50867F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310208"/>
    <w:multiLevelType w:val="hybridMultilevel"/>
    <w:tmpl w:val="A93862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21D341D6"/>
    <w:multiLevelType w:val="hybridMultilevel"/>
    <w:tmpl w:val="B2005E0A"/>
    <w:lvl w:ilvl="0" w:tplc="4AA2A866">
      <w:start w:val="1"/>
      <w:numFmt w:val="bullet"/>
      <w:lvlText w:val="£"/>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671C78"/>
    <w:multiLevelType w:val="hybridMultilevel"/>
    <w:tmpl w:val="A600CA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26327459"/>
    <w:multiLevelType w:val="hybridMultilevel"/>
    <w:tmpl w:val="3B36C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5221A8"/>
    <w:multiLevelType w:val="hybridMultilevel"/>
    <w:tmpl w:val="A69E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B15BCF"/>
    <w:multiLevelType w:val="hybridMultilevel"/>
    <w:tmpl w:val="A5089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8B7426"/>
    <w:multiLevelType w:val="hybridMultilevel"/>
    <w:tmpl w:val="5E3EF412"/>
    <w:lvl w:ilvl="0" w:tplc="2DA443A8">
      <w:start w:val="1"/>
      <w:numFmt w:val="bullet"/>
      <w:pStyle w:val="List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5D51FB"/>
    <w:multiLevelType w:val="hybridMultilevel"/>
    <w:tmpl w:val="A55091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996C4D"/>
    <w:multiLevelType w:val="hybridMultilevel"/>
    <w:tmpl w:val="AA52BAE2"/>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F6324A6"/>
    <w:multiLevelType w:val="hybridMultilevel"/>
    <w:tmpl w:val="4EE2A8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F333A0"/>
    <w:multiLevelType w:val="hybridMultilevel"/>
    <w:tmpl w:val="8AB49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9164C"/>
    <w:multiLevelType w:val="hybridMultilevel"/>
    <w:tmpl w:val="1CF8B156"/>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2BF7B39"/>
    <w:multiLevelType w:val="hybridMultilevel"/>
    <w:tmpl w:val="2E34FBD2"/>
    <w:lvl w:ilvl="0" w:tplc="61F692F0">
      <w:start w:val="1"/>
      <w:numFmt w:val="bullet"/>
      <w:lvlText w:val="Ο"/>
      <w:lvlJc w:val="left"/>
      <w:pPr>
        <w:ind w:left="2265" w:hanging="360"/>
      </w:pPr>
      <w:rPr>
        <w:rFonts w:ascii="Courier New" w:hAnsi="Courier New" w:hint="default"/>
        <w:sz w:val="20"/>
      </w:rPr>
    </w:lvl>
    <w:lvl w:ilvl="1" w:tplc="0C090003" w:tentative="1">
      <w:start w:val="1"/>
      <w:numFmt w:val="bullet"/>
      <w:lvlText w:val="o"/>
      <w:lvlJc w:val="left"/>
      <w:pPr>
        <w:ind w:left="2985" w:hanging="360"/>
      </w:pPr>
      <w:rPr>
        <w:rFonts w:ascii="Courier New" w:hAnsi="Courier New" w:cs="Courier New" w:hint="default"/>
      </w:rPr>
    </w:lvl>
    <w:lvl w:ilvl="2" w:tplc="0C090005" w:tentative="1">
      <w:start w:val="1"/>
      <w:numFmt w:val="bullet"/>
      <w:lvlText w:val=""/>
      <w:lvlJc w:val="left"/>
      <w:pPr>
        <w:ind w:left="3705" w:hanging="360"/>
      </w:pPr>
      <w:rPr>
        <w:rFonts w:ascii="Wingdings" w:hAnsi="Wingdings" w:hint="default"/>
      </w:rPr>
    </w:lvl>
    <w:lvl w:ilvl="3" w:tplc="0C090001" w:tentative="1">
      <w:start w:val="1"/>
      <w:numFmt w:val="bullet"/>
      <w:lvlText w:val=""/>
      <w:lvlJc w:val="left"/>
      <w:pPr>
        <w:ind w:left="4425" w:hanging="360"/>
      </w:pPr>
      <w:rPr>
        <w:rFonts w:ascii="Symbol" w:hAnsi="Symbol" w:hint="default"/>
      </w:rPr>
    </w:lvl>
    <w:lvl w:ilvl="4" w:tplc="0C090003" w:tentative="1">
      <w:start w:val="1"/>
      <w:numFmt w:val="bullet"/>
      <w:lvlText w:val="o"/>
      <w:lvlJc w:val="left"/>
      <w:pPr>
        <w:ind w:left="5145" w:hanging="360"/>
      </w:pPr>
      <w:rPr>
        <w:rFonts w:ascii="Courier New" w:hAnsi="Courier New" w:cs="Courier New" w:hint="default"/>
      </w:rPr>
    </w:lvl>
    <w:lvl w:ilvl="5" w:tplc="0C090005" w:tentative="1">
      <w:start w:val="1"/>
      <w:numFmt w:val="bullet"/>
      <w:lvlText w:val=""/>
      <w:lvlJc w:val="left"/>
      <w:pPr>
        <w:ind w:left="5865" w:hanging="360"/>
      </w:pPr>
      <w:rPr>
        <w:rFonts w:ascii="Wingdings" w:hAnsi="Wingdings" w:hint="default"/>
      </w:rPr>
    </w:lvl>
    <w:lvl w:ilvl="6" w:tplc="0C090001" w:tentative="1">
      <w:start w:val="1"/>
      <w:numFmt w:val="bullet"/>
      <w:lvlText w:val=""/>
      <w:lvlJc w:val="left"/>
      <w:pPr>
        <w:ind w:left="6585" w:hanging="360"/>
      </w:pPr>
      <w:rPr>
        <w:rFonts w:ascii="Symbol" w:hAnsi="Symbol" w:hint="default"/>
      </w:rPr>
    </w:lvl>
    <w:lvl w:ilvl="7" w:tplc="0C090003" w:tentative="1">
      <w:start w:val="1"/>
      <w:numFmt w:val="bullet"/>
      <w:lvlText w:val="o"/>
      <w:lvlJc w:val="left"/>
      <w:pPr>
        <w:ind w:left="7305" w:hanging="360"/>
      </w:pPr>
      <w:rPr>
        <w:rFonts w:ascii="Courier New" w:hAnsi="Courier New" w:cs="Courier New" w:hint="default"/>
      </w:rPr>
    </w:lvl>
    <w:lvl w:ilvl="8" w:tplc="0C090005" w:tentative="1">
      <w:start w:val="1"/>
      <w:numFmt w:val="bullet"/>
      <w:lvlText w:val=""/>
      <w:lvlJc w:val="left"/>
      <w:pPr>
        <w:ind w:left="8025" w:hanging="360"/>
      </w:pPr>
      <w:rPr>
        <w:rFonts w:ascii="Wingdings" w:hAnsi="Wingdings" w:hint="default"/>
      </w:rPr>
    </w:lvl>
  </w:abstractNum>
  <w:abstractNum w:abstractNumId="29" w15:restartNumberingAfterBreak="0">
    <w:nsid w:val="33EA47C6"/>
    <w:multiLevelType w:val="hybridMultilevel"/>
    <w:tmpl w:val="6BD2B62C"/>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96509B3"/>
    <w:multiLevelType w:val="hybridMultilevel"/>
    <w:tmpl w:val="95125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0C20BA"/>
    <w:multiLevelType w:val="hybridMultilevel"/>
    <w:tmpl w:val="8C0E8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B83591"/>
    <w:multiLevelType w:val="hybridMultilevel"/>
    <w:tmpl w:val="5C38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EA3F90"/>
    <w:multiLevelType w:val="hybridMultilevel"/>
    <w:tmpl w:val="4C748DD6"/>
    <w:lvl w:ilvl="0" w:tplc="DCFE97BC">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527B28"/>
    <w:multiLevelType w:val="hybridMultilevel"/>
    <w:tmpl w:val="1D28D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D46718"/>
    <w:multiLevelType w:val="hybridMultilevel"/>
    <w:tmpl w:val="FDC8A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8A0E0A"/>
    <w:multiLevelType w:val="hybridMultilevel"/>
    <w:tmpl w:val="9E965278"/>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936A3E"/>
    <w:multiLevelType w:val="hybridMultilevel"/>
    <w:tmpl w:val="1B48104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8" w15:restartNumberingAfterBreak="0">
    <w:nsid w:val="43EC6E2E"/>
    <w:multiLevelType w:val="hybridMultilevel"/>
    <w:tmpl w:val="3F62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C25557"/>
    <w:multiLevelType w:val="hybridMultilevel"/>
    <w:tmpl w:val="5522907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46446C86"/>
    <w:multiLevelType w:val="hybridMultilevel"/>
    <w:tmpl w:val="357C2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9C70CC"/>
    <w:multiLevelType w:val="hybridMultilevel"/>
    <w:tmpl w:val="462431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7D03C89"/>
    <w:multiLevelType w:val="singleLevel"/>
    <w:tmpl w:val="47584FFC"/>
    <w:lvl w:ilvl="0">
      <w:start w:val="1"/>
      <w:numFmt w:val="bullet"/>
      <w:pStyle w:val="Bullet1"/>
      <w:lvlText w:val=""/>
      <w:lvlJc w:val="left"/>
      <w:pPr>
        <w:tabs>
          <w:tab w:val="num" w:pos="425"/>
        </w:tabs>
        <w:ind w:left="425" w:hanging="425"/>
      </w:pPr>
      <w:rPr>
        <w:rFonts w:ascii="Symbol" w:hAnsi="Symbol" w:hint="default"/>
      </w:rPr>
    </w:lvl>
  </w:abstractNum>
  <w:abstractNum w:abstractNumId="43" w15:restartNumberingAfterBreak="0">
    <w:nsid w:val="4E1E1E4A"/>
    <w:multiLevelType w:val="hybridMultilevel"/>
    <w:tmpl w:val="8154F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EE85372"/>
    <w:multiLevelType w:val="hybridMultilevel"/>
    <w:tmpl w:val="09265AF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F8972D9"/>
    <w:multiLevelType w:val="hybridMultilevel"/>
    <w:tmpl w:val="891C5B7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06F7FCA"/>
    <w:multiLevelType w:val="hybridMultilevel"/>
    <w:tmpl w:val="2296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D71714"/>
    <w:multiLevelType w:val="hybridMultilevel"/>
    <w:tmpl w:val="20746F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8" w15:restartNumberingAfterBreak="0">
    <w:nsid w:val="52BD537F"/>
    <w:multiLevelType w:val="hybridMultilevel"/>
    <w:tmpl w:val="D21C063A"/>
    <w:lvl w:ilvl="0" w:tplc="F6F6C35E">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49" w15:restartNumberingAfterBreak="0">
    <w:nsid w:val="531D4C42"/>
    <w:multiLevelType w:val="hybridMultilevel"/>
    <w:tmpl w:val="751EA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3905C6"/>
    <w:multiLevelType w:val="hybridMultilevel"/>
    <w:tmpl w:val="66983F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8B30A2"/>
    <w:multiLevelType w:val="hybridMultilevel"/>
    <w:tmpl w:val="76864EE6"/>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53B0509D"/>
    <w:multiLevelType w:val="hybridMultilevel"/>
    <w:tmpl w:val="CE565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7A06DA"/>
    <w:multiLevelType w:val="hybridMultilevel"/>
    <w:tmpl w:val="F52E87A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563B507E"/>
    <w:multiLevelType w:val="hybridMultilevel"/>
    <w:tmpl w:val="7FC2CDEE"/>
    <w:lvl w:ilvl="0" w:tplc="A028A89C">
      <w:start w:val="1"/>
      <w:numFmt w:val="decimal"/>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573E236C"/>
    <w:multiLevelType w:val="hybridMultilevel"/>
    <w:tmpl w:val="411643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6" w15:restartNumberingAfterBreak="0">
    <w:nsid w:val="593767CC"/>
    <w:multiLevelType w:val="hybridMultilevel"/>
    <w:tmpl w:val="A50A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FA20C23"/>
    <w:multiLevelType w:val="hybridMultilevel"/>
    <w:tmpl w:val="7674D3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E94879"/>
    <w:multiLevelType w:val="hybridMultilevel"/>
    <w:tmpl w:val="1A2EA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5E4A3D"/>
    <w:multiLevelType w:val="hybridMultilevel"/>
    <w:tmpl w:val="90D22DA4"/>
    <w:lvl w:ilvl="0" w:tplc="4BD6CF5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C65639"/>
    <w:multiLevelType w:val="hybridMultilevel"/>
    <w:tmpl w:val="45F65A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7196713"/>
    <w:multiLevelType w:val="hybridMultilevel"/>
    <w:tmpl w:val="3522ACCA"/>
    <w:lvl w:ilvl="0" w:tplc="DD047A2E">
      <w:start w:val="1"/>
      <w:numFmt w:val="decimal"/>
      <w:pStyle w:val="Index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9064A85"/>
    <w:multiLevelType w:val="hybridMultilevel"/>
    <w:tmpl w:val="4438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9E535B0"/>
    <w:multiLevelType w:val="hybridMultilevel"/>
    <w:tmpl w:val="DA3A6ED0"/>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A6B4AA4"/>
    <w:multiLevelType w:val="hybridMultilevel"/>
    <w:tmpl w:val="64A8DCC6"/>
    <w:lvl w:ilvl="0" w:tplc="4BD6CF50">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6BE757A9"/>
    <w:multiLevelType w:val="hybridMultilevel"/>
    <w:tmpl w:val="4AA0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D9118B5"/>
    <w:multiLevelType w:val="hybridMultilevel"/>
    <w:tmpl w:val="EB608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E2129AE"/>
    <w:multiLevelType w:val="hybridMultilevel"/>
    <w:tmpl w:val="61BCF48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6F1C5301"/>
    <w:multiLevelType w:val="hybridMultilevel"/>
    <w:tmpl w:val="0582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CF7B2E"/>
    <w:multiLevelType w:val="hybridMultilevel"/>
    <w:tmpl w:val="EDCC3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4DF6AC8"/>
    <w:multiLevelType w:val="hybridMultilevel"/>
    <w:tmpl w:val="A0685A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578530B"/>
    <w:multiLevelType w:val="hybridMultilevel"/>
    <w:tmpl w:val="4C46693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7CE7AAC"/>
    <w:multiLevelType w:val="hybridMultilevel"/>
    <w:tmpl w:val="DD6C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92556E3"/>
    <w:multiLevelType w:val="hybridMultilevel"/>
    <w:tmpl w:val="8CCE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9DD5B8D"/>
    <w:multiLevelType w:val="hybridMultilevel"/>
    <w:tmpl w:val="09C2DA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5" w15:restartNumberingAfterBreak="0">
    <w:nsid w:val="7B3316BE"/>
    <w:multiLevelType w:val="hybridMultilevel"/>
    <w:tmpl w:val="71BEE01E"/>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7D1971B5"/>
    <w:multiLevelType w:val="hybridMultilevel"/>
    <w:tmpl w:val="1FAED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D840182"/>
    <w:multiLevelType w:val="hybridMultilevel"/>
    <w:tmpl w:val="857AF770"/>
    <w:lvl w:ilvl="0" w:tplc="61F692F0">
      <w:start w:val="1"/>
      <w:numFmt w:val="bullet"/>
      <w:lvlText w:val="Ο"/>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7E014267"/>
    <w:multiLevelType w:val="hybridMultilevel"/>
    <w:tmpl w:val="5AACDFF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E42074F"/>
    <w:multiLevelType w:val="hybridMultilevel"/>
    <w:tmpl w:val="2582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F9F45D7"/>
    <w:multiLevelType w:val="hybridMultilevel"/>
    <w:tmpl w:val="23D0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1"/>
  </w:num>
  <w:num w:numId="2">
    <w:abstractNumId w:val="35"/>
  </w:num>
  <w:num w:numId="3">
    <w:abstractNumId w:val="40"/>
  </w:num>
  <w:num w:numId="4">
    <w:abstractNumId w:val="72"/>
  </w:num>
  <w:num w:numId="5">
    <w:abstractNumId w:val="13"/>
  </w:num>
  <w:num w:numId="6">
    <w:abstractNumId w:val="73"/>
  </w:num>
  <w:num w:numId="7">
    <w:abstractNumId w:val="68"/>
  </w:num>
  <w:num w:numId="8">
    <w:abstractNumId w:val="62"/>
  </w:num>
  <w:num w:numId="9">
    <w:abstractNumId w:val="42"/>
  </w:num>
  <w:num w:numId="10">
    <w:abstractNumId w:val="4"/>
  </w:num>
  <w:num w:numId="11">
    <w:abstractNumId w:val="76"/>
  </w:num>
  <w:num w:numId="12">
    <w:abstractNumId w:val="49"/>
  </w:num>
  <w:num w:numId="13">
    <w:abstractNumId w:val="46"/>
  </w:num>
  <w:num w:numId="14">
    <w:abstractNumId w:val="30"/>
  </w:num>
  <w:num w:numId="15">
    <w:abstractNumId w:val="79"/>
  </w:num>
  <w:num w:numId="16">
    <w:abstractNumId w:val="65"/>
  </w:num>
  <w:num w:numId="17">
    <w:abstractNumId w:val="37"/>
  </w:num>
  <w:num w:numId="18">
    <w:abstractNumId w:val="23"/>
  </w:num>
  <w:num w:numId="19">
    <w:abstractNumId w:val="70"/>
  </w:num>
  <w:num w:numId="20">
    <w:abstractNumId w:val="15"/>
  </w:num>
  <w:num w:numId="21">
    <w:abstractNumId w:val="55"/>
  </w:num>
  <w:num w:numId="22">
    <w:abstractNumId w:val="16"/>
  </w:num>
  <w:num w:numId="23">
    <w:abstractNumId w:val="58"/>
  </w:num>
  <w:num w:numId="24">
    <w:abstractNumId w:val="43"/>
  </w:num>
  <w:num w:numId="25">
    <w:abstractNumId w:val="1"/>
  </w:num>
  <w:num w:numId="26">
    <w:abstractNumId w:val="80"/>
  </w:num>
  <w:num w:numId="27">
    <w:abstractNumId w:val="47"/>
  </w:num>
  <w:num w:numId="28">
    <w:abstractNumId w:val="52"/>
  </w:num>
  <w:num w:numId="29">
    <w:abstractNumId w:val="9"/>
  </w:num>
  <w:num w:numId="30">
    <w:abstractNumId w:val="74"/>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69"/>
  </w:num>
  <w:num w:numId="34">
    <w:abstractNumId w:val="20"/>
  </w:num>
  <w:num w:numId="35">
    <w:abstractNumId w:val="56"/>
  </w:num>
  <w:num w:numId="36">
    <w:abstractNumId w:val="10"/>
  </w:num>
  <w:num w:numId="37">
    <w:abstractNumId w:val="64"/>
  </w:num>
  <w:num w:numId="38">
    <w:abstractNumId w:val="54"/>
  </w:num>
  <w:num w:numId="39">
    <w:abstractNumId w:val="31"/>
  </w:num>
  <w:num w:numId="40">
    <w:abstractNumId w:val="22"/>
  </w:num>
  <w:num w:numId="41">
    <w:abstractNumId w:val="53"/>
  </w:num>
  <w:num w:numId="42">
    <w:abstractNumId w:val="34"/>
  </w:num>
  <w:num w:numId="43">
    <w:abstractNumId w:val="25"/>
  </w:num>
  <w:num w:numId="44">
    <w:abstractNumId w:val="18"/>
  </w:num>
  <w:num w:numId="45">
    <w:abstractNumId w:val="3"/>
  </w:num>
  <w:num w:numId="46">
    <w:abstractNumId w:val="75"/>
  </w:num>
  <w:num w:numId="47">
    <w:abstractNumId w:val="19"/>
  </w:num>
  <w:num w:numId="48">
    <w:abstractNumId w:val="66"/>
  </w:num>
  <w:num w:numId="49">
    <w:abstractNumId w:val="8"/>
  </w:num>
  <w:num w:numId="50">
    <w:abstractNumId w:val="6"/>
  </w:num>
  <w:num w:numId="51">
    <w:abstractNumId w:val="17"/>
  </w:num>
  <w:num w:numId="52">
    <w:abstractNumId w:val="11"/>
  </w:num>
  <w:num w:numId="53">
    <w:abstractNumId w:val="29"/>
  </w:num>
  <w:num w:numId="54">
    <w:abstractNumId w:val="14"/>
  </w:num>
  <w:num w:numId="55">
    <w:abstractNumId w:val="24"/>
  </w:num>
  <w:num w:numId="56">
    <w:abstractNumId w:val="77"/>
  </w:num>
  <w:num w:numId="57">
    <w:abstractNumId w:val="51"/>
  </w:num>
  <w:num w:numId="58">
    <w:abstractNumId w:val="28"/>
  </w:num>
  <w:num w:numId="59">
    <w:abstractNumId w:val="44"/>
  </w:num>
  <w:num w:numId="60">
    <w:abstractNumId w:val="39"/>
  </w:num>
  <w:num w:numId="61">
    <w:abstractNumId w:val="67"/>
  </w:num>
  <w:num w:numId="62">
    <w:abstractNumId w:val="57"/>
  </w:num>
  <w:num w:numId="63">
    <w:abstractNumId w:val="26"/>
  </w:num>
  <w:num w:numId="64">
    <w:abstractNumId w:val="32"/>
  </w:num>
  <w:num w:numId="65">
    <w:abstractNumId w:val="5"/>
  </w:num>
  <w:num w:numId="66">
    <w:abstractNumId w:val="2"/>
  </w:num>
  <w:num w:numId="67">
    <w:abstractNumId w:val="60"/>
  </w:num>
  <w:num w:numId="68">
    <w:abstractNumId w:val="41"/>
  </w:num>
  <w:num w:numId="69">
    <w:abstractNumId w:val="78"/>
  </w:num>
  <w:num w:numId="70">
    <w:abstractNumId w:val="59"/>
  </w:num>
  <w:num w:numId="71">
    <w:abstractNumId w:val="71"/>
  </w:num>
  <w:num w:numId="72">
    <w:abstractNumId w:val="7"/>
  </w:num>
  <w:num w:numId="73">
    <w:abstractNumId w:val="50"/>
  </w:num>
  <w:num w:numId="74">
    <w:abstractNumId w:val="63"/>
  </w:num>
  <w:num w:numId="75">
    <w:abstractNumId w:val="33"/>
  </w:num>
  <w:num w:numId="76">
    <w:abstractNumId w:val="27"/>
  </w:num>
  <w:num w:numId="77">
    <w:abstractNumId w:val="36"/>
  </w:num>
  <w:num w:numId="78">
    <w:abstractNumId w:val="45"/>
  </w:num>
  <w:num w:numId="79">
    <w:abstractNumId w:val="0"/>
  </w:num>
  <w:num w:numId="80">
    <w:abstractNumId w:val="12"/>
  </w:num>
  <w:num w:numId="81">
    <w:abstractNumId w:val="48"/>
  </w:num>
  <w:num w:numId="82">
    <w:abstractNumId w:val="3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F3D"/>
    <w:rsid w:val="00000B81"/>
    <w:rsid w:val="0000310F"/>
    <w:rsid w:val="0000474A"/>
    <w:rsid w:val="00004F62"/>
    <w:rsid w:val="00005059"/>
    <w:rsid w:val="000050FD"/>
    <w:rsid w:val="0000599C"/>
    <w:rsid w:val="0000647A"/>
    <w:rsid w:val="0000782D"/>
    <w:rsid w:val="00014FF1"/>
    <w:rsid w:val="00015342"/>
    <w:rsid w:val="000167E7"/>
    <w:rsid w:val="00016EC3"/>
    <w:rsid w:val="0002034F"/>
    <w:rsid w:val="000218CE"/>
    <w:rsid w:val="000240CE"/>
    <w:rsid w:val="00024239"/>
    <w:rsid w:val="00024E49"/>
    <w:rsid w:val="0002552C"/>
    <w:rsid w:val="000279B8"/>
    <w:rsid w:val="000314DF"/>
    <w:rsid w:val="00031832"/>
    <w:rsid w:val="00032846"/>
    <w:rsid w:val="000329C6"/>
    <w:rsid w:val="00033774"/>
    <w:rsid w:val="0003447F"/>
    <w:rsid w:val="00037DAC"/>
    <w:rsid w:val="000400BD"/>
    <w:rsid w:val="00040B1B"/>
    <w:rsid w:val="00040FEB"/>
    <w:rsid w:val="00044B6B"/>
    <w:rsid w:val="000450A3"/>
    <w:rsid w:val="00045912"/>
    <w:rsid w:val="00045E7E"/>
    <w:rsid w:val="0004671D"/>
    <w:rsid w:val="0004792F"/>
    <w:rsid w:val="00047BA2"/>
    <w:rsid w:val="00051272"/>
    <w:rsid w:val="00051F3D"/>
    <w:rsid w:val="000526E2"/>
    <w:rsid w:val="00052DF6"/>
    <w:rsid w:val="00052EFA"/>
    <w:rsid w:val="000532E2"/>
    <w:rsid w:val="00054DD1"/>
    <w:rsid w:val="00055D3F"/>
    <w:rsid w:val="0005614C"/>
    <w:rsid w:val="00056698"/>
    <w:rsid w:val="000571EE"/>
    <w:rsid w:val="0006247C"/>
    <w:rsid w:val="00063A6A"/>
    <w:rsid w:val="00063DDE"/>
    <w:rsid w:val="00063FFC"/>
    <w:rsid w:val="000646EE"/>
    <w:rsid w:val="00065810"/>
    <w:rsid w:val="00066139"/>
    <w:rsid w:val="00070CFA"/>
    <w:rsid w:val="00071598"/>
    <w:rsid w:val="00071F32"/>
    <w:rsid w:val="000725D0"/>
    <w:rsid w:val="00072E6A"/>
    <w:rsid w:val="0007306F"/>
    <w:rsid w:val="00074755"/>
    <w:rsid w:val="00074D33"/>
    <w:rsid w:val="00076EE2"/>
    <w:rsid w:val="00076F7E"/>
    <w:rsid w:val="00077A8F"/>
    <w:rsid w:val="00077AB4"/>
    <w:rsid w:val="000804CB"/>
    <w:rsid w:val="00081408"/>
    <w:rsid w:val="00082BFE"/>
    <w:rsid w:val="00082DD8"/>
    <w:rsid w:val="00083418"/>
    <w:rsid w:val="000846BA"/>
    <w:rsid w:val="000849C8"/>
    <w:rsid w:val="000853AD"/>
    <w:rsid w:val="000855E0"/>
    <w:rsid w:val="00085C39"/>
    <w:rsid w:val="00085D02"/>
    <w:rsid w:val="00087A1E"/>
    <w:rsid w:val="0009109E"/>
    <w:rsid w:val="000920DB"/>
    <w:rsid w:val="0009261E"/>
    <w:rsid w:val="00093B33"/>
    <w:rsid w:val="000947EF"/>
    <w:rsid w:val="000956FC"/>
    <w:rsid w:val="00096BD7"/>
    <w:rsid w:val="0009792B"/>
    <w:rsid w:val="00097F26"/>
    <w:rsid w:val="00097F43"/>
    <w:rsid w:val="000A1250"/>
    <w:rsid w:val="000A1738"/>
    <w:rsid w:val="000A30A8"/>
    <w:rsid w:val="000A44A1"/>
    <w:rsid w:val="000A5AAA"/>
    <w:rsid w:val="000A61D4"/>
    <w:rsid w:val="000A61D5"/>
    <w:rsid w:val="000A7DB2"/>
    <w:rsid w:val="000B08D2"/>
    <w:rsid w:val="000B27B1"/>
    <w:rsid w:val="000B6B17"/>
    <w:rsid w:val="000B74DE"/>
    <w:rsid w:val="000B761D"/>
    <w:rsid w:val="000C012D"/>
    <w:rsid w:val="000C107B"/>
    <w:rsid w:val="000C41BA"/>
    <w:rsid w:val="000C446E"/>
    <w:rsid w:val="000C4BFB"/>
    <w:rsid w:val="000C4E8C"/>
    <w:rsid w:val="000C618A"/>
    <w:rsid w:val="000C6A7A"/>
    <w:rsid w:val="000C79FE"/>
    <w:rsid w:val="000D36CA"/>
    <w:rsid w:val="000D4530"/>
    <w:rsid w:val="000D4C09"/>
    <w:rsid w:val="000D4EC6"/>
    <w:rsid w:val="000D546B"/>
    <w:rsid w:val="000D6440"/>
    <w:rsid w:val="000D7AA1"/>
    <w:rsid w:val="000D7E1A"/>
    <w:rsid w:val="000E10C6"/>
    <w:rsid w:val="000E20E2"/>
    <w:rsid w:val="000E4522"/>
    <w:rsid w:val="000E5531"/>
    <w:rsid w:val="000E7DE4"/>
    <w:rsid w:val="000F0CE0"/>
    <w:rsid w:val="000F17AE"/>
    <w:rsid w:val="000F1A18"/>
    <w:rsid w:val="000F2A61"/>
    <w:rsid w:val="000F2C01"/>
    <w:rsid w:val="000F4CCC"/>
    <w:rsid w:val="000F5155"/>
    <w:rsid w:val="000F5F41"/>
    <w:rsid w:val="000F5FB1"/>
    <w:rsid w:val="000F61AE"/>
    <w:rsid w:val="000F7619"/>
    <w:rsid w:val="000F77A0"/>
    <w:rsid w:val="00100556"/>
    <w:rsid w:val="00102306"/>
    <w:rsid w:val="00103945"/>
    <w:rsid w:val="00103EDE"/>
    <w:rsid w:val="00103F57"/>
    <w:rsid w:val="0010726B"/>
    <w:rsid w:val="00107426"/>
    <w:rsid w:val="00107570"/>
    <w:rsid w:val="001129E0"/>
    <w:rsid w:val="00112C1D"/>
    <w:rsid w:val="00112EAD"/>
    <w:rsid w:val="00114047"/>
    <w:rsid w:val="00114DE9"/>
    <w:rsid w:val="0011507A"/>
    <w:rsid w:val="00115127"/>
    <w:rsid w:val="001154EB"/>
    <w:rsid w:val="0011593C"/>
    <w:rsid w:val="001163EB"/>
    <w:rsid w:val="00116713"/>
    <w:rsid w:val="00116E56"/>
    <w:rsid w:val="00120086"/>
    <w:rsid w:val="0012017A"/>
    <w:rsid w:val="001232AB"/>
    <w:rsid w:val="001241CE"/>
    <w:rsid w:val="0012427D"/>
    <w:rsid w:val="00124C36"/>
    <w:rsid w:val="00124FC8"/>
    <w:rsid w:val="0012695F"/>
    <w:rsid w:val="00126D63"/>
    <w:rsid w:val="001274EE"/>
    <w:rsid w:val="00130E61"/>
    <w:rsid w:val="00131BFD"/>
    <w:rsid w:val="00131D6F"/>
    <w:rsid w:val="001324D5"/>
    <w:rsid w:val="00132845"/>
    <w:rsid w:val="00132B52"/>
    <w:rsid w:val="001340CD"/>
    <w:rsid w:val="00134A23"/>
    <w:rsid w:val="0013544D"/>
    <w:rsid w:val="00135E9A"/>
    <w:rsid w:val="001360B7"/>
    <w:rsid w:val="00140FD6"/>
    <w:rsid w:val="00141577"/>
    <w:rsid w:val="001418BE"/>
    <w:rsid w:val="00141E2A"/>
    <w:rsid w:val="00142177"/>
    <w:rsid w:val="00142199"/>
    <w:rsid w:val="0014381B"/>
    <w:rsid w:val="00146C4D"/>
    <w:rsid w:val="001505CA"/>
    <w:rsid w:val="00150998"/>
    <w:rsid w:val="00152CC6"/>
    <w:rsid w:val="00153160"/>
    <w:rsid w:val="00155409"/>
    <w:rsid w:val="00155D5B"/>
    <w:rsid w:val="0015672F"/>
    <w:rsid w:val="0015691A"/>
    <w:rsid w:val="00156F30"/>
    <w:rsid w:val="00160002"/>
    <w:rsid w:val="001602CD"/>
    <w:rsid w:val="00163481"/>
    <w:rsid w:val="001636DB"/>
    <w:rsid w:val="00165B62"/>
    <w:rsid w:val="00166139"/>
    <w:rsid w:val="00166B98"/>
    <w:rsid w:val="00170962"/>
    <w:rsid w:val="00174F0B"/>
    <w:rsid w:val="00176E88"/>
    <w:rsid w:val="001779B8"/>
    <w:rsid w:val="00177C6E"/>
    <w:rsid w:val="00182CF6"/>
    <w:rsid w:val="00183853"/>
    <w:rsid w:val="001846F6"/>
    <w:rsid w:val="00184FD1"/>
    <w:rsid w:val="00185D28"/>
    <w:rsid w:val="00186533"/>
    <w:rsid w:val="00191672"/>
    <w:rsid w:val="00192055"/>
    <w:rsid w:val="00192241"/>
    <w:rsid w:val="00192F8E"/>
    <w:rsid w:val="001930BD"/>
    <w:rsid w:val="00194280"/>
    <w:rsid w:val="00194290"/>
    <w:rsid w:val="0019479E"/>
    <w:rsid w:val="0019484E"/>
    <w:rsid w:val="00195D90"/>
    <w:rsid w:val="001960E6"/>
    <w:rsid w:val="0019673D"/>
    <w:rsid w:val="00197134"/>
    <w:rsid w:val="001A04EC"/>
    <w:rsid w:val="001A0BC2"/>
    <w:rsid w:val="001A2169"/>
    <w:rsid w:val="001A3A90"/>
    <w:rsid w:val="001A54A8"/>
    <w:rsid w:val="001A5FB2"/>
    <w:rsid w:val="001A77D3"/>
    <w:rsid w:val="001B1031"/>
    <w:rsid w:val="001B14D6"/>
    <w:rsid w:val="001B1AE1"/>
    <w:rsid w:val="001B36A8"/>
    <w:rsid w:val="001B4FC8"/>
    <w:rsid w:val="001B51B3"/>
    <w:rsid w:val="001B526A"/>
    <w:rsid w:val="001B7763"/>
    <w:rsid w:val="001C03E6"/>
    <w:rsid w:val="001C17EE"/>
    <w:rsid w:val="001C1B6C"/>
    <w:rsid w:val="001C5637"/>
    <w:rsid w:val="001C58E9"/>
    <w:rsid w:val="001D2A60"/>
    <w:rsid w:val="001D2B8C"/>
    <w:rsid w:val="001D354C"/>
    <w:rsid w:val="001D37C6"/>
    <w:rsid w:val="001D4BE3"/>
    <w:rsid w:val="001D5E19"/>
    <w:rsid w:val="001D6414"/>
    <w:rsid w:val="001D72DF"/>
    <w:rsid w:val="001D7537"/>
    <w:rsid w:val="001E0D32"/>
    <w:rsid w:val="001E157B"/>
    <w:rsid w:val="001E1640"/>
    <w:rsid w:val="001E389F"/>
    <w:rsid w:val="001E4635"/>
    <w:rsid w:val="001E4F2F"/>
    <w:rsid w:val="001E55A6"/>
    <w:rsid w:val="001E773C"/>
    <w:rsid w:val="001F1B10"/>
    <w:rsid w:val="001F2596"/>
    <w:rsid w:val="001F47CA"/>
    <w:rsid w:val="001F6557"/>
    <w:rsid w:val="0020023B"/>
    <w:rsid w:val="002015B8"/>
    <w:rsid w:val="002021DE"/>
    <w:rsid w:val="00204973"/>
    <w:rsid w:val="00207D7D"/>
    <w:rsid w:val="0021139B"/>
    <w:rsid w:val="002121F6"/>
    <w:rsid w:val="00214BCE"/>
    <w:rsid w:val="00215F3D"/>
    <w:rsid w:val="00220846"/>
    <w:rsid w:val="002211B4"/>
    <w:rsid w:val="00222266"/>
    <w:rsid w:val="00224282"/>
    <w:rsid w:val="00224C4B"/>
    <w:rsid w:val="00225FB3"/>
    <w:rsid w:val="00226C47"/>
    <w:rsid w:val="00227F13"/>
    <w:rsid w:val="00230B6E"/>
    <w:rsid w:val="00231233"/>
    <w:rsid w:val="002330A9"/>
    <w:rsid w:val="00236987"/>
    <w:rsid w:val="0024091D"/>
    <w:rsid w:val="00240D1C"/>
    <w:rsid w:val="002438D7"/>
    <w:rsid w:val="00244294"/>
    <w:rsid w:val="002459B6"/>
    <w:rsid w:val="002517DB"/>
    <w:rsid w:val="00252212"/>
    <w:rsid w:val="00252683"/>
    <w:rsid w:val="0025338D"/>
    <w:rsid w:val="00253E77"/>
    <w:rsid w:val="00256034"/>
    <w:rsid w:val="00257061"/>
    <w:rsid w:val="00257854"/>
    <w:rsid w:val="0026154F"/>
    <w:rsid w:val="00261A58"/>
    <w:rsid w:val="00262AC1"/>
    <w:rsid w:val="002640EA"/>
    <w:rsid w:val="00264195"/>
    <w:rsid w:val="002641C2"/>
    <w:rsid w:val="002652BF"/>
    <w:rsid w:val="00265654"/>
    <w:rsid w:val="00265E19"/>
    <w:rsid w:val="0026657C"/>
    <w:rsid w:val="00267EC7"/>
    <w:rsid w:val="00274AD6"/>
    <w:rsid w:val="0027515A"/>
    <w:rsid w:val="0027544D"/>
    <w:rsid w:val="002754B9"/>
    <w:rsid w:val="002758EB"/>
    <w:rsid w:val="00276FC2"/>
    <w:rsid w:val="002770F2"/>
    <w:rsid w:val="00280EFC"/>
    <w:rsid w:val="00281ED3"/>
    <w:rsid w:val="0028435D"/>
    <w:rsid w:val="002844A8"/>
    <w:rsid w:val="0028554E"/>
    <w:rsid w:val="00286023"/>
    <w:rsid w:val="002862A8"/>
    <w:rsid w:val="00291DBF"/>
    <w:rsid w:val="002946E4"/>
    <w:rsid w:val="00296FEE"/>
    <w:rsid w:val="002A0DBA"/>
    <w:rsid w:val="002A1524"/>
    <w:rsid w:val="002A1675"/>
    <w:rsid w:val="002A25D3"/>
    <w:rsid w:val="002A3C45"/>
    <w:rsid w:val="002A42DE"/>
    <w:rsid w:val="002A6C90"/>
    <w:rsid w:val="002A7594"/>
    <w:rsid w:val="002B01E8"/>
    <w:rsid w:val="002B1979"/>
    <w:rsid w:val="002B2A74"/>
    <w:rsid w:val="002B2D7B"/>
    <w:rsid w:val="002B3E62"/>
    <w:rsid w:val="002B5795"/>
    <w:rsid w:val="002B679B"/>
    <w:rsid w:val="002C074D"/>
    <w:rsid w:val="002C0922"/>
    <w:rsid w:val="002C0DA7"/>
    <w:rsid w:val="002C185B"/>
    <w:rsid w:val="002C24CD"/>
    <w:rsid w:val="002C3513"/>
    <w:rsid w:val="002C3D2C"/>
    <w:rsid w:val="002C4FDC"/>
    <w:rsid w:val="002C675B"/>
    <w:rsid w:val="002D11A9"/>
    <w:rsid w:val="002D15B4"/>
    <w:rsid w:val="002D1E5F"/>
    <w:rsid w:val="002D5A03"/>
    <w:rsid w:val="002D6593"/>
    <w:rsid w:val="002D6708"/>
    <w:rsid w:val="002D6795"/>
    <w:rsid w:val="002D6FD4"/>
    <w:rsid w:val="002D7BDC"/>
    <w:rsid w:val="002E25AF"/>
    <w:rsid w:val="002E3155"/>
    <w:rsid w:val="002E4CB8"/>
    <w:rsid w:val="002E52EE"/>
    <w:rsid w:val="002E7DAE"/>
    <w:rsid w:val="002F1A45"/>
    <w:rsid w:val="002F1BF1"/>
    <w:rsid w:val="002F47E1"/>
    <w:rsid w:val="002F51A9"/>
    <w:rsid w:val="002F7B8E"/>
    <w:rsid w:val="003000F1"/>
    <w:rsid w:val="00302202"/>
    <w:rsid w:val="00302872"/>
    <w:rsid w:val="00303740"/>
    <w:rsid w:val="00303912"/>
    <w:rsid w:val="00303F9D"/>
    <w:rsid w:val="00304325"/>
    <w:rsid w:val="00304442"/>
    <w:rsid w:val="00304BD0"/>
    <w:rsid w:val="003050C7"/>
    <w:rsid w:val="003057AB"/>
    <w:rsid w:val="00306774"/>
    <w:rsid w:val="00306C93"/>
    <w:rsid w:val="00307A89"/>
    <w:rsid w:val="0031131B"/>
    <w:rsid w:val="00311812"/>
    <w:rsid w:val="003119E1"/>
    <w:rsid w:val="003128FF"/>
    <w:rsid w:val="00313E94"/>
    <w:rsid w:val="0031578C"/>
    <w:rsid w:val="003167CE"/>
    <w:rsid w:val="00317B60"/>
    <w:rsid w:val="00321262"/>
    <w:rsid w:val="00321562"/>
    <w:rsid w:val="00323CAA"/>
    <w:rsid w:val="0032421A"/>
    <w:rsid w:val="003246E7"/>
    <w:rsid w:val="00325155"/>
    <w:rsid w:val="00325EB9"/>
    <w:rsid w:val="0032601E"/>
    <w:rsid w:val="00326D8A"/>
    <w:rsid w:val="003270B5"/>
    <w:rsid w:val="00327A1A"/>
    <w:rsid w:val="00330A4F"/>
    <w:rsid w:val="00333351"/>
    <w:rsid w:val="00334F04"/>
    <w:rsid w:val="0033665D"/>
    <w:rsid w:val="00340AAF"/>
    <w:rsid w:val="003465FD"/>
    <w:rsid w:val="00347CC2"/>
    <w:rsid w:val="0035033D"/>
    <w:rsid w:val="003521E5"/>
    <w:rsid w:val="0035227D"/>
    <w:rsid w:val="00354731"/>
    <w:rsid w:val="00355C6B"/>
    <w:rsid w:val="003604F3"/>
    <w:rsid w:val="00361536"/>
    <w:rsid w:val="00363126"/>
    <w:rsid w:val="00363DA3"/>
    <w:rsid w:val="003645F8"/>
    <w:rsid w:val="00366596"/>
    <w:rsid w:val="00370DEF"/>
    <w:rsid w:val="0037101C"/>
    <w:rsid w:val="00371F71"/>
    <w:rsid w:val="00373134"/>
    <w:rsid w:val="00373630"/>
    <w:rsid w:val="00374974"/>
    <w:rsid w:val="00374D35"/>
    <w:rsid w:val="00375AF7"/>
    <w:rsid w:val="00377567"/>
    <w:rsid w:val="00380D2A"/>
    <w:rsid w:val="00381481"/>
    <w:rsid w:val="00381B3A"/>
    <w:rsid w:val="00381D22"/>
    <w:rsid w:val="00381EAF"/>
    <w:rsid w:val="0038218A"/>
    <w:rsid w:val="003835B0"/>
    <w:rsid w:val="00383817"/>
    <w:rsid w:val="003846AE"/>
    <w:rsid w:val="00384887"/>
    <w:rsid w:val="003862E6"/>
    <w:rsid w:val="003866B1"/>
    <w:rsid w:val="00390838"/>
    <w:rsid w:val="00393450"/>
    <w:rsid w:val="003938BB"/>
    <w:rsid w:val="00394192"/>
    <w:rsid w:val="003947A8"/>
    <w:rsid w:val="003947B4"/>
    <w:rsid w:val="00394DF8"/>
    <w:rsid w:val="00395223"/>
    <w:rsid w:val="0039773B"/>
    <w:rsid w:val="003979C0"/>
    <w:rsid w:val="003A11FE"/>
    <w:rsid w:val="003A15B9"/>
    <w:rsid w:val="003A18B0"/>
    <w:rsid w:val="003A1CB0"/>
    <w:rsid w:val="003A28D0"/>
    <w:rsid w:val="003A2C85"/>
    <w:rsid w:val="003A4AC0"/>
    <w:rsid w:val="003A63DB"/>
    <w:rsid w:val="003A6D50"/>
    <w:rsid w:val="003B2363"/>
    <w:rsid w:val="003B372C"/>
    <w:rsid w:val="003B3982"/>
    <w:rsid w:val="003B4829"/>
    <w:rsid w:val="003B783E"/>
    <w:rsid w:val="003C0761"/>
    <w:rsid w:val="003C0F49"/>
    <w:rsid w:val="003C2EEC"/>
    <w:rsid w:val="003C32B9"/>
    <w:rsid w:val="003C4011"/>
    <w:rsid w:val="003C56BA"/>
    <w:rsid w:val="003C5B90"/>
    <w:rsid w:val="003C660A"/>
    <w:rsid w:val="003C7BE4"/>
    <w:rsid w:val="003C7BFF"/>
    <w:rsid w:val="003D4305"/>
    <w:rsid w:val="003D43E9"/>
    <w:rsid w:val="003D4761"/>
    <w:rsid w:val="003D4F3F"/>
    <w:rsid w:val="003D5B79"/>
    <w:rsid w:val="003D5C02"/>
    <w:rsid w:val="003D670E"/>
    <w:rsid w:val="003D799F"/>
    <w:rsid w:val="003E21E9"/>
    <w:rsid w:val="003E2607"/>
    <w:rsid w:val="003E33A1"/>
    <w:rsid w:val="003E3964"/>
    <w:rsid w:val="003E43A8"/>
    <w:rsid w:val="003E4A86"/>
    <w:rsid w:val="003E4E95"/>
    <w:rsid w:val="003E500F"/>
    <w:rsid w:val="003E52D5"/>
    <w:rsid w:val="003E5758"/>
    <w:rsid w:val="003E63CA"/>
    <w:rsid w:val="003E7949"/>
    <w:rsid w:val="003E7EEA"/>
    <w:rsid w:val="003F3085"/>
    <w:rsid w:val="003F325D"/>
    <w:rsid w:val="003F385E"/>
    <w:rsid w:val="003F4469"/>
    <w:rsid w:val="003F4C77"/>
    <w:rsid w:val="003F7396"/>
    <w:rsid w:val="003F7EC0"/>
    <w:rsid w:val="003F7ED9"/>
    <w:rsid w:val="00401560"/>
    <w:rsid w:val="00401943"/>
    <w:rsid w:val="00401BE6"/>
    <w:rsid w:val="004025CA"/>
    <w:rsid w:val="0040275A"/>
    <w:rsid w:val="00403512"/>
    <w:rsid w:val="00403AC1"/>
    <w:rsid w:val="00404810"/>
    <w:rsid w:val="0041015A"/>
    <w:rsid w:val="004102DE"/>
    <w:rsid w:val="00410E42"/>
    <w:rsid w:val="00412F56"/>
    <w:rsid w:val="004159E6"/>
    <w:rsid w:val="00415F25"/>
    <w:rsid w:val="00416008"/>
    <w:rsid w:val="004176E4"/>
    <w:rsid w:val="004179BD"/>
    <w:rsid w:val="00420552"/>
    <w:rsid w:val="00420C01"/>
    <w:rsid w:val="00420C95"/>
    <w:rsid w:val="00421D55"/>
    <w:rsid w:val="00422389"/>
    <w:rsid w:val="0042464F"/>
    <w:rsid w:val="004248C0"/>
    <w:rsid w:val="00425285"/>
    <w:rsid w:val="00425B41"/>
    <w:rsid w:val="00426513"/>
    <w:rsid w:val="00431AA7"/>
    <w:rsid w:val="00432601"/>
    <w:rsid w:val="004333DA"/>
    <w:rsid w:val="00433F3D"/>
    <w:rsid w:val="00435FD2"/>
    <w:rsid w:val="00436D63"/>
    <w:rsid w:val="00436D9E"/>
    <w:rsid w:val="004411E8"/>
    <w:rsid w:val="00442046"/>
    <w:rsid w:val="0044250D"/>
    <w:rsid w:val="0044254A"/>
    <w:rsid w:val="00442B04"/>
    <w:rsid w:val="00442B05"/>
    <w:rsid w:val="00442BE4"/>
    <w:rsid w:val="00445352"/>
    <w:rsid w:val="004464E4"/>
    <w:rsid w:val="0044780E"/>
    <w:rsid w:val="0045072D"/>
    <w:rsid w:val="004509B3"/>
    <w:rsid w:val="004511AE"/>
    <w:rsid w:val="00451263"/>
    <w:rsid w:val="00451AB6"/>
    <w:rsid w:val="00451DD5"/>
    <w:rsid w:val="0045259E"/>
    <w:rsid w:val="004525BD"/>
    <w:rsid w:val="0045532E"/>
    <w:rsid w:val="00455498"/>
    <w:rsid w:val="00460FF4"/>
    <w:rsid w:val="00462B4A"/>
    <w:rsid w:val="004631F7"/>
    <w:rsid w:val="00463491"/>
    <w:rsid w:val="00464440"/>
    <w:rsid w:val="00465598"/>
    <w:rsid w:val="0046689C"/>
    <w:rsid w:val="00466A91"/>
    <w:rsid w:val="00466E50"/>
    <w:rsid w:val="00471635"/>
    <w:rsid w:val="004726B9"/>
    <w:rsid w:val="00472B98"/>
    <w:rsid w:val="00475537"/>
    <w:rsid w:val="0047553B"/>
    <w:rsid w:val="0047553F"/>
    <w:rsid w:val="004825D1"/>
    <w:rsid w:val="00483F70"/>
    <w:rsid w:val="00484891"/>
    <w:rsid w:val="004856D6"/>
    <w:rsid w:val="00486903"/>
    <w:rsid w:val="004875AC"/>
    <w:rsid w:val="0048782A"/>
    <w:rsid w:val="00496A22"/>
    <w:rsid w:val="004A0075"/>
    <w:rsid w:val="004A027B"/>
    <w:rsid w:val="004A0828"/>
    <w:rsid w:val="004A215A"/>
    <w:rsid w:val="004A31B1"/>
    <w:rsid w:val="004A50A7"/>
    <w:rsid w:val="004A5F9E"/>
    <w:rsid w:val="004A60F2"/>
    <w:rsid w:val="004B17BB"/>
    <w:rsid w:val="004B21BB"/>
    <w:rsid w:val="004B2A68"/>
    <w:rsid w:val="004B2DA7"/>
    <w:rsid w:val="004B3EAA"/>
    <w:rsid w:val="004B3F22"/>
    <w:rsid w:val="004B6065"/>
    <w:rsid w:val="004B7845"/>
    <w:rsid w:val="004C0BC8"/>
    <w:rsid w:val="004C0D84"/>
    <w:rsid w:val="004C1092"/>
    <w:rsid w:val="004C136F"/>
    <w:rsid w:val="004C17E5"/>
    <w:rsid w:val="004C292A"/>
    <w:rsid w:val="004C652B"/>
    <w:rsid w:val="004C6D5C"/>
    <w:rsid w:val="004D0220"/>
    <w:rsid w:val="004D0AEF"/>
    <w:rsid w:val="004D1D1D"/>
    <w:rsid w:val="004D1F38"/>
    <w:rsid w:val="004D28C6"/>
    <w:rsid w:val="004D352D"/>
    <w:rsid w:val="004D6643"/>
    <w:rsid w:val="004D6E0D"/>
    <w:rsid w:val="004D76AE"/>
    <w:rsid w:val="004E16C9"/>
    <w:rsid w:val="004E1AC5"/>
    <w:rsid w:val="004E1E95"/>
    <w:rsid w:val="004E3E9F"/>
    <w:rsid w:val="004E4049"/>
    <w:rsid w:val="004E43A0"/>
    <w:rsid w:val="004E4A5D"/>
    <w:rsid w:val="004E5215"/>
    <w:rsid w:val="004E54C8"/>
    <w:rsid w:val="004E6957"/>
    <w:rsid w:val="004E6A42"/>
    <w:rsid w:val="004E749A"/>
    <w:rsid w:val="004E76EF"/>
    <w:rsid w:val="004E78C3"/>
    <w:rsid w:val="004F0BE8"/>
    <w:rsid w:val="004F1208"/>
    <w:rsid w:val="004F205E"/>
    <w:rsid w:val="004F315C"/>
    <w:rsid w:val="004F3787"/>
    <w:rsid w:val="004F3D9E"/>
    <w:rsid w:val="004F5BE8"/>
    <w:rsid w:val="004F6389"/>
    <w:rsid w:val="00501EB6"/>
    <w:rsid w:val="00502344"/>
    <w:rsid w:val="0050309F"/>
    <w:rsid w:val="00503C3E"/>
    <w:rsid w:val="00503CF4"/>
    <w:rsid w:val="00504ABE"/>
    <w:rsid w:val="00505210"/>
    <w:rsid w:val="00505842"/>
    <w:rsid w:val="005116BD"/>
    <w:rsid w:val="00511709"/>
    <w:rsid w:val="00511C81"/>
    <w:rsid w:val="00512CD3"/>
    <w:rsid w:val="005140F5"/>
    <w:rsid w:val="0051493B"/>
    <w:rsid w:val="00514EEF"/>
    <w:rsid w:val="00515447"/>
    <w:rsid w:val="0051592F"/>
    <w:rsid w:val="00515DD5"/>
    <w:rsid w:val="00515E8E"/>
    <w:rsid w:val="005208EC"/>
    <w:rsid w:val="00521964"/>
    <w:rsid w:val="00521D3B"/>
    <w:rsid w:val="0052249D"/>
    <w:rsid w:val="00522ECE"/>
    <w:rsid w:val="00522F98"/>
    <w:rsid w:val="005231FC"/>
    <w:rsid w:val="005232F3"/>
    <w:rsid w:val="0052331C"/>
    <w:rsid w:val="00523DB9"/>
    <w:rsid w:val="00524457"/>
    <w:rsid w:val="005277FC"/>
    <w:rsid w:val="00530792"/>
    <w:rsid w:val="00530C54"/>
    <w:rsid w:val="00531606"/>
    <w:rsid w:val="00531C1C"/>
    <w:rsid w:val="0053204D"/>
    <w:rsid w:val="00533288"/>
    <w:rsid w:val="0053364C"/>
    <w:rsid w:val="00533DC0"/>
    <w:rsid w:val="00534845"/>
    <w:rsid w:val="005363A1"/>
    <w:rsid w:val="0053649C"/>
    <w:rsid w:val="00536BF7"/>
    <w:rsid w:val="0054143A"/>
    <w:rsid w:val="0054231B"/>
    <w:rsid w:val="005448DC"/>
    <w:rsid w:val="005458AC"/>
    <w:rsid w:val="00545FE4"/>
    <w:rsid w:val="005463C8"/>
    <w:rsid w:val="00546536"/>
    <w:rsid w:val="00547805"/>
    <w:rsid w:val="00547D3E"/>
    <w:rsid w:val="00550420"/>
    <w:rsid w:val="005515EA"/>
    <w:rsid w:val="00552157"/>
    <w:rsid w:val="005522AE"/>
    <w:rsid w:val="00553627"/>
    <w:rsid w:val="005543CA"/>
    <w:rsid w:val="005549A9"/>
    <w:rsid w:val="00555C0E"/>
    <w:rsid w:val="005560AC"/>
    <w:rsid w:val="0055669B"/>
    <w:rsid w:val="005567D1"/>
    <w:rsid w:val="00557DFB"/>
    <w:rsid w:val="00561082"/>
    <w:rsid w:val="00561BCE"/>
    <w:rsid w:val="00562DCF"/>
    <w:rsid w:val="00563160"/>
    <w:rsid w:val="0056367B"/>
    <w:rsid w:val="00564372"/>
    <w:rsid w:val="0056498A"/>
    <w:rsid w:val="00564B75"/>
    <w:rsid w:val="00566DB7"/>
    <w:rsid w:val="00567170"/>
    <w:rsid w:val="00567313"/>
    <w:rsid w:val="00570AB0"/>
    <w:rsid w:val="00571476"/>
    <w:rsid w:val="00571D9C"/>
    <w:rsid w:val="00573DF2"/>
    <w:rsid w:val="005756F7"/>
    <w:rsid w:val="00575F94"/>
    <w:rsid w:val="005761A1"/>
    <w:rsid w:val="0057623E"/>
    <w:rsid w:val="0058083C"/>
    <w:rsid w:val="00581A48"/>
    <w:rsid w:val="005834C7"/>
    <w:rsid w:val="005836D2"/>
    <w:rsid w:val="00584CBA"/>
    <w:rsid w:val="00586704"/>
    <w:rsid w:val="005900F5"/>
    <w:rsid w:val="005901A9"/>
    <w:rsid w:val="00590335"/>
    <w:rsid w:val="00590DE5"/>
    <w:rsid w:val="005918BE"/>
    <w:rsid w:val="00593277"/>
    <w:rsid w:val="005933B0"/>
    <w:rsid w:val="0059343F"/>
    <w:rsid w:val="00593B34"/>
    <w:rsid w:val="00595509"/>
    <w:rsid w:val="005973F3"/>
    <w:rsid w:val="00597A96"/>
    <w:rsid w:val="005A085F"/>
    <w:rsid w:val="005A185A"/>
    <w:rsid w:val="005A4919"/>
    <w:rsid w:val="005A795E"/>
    <w:rsid w:val="005B0865"/>
    <w:rsid w:val="005B27AA"/>
    <w:rsid w:val="005B354A"/>
    <w:rsid w:val="005B4972"/>
    <w:rsid w:val="005B63E4"/>
    <w:rsid w:val="005B6959"/>
    <w:rsid w:val="005C160C"/>
    <w:rsid w:val="005C2ADA"/>
    <w:rsid w:val="005C4157"/>
    <w:rsid w:val="005C4623"/>
    <w:rsid w:val="005C571A"/>
    <w:rsid w:val="005C7336"/>
    <w:rsid w:val="005C7574"/>
    <w:rsid w:val="005D3357"/>
    <w:rsid w:val="005D386A"/>
    <w:rsid w:val="005D493F"/>
    <w:rsid w:val="005D5BD0"/>
    <w:rsid w:val="005D624A"/>
    <w:rsid w:val="005D754D"/>
    <w:rsid w:val="005E25E0"/>
    <w:rsid w:val="005E2905"/>
    <w:rsid w:val="005E30FA"/>
    <w:rsid w:val="005E76F7"/>
    <w:rsid w:val="005F124C"/>
    <w:rsid w:val="005F276E"/>
    <w:rsid w:val="005F3722"/>
    <w:rsid w:val="005F3C14"/>
    <w:rsid w:val="005F4082"/>
    <w:rsid w:val="005F4F8D"/>
    <w:rsid w:val="005F53AA"/>
    <w:rsid w:val="005F7C34"/>
    <w:rsid w:val="00600F73"/>
    <w:rsid w:val="00601C5F"/>
    <w:rsid w:val="00603F52"/>
    <w:rsid w:val="00604262"/>
    <w:rsid w:val="00604419"/>
    <w:rsid w:val="006058CE"/>
    <w:rsid w:val="00606FCA"/>
    <w:rsid w:val="00610F22"/>
    <w:rsid w:val="00611890"/>
    <w:rsid w:val="00611BA9"/>
    <w:rsid w:val="00611D63"/>
    <w:rsid w:val="006121AA"/>
    <w:rsid w:val="00612535"/>
    <w:rsid w:val="00612C1D"/>
    <w:rsid w:val="00612E08"/>
    <w:rsid w:val="006134C1"/>
    <w:rsid w:val="00613807"/>
    <w:rsid w:val="00615E34"/>
    <w:rsid w:val="006161EE"/>
    <w:rsid w:val="00616281"/>
    <w:rsid w:val="0061784F"/>
    <w:rsid w:val="00617BDE"/>
    <w:rsid w:val="00622B2D"/>
    <w:rsid w:val="00622BDB"/>
    <w:rsid w:val="00622F7C"/>
    <w:rsid w:val="00624B07"/>
    <w:rsid w:val="00626AA2"/>
    <w:rsid w:val="006274F5"/>
    <w:rsid w:val="00630C78"/>
    <w:rsid w:val="00631D39"/>
    <w:rsid w:val="006324A4"/>
    <w:rsid w:val="00634760"/>
    <w:rsid w:val="006353AE"/>
    <w:rsid w:val="00636125"/>
    <w:rsid w:val="00636761"/>
    <w:rsid w:val="0063777F"/>
    <w:rsid w:val="0064163F"/>
    <w:rsid w:val="0064170B"/>
    <w:rsid w:val="00641A56"/>
    <w:rsid w:val="00641C9E"/>
    <w:rsid w:val="00641D0D"/>
    <w:rsid w:val="006426F5"/>
    <w:rsid w:val="00643BE9"/>
    <w:rsid w:val="00644161"/>
    <w:rsid w:val="006452A2"/>
    <w:rsid w:val="006464E5"/>
    <w:rsid w:val="006479A7"/>
    <w:rsid w:val="00650EAD"/>
    <w:rsid w:val="0065232D"/>
    <w:rsid w:val="00652C89"/>
    <w:rsid w:val="006550EB"/>
    <w:rsid w:val="00656950"/>
    <w:rsid w:val="0066464A"/>
    <w:rsid w:val="00664CA0"/>
    <w:rsid w:val="00666528"/>
    <w:rsid w:val="0067055B"/>
    <w:rsid w:val="00671589"/>
    <w:rsid w:val="00671A20"/>
    <w:rsid w:val="0067226F"/>
    <w:rsid w:val="00674A4F"/>
    <w:rsid w:val="00675F22"/>
    <w:rsid w:val="006766C6"/>
    <w:rsid w:val="006766FE"/>
    <w:rsid w:val="00676B36"/>
    <w:rsid w:val="00677A90"/>
    <w:rsid w:val="00680666"/>
    <w:rsid w:val="006806A0"/>
    <w:rsid w:val="00680B84"/>
    <w:rsid w:val="0068112B"/>
    <w:rsid w:val="00681E8F"/>
    <w:rsid w:val="00682704"/>
    <w:rsid w:val="006843A5"/>
    <w:rsid w:val="006851A7"/>
    <w:rsid w:val="006861D1"/>
    <w:rsid w:val="006874CF"/>
    <w:rsid w:val="0069287D"/>
    <w:rsid w:val="00694153"/>
    <w:rsid w:val="006941C2"/>
    <w:rsid w:val="006960C8"/>
    <w:rsid w:val="00696F30"/>
    <w:rsid w:val="00697FB9"/>
    <w:rsid w:val="006A0244"/>
    <w:rsid w:val="006A0575"/>
    <w:rsid w:val="006A166C"/>
    <w:rsid w:val="006A20CB"/>
    <w:rsid w:val="006A30E6"/>
    <w:rsid w:val="006A53C6"/>
    <w:rsid w:val="006A5C03"/>
    <w:rsid w:val="006A672B"/>
    <w:rsid w:val="006A67C4"/>
    <w:rsid w:val="006A718B"/>
    <w:rsid w:val="006A7E34"/>
    <w:rsid w:val="006B031A"/>
    <w:rsid w:val="006B0695"/>
    <w:rsid w:val="006B0956"/>
    <w:rsid w:val="006B175B"/>
    <w:rsid w:val="006B19D2"/>
    <w:rsid w:val="006B1A14"/>
    <w:rsid w:val="006B28D9"/>
    <w:rsid w:val="006B2E7A"/>
    <w:rsid w:val="006B364F"/>
    <w:rsid w:val="006B388A"/>
    <w:rsid w:val="006B3B0E"/>
    <w:rsid w:val="006B46AF"/>
    <w:rsid w:val="006B6B59"/>
    <w:rsid w:val="006B705E"/>
    <w:rsid w:val="006B771C"/>
    <w:rsid w:val="006C087F"/>
    <w:rsid w:val="006C45CC"/>
    <w:rsid w:val="006C47BC"/>
    <w:rsid w:val="006C5C21"/>
    <w:rsid w:val="006C5E2F"/>
    <w:rsid w:val="006C6D4C"/>
    <w:rsid w:val="006C7706"/>
    <w:rsid w:val="006C791C"/>
    <w:rsid w:val="006C7AC4"/>
    <w:rsid w:val="006C7CA9"/>
    <w:rsid w:val="006D0FDD"/>
    <w:rsid w:val="006D1522"/>
    <w:rsid w:val="006D226C"/>
    <w:rsid w:val="006D2992"/>
    <w:rsid w:val="006D3AB9"/>
    <w:rsid w:val="006D400E"/>
    <w:rsid w:val="006D4062"/>
    <w:rsid w:val="006D4692"/>
    <w:rsid w:val="006D46ED"/>
    <w:rsid w:val="006D64C8"/>
    <w:rsid w:val="006D672E"/>
    <w:rsid w:val="006D6D34"/>
    <w:rsid w:val="006E01DB"/>
    <w:rsid w:val="006E0E7A"/>
    <w:rsid w:val="006E0F75"/>
    <w:rsid w:val="006E110F"/>
    <w:rsid w:val="006E164A"/>
    <w:rsid w:val="006E2391"/>
    <w:rsid w:val="006E23D4"/>
    <w:rsid w:val="006E2F3C"/>
    <w:rsid w:val="006E3B97"/>
    <w:rsid w:val="006E48FC"/>
    <w:rsid w:val="006E6030"/>
    <w:rsid w:val="006E61D4"/>
    <w:rsid w:val="006E68CF"/>
    <w:rsid w:val="006E7765"/>
    <w:rsid w:val="006F0F81"/>
    <w:rsid w:val="006F2693"/>
    <w:rsid w:val="006F2CC0"/>
    <w:rsid w:val="006F4292"/>
    <w:rsid w:val="006F485B"/>
    <w:rsid w:val="006F4D27"/>
    <w:rsid w:val="006F5399"/>
    <w:rsid w:val="006F557C"/>
    <w:rsid w:val="006F604C"/>
    <w:rsid w:val="006F79DF"/>
    <w:rsid w:val="006F7C1E"/>
    <w:rsid w:val="00700F83"/>
    <w:rsid w:val="0070210F"/>
    <w:rsid w:val="0070353C"/>
    <w:rsid w:val="00706EC8"/>
    <w:rsid w:val="007071AD"/>
    <w:rsid w:val="007074EB"/>
    <w:rsid w:val="00710437"/>
    <w:rsid w:val="00710F5D"/>
    <w:rsid w:val="00710F6B"/>
    <w:rsid w:val="007118FF"/>
    <w:rsid w:val="00711AEB"/>
    <w:rsid w:val="00712BF0"/>
    <w:rsid w:val="007130CC"/>
    <w:rsid w:val="007131C4"/>
    <w:rsid w:val="007139D5"/>
    <w:rsid w:val="00713FAA"/>
    <w:rsid w:val="00716F95"/>
    <w:rsid w:val="0071787D"/>
    <w:rsid w:val="0071788F"/>
    <w:rsid w:val="007204DD"/>
    <w:rsid w:val="00720729"/>
    <w:rsid w:val="007214F6"/>
    <w:rsid w:val="00722A8B"/>
    <w:rsid w:val="00723D35"/>
    <w:rsid w:val="007254A8"/>
    <w:rsid w:val="00725814"/>
    <w:rsid w:val="00725962"/>
    <w:rsid w:val="00726C48"/>
    <w:rsid w:val="00726D53"/>
    <w:rsid w:val="00726D65"/>
    <w:rsid w:val="0072759B"/>
    <w:rsid w:val="00727E0C"/>
    <w:rsid w:val="0073102B"/>
    <w:rsid w:val="00732C12"/>
    <w:rsid w:val="0073374E"/>
    <w:rsid w:val="00733B1F"/>
    <w:rsid w:val="0073402C"/>
    <w:rsid w:val="00734449"/>
    <w:rsid w:val="007349E1"/>
    <w:rsid w:val="00735E4E"/>
    <w:rsid w:val="007361DD"/>
    <w:rsid w:val="00736810"/>
    <w:rsid w:val="00736DCD"/>
    <w:rsid w:val="00736EA7"/>
    <w:rsid w:val="0074065B"/>
    <w:rsid w:val="00740987"/>
    <w:rsid w:val="00740ADE"/>
    <w:rsid w:val="0074140C"/>
    <w:rsid w:val="00741431"/>
    <w:rsid w:val="00742950"/>
    <w:rsid w:val="00743D08"/>
    <w:rsid w:val="00743DC5"/>
    <w:rsid w:val="00744132"/>
    <w:rsid w:val="0074607D"/>
    <w:rsid w:val="00746BC7"/>
    <w:rsid w:val="00746E24"/>
    <w:rsid w:val="00747EFE"/>
    <w:rsid w:val="00750B80"/>
    <w:rsid w:val="00751481"/>
    <w:rsid w:val="00752A59"/>
    <w:rsid w:val="00752CB2"/>
    <w:rsid w:val="00752DB4"/>
    <w:rsid w:val="00753B4A"/>
    <w:rsid w:val="00754F18"/>
    <w:rsid w:val="00755D47"/>
    <w:rsid w:val="00755E9C"/>
    <w:rsid w:val="007561B2"/>
    <w:rsid w:val="00756686"/>
    <w:rsid w:val="00760026"/>
    <w:rsid w:val="00760036"/>
    <w:rsid w:val="0076028D"/>
    <w:rsid w:val="00760DF1"/>
    <w:rsid w:val="00760FD1"/>
    <w:rsid w:val="007614D1"/>
    <w:rsid w:val="007644DF"/>
    <w:rsid w:val="007648A0"/>
    <w:rsid w:val="00764953"/>
    <w:rsid w:val="00764C1A"/>
    <w:rsid w:val="007660EB"/>
    <w:rsid w:val="0076657C"/>
    <w:rsid w:val="007665F4"/>
    <w:rsid w:val="007667EB"/>
    <w:rsid w:val="007702CA"/>
    <w:rsid w:val="00771593"/>
    <w:rsid w:val="00772979"/>
    <w:rsid w:val="0077400A"/>
    <w:rsid w:val="00774A82"/>
    <w:rsid w:val="00774E6B"/>
    <w:rsid w:val="007755F5"/>
    <w:rsid w:val="00775AA5"/>
    <w:rsid w:val="0077679D"/>
    <w:rsid w:val="00776D9D"/>
    <w:rsid w:val="00776E46"/>
    <w:rsid w:val="00777DF3"/>
    <w:rsid w:val="007802EF"/>
    <w:rsid w:val="00780723"/>
    <w:rsid w:val="0078118B"/>
    <w:rsid w:val="00783322"/>
    <w:rsid w:val="00784721"/>
    <w:rsid w:val="00785061"/>
    <w:rsid w:val="0078524D"/>
    <w:rsid w:val="00785C12"/>
    <w:rsid w:val="007868CD"/>
    <w:rsid w:val="00786DFA"/>
    <w:rsid w:val="0078706C"/>
    <w:rsid w:val="007873A9"/>
    <w:rsid w:val="007875DC"/>
    <w:rsid w:val="0078765F"/>
    <w:rsid w:val="00787710"/>
    <w:rsid w:val="00787F1F"/>
    <w:rsid w:val="007918D2"/>
    <w:rsid w:val="00792357"/>
    <w:rsid w:val="0079322E"/>
    <w:rsid w:val="00793E9C"/>
    <w:rsid w:val="00797136"/>
    <w:rsid w:val="007976AC"/>
    <w:rsid w:val="00797C1C"/>
    <w:rsid w:val="007A5FE1"/>
    <w:rsid w:val="007A661A"/>
    <w:rsid w:val="007A78C8"/>
    <w:rsid w:val="007B6AE4"/>
    <w:rsid w:val="007B7B1B"/>
    <w:rsid w:val="007C2D18"/>
    <w:rsid w:val="007C3FA1"/>
    <w:rsid w:val="007C46C5"/>
    <w:rsid w:val="007C501E"/>
    <w:rsid w:val="007C5BA6"/>
    <w:rsid w:val="007C60AD"/>
    <w:rsid w:val="007C6AF3"/>
    <w:rsid w:val="007C70D7"/>
    <w:rsid w:val="007C75BA"/>
    <w:rsid w:val="007D0B8D"/>
    <w:rsid w:val="007D23F2"/>
    <w:rsid w:val="007D2A45"/>
    <w:rsid w:val="007D3573"/>
    <w:rsid w:val="007D3998"/>
    <w:rsid w:val="007D4D0C"/>
    <w:rsid w:val="007D54C8"/>
    <w:rsid w:val="007D5952"/>
    <w:rsid w:val="007D64EA"/>
    <w:rsid w:val="007D7B7D"/>
    <w:rsid w:val="007E2AB8"/>
    <w:rsid w:val="007E2BB4"/>
    <w:rsid w:val="007E3939"/>
    <w:rsid w:val="007E440D"/>
    <w:rsid w:val="007E6848"/>
    <w:rsid w:val="007E6B2D"/>
    <w:rsid w:val="007E7980"/>
    <w:rsid w:val="007E7BAD"/>
    <w:rsid w:val="007F1A22"/>
    <w:rsid w:val="007F1D17"/>
    <w:rsid w:val="007F20B7"/>
    <w:rsid w:val="007F2786"/>
    <w:rsid w:val="007F36E8"/>
    <w:rsid w:val="007F4623"/>
    <w:rsid w:val="007F5836"/>
    <w:rsid w:val="008003A3"/>
    <w:rsid w:val="00800886"/>
    <w:rsid w:val="008013EB"/>
    <w:rsid w:val="008021E9"/>
    <w:rsid w:val="0080273E"/>
    <w:rsid w:val="00802C30"/>
    <w:rsid w:val="00802D65"/>
    <w:rsid w:val="00803305"/>
    <w:rsid w:val="00803497"/>
    <w:rsid w:val="00803D00"/>
    <w:rsid w:val="00803FD3"/>
    <w:rsid w:val="00806129"/>
    <w:rsid w:val="008063F5"/>
    <w:rsid w:val="00806757"/>
    <w:rsid w:val="00807DFF"/>
    <w:rsid w:val="008101F4"/>
    <w:rsid w:val="0081034A"/>
    <w:rsid w:val="00812328"/>
    <w:rsid w:val="008126C7"/>
    <w:rsid w:val="008128CA"/>
    <w:rsid w:val="00814233"/>
    <w:rsid w:val="00820759"/>
    <w:rsid w:val="0082097A"/>
    <w:rsid w:val="0082198D"/>
    <w:rsid w:val="008222FA"/>
    <w:rsid w:val="00823446"/>
    <w:rsid w:val="008239FA"/>
    <w:rsid w:val="00824B8D"/>
    <w:rsid w:val="00826643"/>
    <w:rsid w:val="00831A4D"/>
    <w:rsid w:val="00832784"/>
    <w:rsid w:val="008343B2"/>
    <w:rsid w:val="008347A0"/>
    <w:rsid w:val="008363D6"/>
    <w:rsid w:val="008371B6"/>
    <w:rsid w:val="008376EF"/>
    <w:rsid w:val="00837C42"/>
    <w:rsid w:val="0084148F"/>
    <w:rsid w:val="00844174"/>
    <w:rsid w:val="00845202"/>
    <w:rsid w:val="00847603"/>
    <w:rsid w:val="008510B6"/>
    <w:rsid w:val="008521A2"/>
    <w:rsid w:val="008522F4"/>
    <w:rsid w:val="00852B99"/>
    <w:rsid w:val="00852EEE"/>
    <w:rsid w:val="00852F85"/>
    <w:rsid w:val="00853E28"/>
    <w:rsid w:val="00854D39"/>
    <w:rsid w:val="00855182"/>
    <w:rsid w:val="008557A2"/>
    <w:rsid w:val="00855DDE"/>
    <w:rsid w:val="0085624C"/>
    <w:rsid w:val="008562ED"/>
    <w:rsid w:val="00856879"/>
    <w:rsid w:val="008609A0"/>
    <w:rsid w:val="00861FDB"/>
    <w:rsid w:val="00862409"/>
    <w:rsid w:val="008625AF"/>
    <w:rsid w:val="00862940"/>
    <w:rsid w:val="00863026"/>
    <w:rsid w:val="00863235"/>
    <w:rsid w:val="00863AA2"/>
    <w:rsid w:val="008643C0"/>
    <w:rsid w:val="008648FA"/>
    <w:rsid w:val="00870C73"/>
    <w:rsid w:val="0087130A"/>
    <w:rsid w:val="0087196A"/>
    <w:rsid w:val="00871EEA"/>
    <w:rsid w:val="00872E92"/>
    <w:rsid w:val="008736EA"/>
    <w:rsid w:val="00873FC4"/>
    <w:rsid w:val="008744AF"/>
    <w:rsid w:val="00874A00"/>
    <w:rsid w:val="00874BBC"/>
    <w:rsid w:val="00874FF5"/>
    <w:rsid w:val="008750FC"/>
    <w:rsid w:val="008753CC"/>
    <w:rsid w:val="00875765"/>
    <w:rsid w:val="0087604E"/>
    <w:rsid w:val="0087710A"/>
    <w:rsid w:val="00877EEB"/>
    <w:rsid w:val="00882E22"/>
    <w:rsid w:val="00886FB4"/>
    <w:rsid w:val="0089213D"/>
    <w:rsid w:val="008941DE"/>
    <w:rsid w:val="00896A9C"/>
    <w:rsid w:val="00896D71"/>
    <w:rsid w:val="0089710A"/>
    <w:rsid w:val="008A12E9"/>
    <w:rsid w:val="008A1E50"/>
    <w:rsid w:val="008A3181"/>
    <w:rsid w:val="008A31AD"/>
    <w:rsid w:val="008A33D5"/>
    <w:rsid w:val="008A647D"/>
    <w:rsid w:val="008B0723"/>
    <w:rsid w:val="008B1873"/>
    <w:rsid w:val="008B2018"/>
    <w:rsid w:val="008B3310"/>
    <w:rsid w:val="008B3B23"/>
    <w:rsid w:val="008B3E53"/>
    <w:rsid w:val="008B422D"/>
    <w:rsid w:val="008B4A5F"/>
    <w:rsid w:val="008B4DC6"/>
    <w:rsid w:val="008B50AB"/>
    <w:rsid w:val="008B55AA"/>
    <w:rsid w:val="008B589E"/>
    <w:rsid w:val="008B5944"/>
    <w:rsid w:val="008B5B58"/>
    <w:rsid w:val="008B74E6"/>
    <w:rsid w:val="008C010C"/>
    <w:rsid w:val="008C289C"/>
    <w:rsid w:val="008C28A8"/>
    <w:rsid w:val="008C2DDB"/>
    <w:rsid w:val="008C2EE2"/>
    <w:rsid w:val="008C4B3E"/>
    <w:rsid w:val="008C55D4"/>
    <w:rsid w:val="008C56C3"/>
    <w:rsid w:val="008C60ED"/>
    <w:rsid w:val="008C673E"/>
    <w:rsid w:val="008C691D"/>
    <w:rsid w:val="008C6945"/>
    <w:rsid w:val="008C7BEF"/>
    <w:rsid w:val="008D2A9B"/>
    <w:rsid w:val="008D2D75"/>
    <w:rsid w:val="008D3783"/>
    <w:rsid w:val="008D4870"/>
    <w:rsid w:val="008D5FEA"/>
    <w:rsid w:val="008D6864"/>
    <w:rsid w:val="008D7546"/>
    <w:rsid w:val="008D7F68"/>
    <w:rsid w:val="008E1E6D"/>
    <w:rsid w:val="008E38B0"/>
    <w:rsid w:val="008E5096"/>
    <w:rsid w:val="008E5C36"/>
    <w:rsid w:val="008E65A3"/>
    <w:rsid w:val="008E7360"/>
    <w:rsid w:val="008F1A47"/>
    <w:rsid w:val="008F203F"/>
    <w:rsid w:val="008F2046"/>
    <w:rsid w:val="008F2F48"/>
    <w:rsid w:val="008F3B4B"/>
    <w:rsid w:val="008F54FA"/>
    <w:rsid w:val="008F5B1F"/>
    <w:rsid w:val="008F5FD3"/>
    <w:rsid w:val="008F6128"/>
    <w:rsid w:val="008F6444"/>
    <w:rsid w:val="0090045A"/>
    <w:rsid w:val="009005DA"/>
    <w:rsid w:val="0090124B"/>
    <w:rsid w:val="0090174A"/>
    <w:rsid w:val="00901F5D"/>
    <w:rsid w:val="00902E84"/>
    <w:rsid w:val="009039F5"/>
    <w:rsid w:val="00904C30"/>
    <w:rsid w:val="00905A9B"/>
    <w:rsid w:val="00906452"/>
    <w:rsid w:val="0091118C"/>
    <w:rsid w:val="009137F7"/>
    <w:rsid w:val="0091490B"/>
    <w:rsid w:val="009161A6"/>
    <w:rsid w:val="009178EC"/>
    <w:rsid w:val="00920FB7"/>
    <w:rsid w:val="00922923"/>
    <w:rsid w:val="00922B9D"/>
    <w:rsid w:val="00922CB2"/>
    <w:rsid w:val="00923CBF"/>
    <w:rsid w:val="0092533F"/>
    <w:rsid w:val="00925F28"/>
    <w:rsid w:val="00926F12"/>
    <w:rsid w:val="0092745B"/>
    <w:rsid w:val="009277CA"/>
    <w:rsid w:val="00930579"/>
    <w:rsid w:val="00931263"/>
    <w:rsid w:val="009314D5"/>
    <w:rsid w:val="0093245D"/>
    <w:rsid w:val="00933AC4"/>
    <w:rsid w:val="00933C87"/>
    <w:rsid w:val="009346E7"/>
    <w:rsid w:val="00934E3E"/>
    <w:rsid w:val="00935B20"/>
    <w:rsid w:val="00941A7A"/>
    <w:rsid w:val="00941AD4"/>
    <w:rsid w:val="0094473C"/>
    <w:rsid w:val="0094480A"/>
    <w:rsid w:val="00946BDF"/>
    <w:rsid w:val="00946D4D"/>
    <w:rsid w:val="00950740"/>
    <w:rsid w:val="00950A7D"/>
    <w:rsid w:val="009518F4"/>
    <w:rsid w:val="00951AED"/>
    <w:rsid w:val="00952852"/>
    <w:rsid w:val="00954EC2"/>
    <w:rsid w:val="00954FCD"/>
    <w:rsid w:val="0095586A"/>
    <w:rsid w:val="009562AC"/>
    <w:rsid w:val="00956A22"/>
    <w:rsid w:val="00957309"/>
    <w:rsid w:val="009627B3"/>
    <w:rsid w:val="00965B6E"/>
    <w:rsid w:val="00965E07"/>
    <w:rsid w:val="00966629"/>
    <w:rsid w:val="00966ACD"/>
    <w:rsid w:val="009675EE"/>
    <w:rsid w:val="009678B4"/>
    <w:rsid w:val="00970299"/>
    <w:rsid w:val="009702FC"/>
    <w:rsid w:val="00971269"/>
    <w:rsid w:val="0097132E"/>
    <w:rsid w:val="0097156D"/>
    <w:rsid w:val="00971571"/>
    <w:rsid w:val="00972C6B"/>
    <w:rsid w:val="00975BC5"/>
    <w:rsid w:val="0097659D"/>
    <w:rsid w:val="00976686"/>
    <w:rsid w:val="00976994"/>
    <w:rsid w:val="00976A8B"/>
    <w:rsid w:val="00977D67"/>
    <w:rsid w:val="009805B3"/>
    <w:rsid w:val="00982202"/>
    <w:rsid w:val="00984019"/>
    <w:rsid w:val="00986A9F"/>
    <w:rsid w:val="00986BDC"/>
    <w:rsid w:val="00990BB5"/>
    <w:rsid w:val="00990E36"/>
    <w:rsid w:val="00991D7E"/>
    <w:rsid w:val="00992426"/>
    <w:rsid w:val="00992F08"/>
    <w:rsid w:val="009939FB"/>
    <w:rsid w:val="009944CC"/>
    <w:rsid w:val="009953FE"/>
    <w:rsid w:val="00995444"/>
    <w:rsid w:val="009967C4"/>
    <w:rsid w:val="00996E3B"/>
    <w:rsid w:val="009A16F6"/>
    <w:rsid w:val="009A2904"/>
    <w:rsid w:val="009A3973"/>
    <w:rsid w:val="009A3E59"/>
    <w:rsid w:val="009A4190"/>
    <w:rsid w:val="009A5C42"/>
    <w:rsid w:val="009A6EE4"/>
    <w:rsid w:val="009A7C92"/>
    <w:rsid w:val="009B0915"/>
    <w:rsid w:val="009B330C"/>
    <w:rsid w:val="009B3EE7"/>
    <w:rsid w:val="009B58BA"/>
    <w:rsid w:val="009B66B3"/>
    <w:rsid w:val="009B6D8D"/>
    <w:rsid w:val="009C069D"/>
    <w:rsid w:val="009C1AD9"/>
    <w:rsid w:val="009C213A"/>
    <w:rsid w:val="009C29BA"/>
    <w:rsid w:val="009C3253"/>
    <w:rsid w:val="009C50D6"/>
    <w:rsid w:val="009C562E"/>
    <w:rsid w:val="009C710A"/>
    <w:rsid w:val="009C7FFB"/>
    <w:rsid w:val="009D1606"/>
    <w:rsid w:val="009D1BCD"/>
    <w:rsid w:val="009D2B19"/>
    <w:rsid w:val="009D337B"/>
    <w:rsid w:val="009D3B09"/>
    <w:rsid w:val="009D4A23"/>
    <w:rsid w:val="009D4B6C"/>
    <w:rsid w:val="009D4CFE"/>
    <w:rsid w:val="009D6086"/>
    <w:rsid w:val="009D6B71"/>
    <w:rsid w:val="009D6F3B"/>
    <w:rsid w:val="009E0028"/>
    <w:rsid w:val="009E0B9F"/>
    <w:rsid w:val="009E26D5"/>
    <w:rsid w:val="009E2810"/>
    <w:rsid w:val="009E2F07"/>
    <w:rsid w:val="009E434E"/>
    <w:rsid w:val="009E44D1"/>
    <w:rsid w:val="009E572B"/>
    <w:rsid w:val="009E716A"/>
    <w:rsid w:val="009F00A2"/>
    <w:rsid w:val="009F10A9"/>
    <w:rsid w:val="009F2D13"/>
    <w:rsid w:val="009F4053"/>
    <w:rsid w:val="009F5841"/>
    <w:rsid w:val="009F6381"/>
    <w:rsid w:val="009F6491"/>
    <w:rsid w:val="009F6C76"/>
    <w:rsid w:val="00A02247"/>
    <w:rsid w:val="00A037F7"/>
    <w:rsid w:val="00A05495"/>
    <w:rsid w:val="00A06734"/>
    <w:rsid w:val="00A067FD"/>
    <w:rsid w:val="00A07462"/>
    <w:rsid w:val="00A07E28"/>
    <w:rsid w:val="00A10245"/>
    <w:rsid w:val="00A103BC"/>
    <w:rsid w:val="00A107C6"/>
    <w:rsid w:val="00A12B64"/>
    <w:rsid w:val="00A137E2"/>
    <w:rsid w:val="00A15F42"/>
    <w:rsid w:val="00A15F5D"/>
    <w:rsid w:val="00A17102"/>
    <w:rsid w:val="00A21448"/>
    <w:rsid w:val="00A21DA5"/>
    <w:rsid w:val="00A22E46"/>
    <w:rsid w:val="00A233C4"/>
    <w:rsid w:val="00A25171"/>
    <w:rsid w:val="00A262F9"/>
    <w:rsid w:val="00A275DF"/>
    <w:rsid w:val="00A277CD"/>
    <w:rsid w:val="00A27B17"/>
    <w:rsid w:val="00A31FCD"/>
    <w:rsid w:val="00A324AE"/>
    <w:rsid w:val="00A334A5"/>
    <w:rsid w:val="00A334B7"/>
    <w:rsid w:val="00A33BDD"/>
    <w:rsid w:val="00A34D20"/>
    <w:rsid w:val="00A41D35"/>
    <w:rsid w:val="00A42B3C"/>
    <w:rsid w:val="00A43BB4"/>
    <w:rsid w:val="00A441DC"/>
    <w:rsid w:val="00A4595F"/>
    <w:rsid w:val="00A52457"/>
    <w:rsid w:val="00A5267A"/>
    <w:rsid w:val="00A52DA1"/>
    <w:rsid w:val="00A532C5"/>
    <w:rsid w:val="00A536D0"/>
    <w:rsid w:val="00A53E1E"/>
    <w:rsid w:val="00A55CE6"/>
    <w:rsid w:val="00A6140A"/>
    <w:rsid w:val="00A63642"/>
    <w:rsid w:val="00A6433A"/>
    <w:rsid w:val="00A64A49"/>
    <w:rsid w:val="00A64ED3"/>
    <w:rsid w:val="00A65567"/>
    <w:rsid w:val="00A71DB3"/>
    <w:rsid w:val="00A72771"/>
    <w:rsid w:val="00A732DC"/>
    <w:rsid w:val="00A73A6C"/>
    <w:rsid w:val="00A7448C"/>
    <w:rsid w:val="00A754FC"/>
    <w:rsid w:val="00A768D4"/>
    <w:rsid w:val="00A77DE6"/>
    <w:rsid w:val="00A80D78"/>
    <w:rsid w:val="00A84D98"/>
    <w:rsid w:val="00A9236F"/>
    <w:rsid w:val="00A93715"/>
    <w:rsid w:val="00A94713"/>
    <w:rsid w:val="00A94BB1"/>
    <w:rsid w:val="00A94DC7"/>
    <w:rsid w:val="00A951A5"/>
    <w:rsid w:val="00A95EE5"/>
    <w:rsid w:val="00A97DDB"/>
    <w:rsid w:val="00AA052E"/>
    <w:rsid w:val="00AA1D40"/>
    <w:rsid w:val="00AA20ED"/>
    <w:rsid w:val="00AA2992"/>
    <w:rsid w:val="00AA2E0C"/>
    <w:rsid w:val="00AA304B"/>
    <w:rsid w:val="00AA3327"/>
    <w:rsid w:val="00AA3600"/>
    <w:rsid w:val="00AA40D3"/>
    <w:rsid w:val="00AB05F3"/>
    <w:rsid w:val="00AB0623"/>
    <w:rsid w:val="00AB14FA"/>
    <w:rsid w:val="00AB2ACC"/>
    <w:rsid w:val="00AB3126"/>
    <w:rsid w:val="00AC13AD"/>
    <w:rsid w:val="00AC183D"/>
    <w:rsid w:val="00AC1E00"/>
    <w:rsid w:val="00AC4151"/>
    <w:rsid w:val="00AC4290"/>
    <w:rsid w:val="00AC4FD7"/>
    <w:rsid w:val="00AC51E8"/>
    <w:rsid w:val="00AC6220"/>
    <w:rsid w:val="00AC6611"/>
    <w:rsid w:val="00AC6DCC"/>
    <w:rsid w:val="00AC792C"/>
    <w:rsid w:val="00AC7A64"/>
    <w:rsid w:val="00AD2442"/>
    <w:rsid w:val="00AD3B7E"/>
    <w:rsid w:val="00AD4AE4"/>
    <w:rsid w:val="00AD6307"/>
    <w:rsid w:val="00AE0E28"/>
    <w:rsid w:val="00AE215A"/>
    <w:rsid w:val="00AE23FF"/>
    <w:rsid w:val="00AE27A4"/>
    <w:rsid w:val="00AE4846"/>
    <w:rsid w:val="00AE4F29"/>
    <w:rsid w:val="00AE5BFC"/>
    <w:rsid w:val="00AE705F"/>
    <w:rsid w:val="00AE7874"/>
    <w:rsid w:val="00AF2B57"/>
    <w:rsid w:val="00AF34A9"/>
    <w:rsid w:val="00AF3DA4"/>
    <w:rsid w:val="00AF5084"/>
    <w:rsid w:val="00AF57D0"/>
    <w:rsid w:val="00AF73F0"/>
    <w:rsid w:val="00AF7516"/>
    <w:rsid w:val="00B00C95"/>
    <w:rsid w:val="00B0166B"/>
    <w:rsid w:val="00B02292"/>
    <w:rsid w:val="00B04F3C"/>
    <w:rsid w:val="00B0586E"/>
    <w:rsid w:val="00B0589A"/>
    <w:rsid w:val="00B0636F"/>
    <w:rsid w:val="00B06517"/>
    <w:rsid w:val="00B06B1C"/>
    <w:rsid w:val="00B1015E"/>
    <w:rsid w:val="00B120A3"/>
    <w:rsid w:val="00B13241"/>
    <w:rsid w:val="00B134E1"/>
    <w:rsid w:val="00B135DF"/>
    <w:rsid w:val="00B13DC3"/>
    <w:rsid w:val="00B14663"/>
    <w:rsid w:val="00B148B9"/>
    <w:rsid w:val="00B1544C"/>
    <w:rsid w:val="00B156A4"/>
    <w:rsid w:val="00B16A7E"/>
    <w:rsid w:val="00B217CA"/>
    <w:rsid w:val="00B228F1"/>
    <w:rsid w:val="00B22F15"/>
    <w:rsid w:val="00B230C5"/>
    <w:rsid w:val="00B23478"/>
    <w:rsid w:val="00B2440F"/>
    <w:rsid w:val="00B24805"/>
    <w:rsid w:val="00B2510E"/>
    <w:rsid w:val="00B25C86"/>
    <w:rsid w:val="00B26C8C"/>
    <w:rsid w:val="00B274B2"/>
    <w:rsid w:val="00B304AA"/>
    <w:rsid w:val="00B32FA2"/>
    <w:rsid w:val="00B335D6"/>
    <w:rsid w:val="00B342B4"/>
    <w:rsid w:val="00B35897"/>
    <w:rsid w:val="00B360F2"/>
    <w:rsid w:val="00B36B27"/>
    <w:rsid w:val="00B405DC"/>
    <w:rsid w:val="00B425FE"/>
    <w:rsid w:val="00B44410"/>
    <w:rsid w:val="00B4503B"/>
    <w:rsid w:val="00B45D4D"/>
    <w:rsid w:val="00B45E26"/>
    <w:rsid w:val="00B46521"/>
    <w:rsid w:val="00B50423"/>
    <w:rsid w:val="00B515B5"/>
    <w:rsid w:val="00B530BD"/>
    <w:rsid w:val="00B54C12"/>
    <w:rsid w:val="00B54D4A"/>
    <w:rsid w:val="00B55DBE"/>
    <w:rsid w:val="00B56FFE"/>
    <w:rsid w:val="00B57FD8"/>
    <w:rsid w:val="00B60B13"/>
    <w:rsid w:val="00B60E5F"/>
    <w:rsid w:val="00B621A7"/>
    <w:rsid w:val="00B62916"/>
    <w:rsid w:val="00B633A0"/>
    <w:rsid w:val="00B64A18"/>
    <w:rsid w:val="00B6508C"/>
    <w:rsid w:val="00B65DC9"/>
    <w:rsid w:val="00B66775"/>
    <w:rsid w:val="00B66E2A"/>
    <w:rsid w:val="00B67861"/>
    <w:rsid w:val="00B70A45"/>
    <w:rsid w:val="00B70F19"/>
    <w:rsid w:val="00B712D5"/>
    <w:rsid w:val="00B7268F"/>
    <w:rsid w:val="00B74DC8"/>
    <w:rsid w:val="00B81DC4"/>
    <w:rsid w:val="00B82160"/>
    <w:rsid w:val="00B83AAC"/>
    <w:rsid w:val="00B86D7A"/>
    <w:rsid w:val="00B872A2"/>
    <w:rsid w:val="00B90635"/>
    <w:rsid w:val="00B90AB0"/>
    <w:rsid w:val="00B90B94"/>
    <w:rsid w:val="00B91251"/>
    <w:rsid w:val="00B92C47"/>
    <w:rsid w:val="00B93BFE"/>
    <w:rsid w:val="00B93F85"/>
    <w:rsid w:val="00B9712B"/>
    <w:rsid w:val="00BA0A68"/>
    <w:rsid w:val="00BA0F49"/>
    <w:rsid w:val="00BA2987"/>
    <w:rsid w:val="00BA2BFE"/>
    <w:rsid w:val="00BA460D"/>
    <w:rsid w:val="00BA4F52"/>
    <w:rsid w:val="00BA530D"/>
    <w:rsid w:val="00BA5FCE"/>
    <w:rsid w:val="00BA6C83"/>
    <w:rsid w:val="00BA7B32"/>
    <w:rsid w:val="00BA7B61"/>
    <w:rsid w:val="00BB1409"/>
    <w:rsid w:val="00BB1C16"/>
    <w:rsid w:val="00BB468D"/>
    <w:rsid w:val="00BB5A8F"/>
    <w:rsid w:val="00BB612B"/>
    <w:rsid w:val="00BB6EAC"/>
    <w:rsid w:val="00BB7214"/>
    <w:rsid w:val="00BB7CAF"/>
    <w:rsid w:val="00BC1232"/>
    <w:rsid w:val="00BC17B6"/>
    <w:rsid w:val="00BC306E"/>
    <w:rsid w:val="00BC3B3A"/>
    <w:rsid w:val="00BC3C47"/>
    <w:rsid w:val="00BC4920"/>
    <w:rsid w:val="00BC5050"/>
    <w:rsid w:val="00BC50D0"/>
    <w:rsid w:val="00BC6BC5"/>
    <w:rsid w:val="00BC7663"/>
    <w:rsid w:val="00BD0110"/>
    <w:rsid w:val="00BD1843"/>
    <w:rsid w:val="00BD1863"/>
    <w:rsid w:val="00BD1920"/>
    <w:rsid w:val="00BD1C4C"/>
    <w:rsid w:val="00BD675B"/>
    <w:rsid w:val="00BD6A86"/>
    <w:rsid w:val="00BD6CA4"/>
    <w:rsid w:val="00BE09F7"/>
    <w:rsid w:val="00BE1113"/>
    <w:rsid w:val="00BE11FD"/>
    <w:rsid w:val="00BE1766"/>
    <w:rsid w:val="00BE2716"/>
    <w:rsid w:val="00BE3154"/>
    <w:rsid w:val="00BE4A90"/>
    <w:rsid w:val="00BE5485"/>
    <w:rsid w:val="00BE72C7"/>
    <w:rsid w:val="00BE7D14"/>
    <w:rsid w:val="00BF01F6"/>
    <w:rsid w:val="00BF113F"/>
    <w:rsid w:val="00BF1218"/>
    <w:rsid w:val="00BF182C"/>
    <w:rsid w:val="00BF1E3E"/>
    <w:rsid w:val="00BF24EC"/>
    <w:rsid w:val="00BF4F06"/>
    <w:rsid w:val="00BF5716"/>
    <w:rsid w:val="00BF60D8"/>
    <w:rsid w:val="00BF6D89"/>
    <w:rsid w:val="00BF719C"/>
    <w:rsid w:val="00C02E19"/>
    <w:rsid w:val="00C05562"/>
    <w:rsid w:val="00C10DC3"/>
    <w:rsid w:val="00C10F78"/>
    <w:rsid w:val="00C113AE"/>
    <w:rsid w:val="00C1273C"/>
    <w:rsid w:val="00C12A07"/>
    <w:rsid w:val="00C130A5"/>
    <w:rsid w:val="00C130D9"/>
    <w:rsid w:val="00C1604A"/>
    <w:rsid w:val="00C16643"/>
    <w:rsid w:val="00C17053"/>
    <w:rsid w:val="00C20229"/>
    <w:rsid w:val="00C21E80"/>
    <w:rsid w:val="00C22322"/>
    <w:rsid w:val="00C22B40"/>
    <w:rsid w:val="00C23131"/>
    <w:rsid w:val="00C232E2"/>
    <w:rsid w:val="00C237CA"/>
    <w:rsid w:val="00C23B9E"/>
    <w:rsid w:val="00C246D3"/>
    <w:rsid w:val="00C2600D"/>
    <w:rsid w:val="00C272D5"/>
    <w:rsid w:val="00C27DEB"/>
    <w:rsid w:val="00C30EB5"/>
    <w:rsid w:val="00C31928"/>
    <w:rsid w:val="00C31FF4"/>
    <w:rsid w:val="00C32EAF"/>
    <w:rsid w:val="00C3407A"/>
    <w:rsid w:val="00C3436B"/>
    <w:rsid w:val="00C34CE0"/>
    <w:rsid w:val="00C34F2A"/>
    <w:rsid w:val="00C35061"/>
    <w:rsid w:val="00C35C3C"/>
    <w:rsid w:val="00C36F80"/>
    <w:rsid w:val="00C400E8"/>
    <w:rsid w:val="00C4026A"/>
    <w:rsid w:val="00C40275"/>
    <w:rsid w:val="00C4064C"/>
    <w:rsid w:val="00C40A89"/>
    <w:rsid w:val="00C41996"/>
    <w:rsid w:val="00C42592"/>
    <w:rsid w:val="00C43162"/>
    <w:rsid w:val="00C43D6E"/>
    <w:rsid w:val="00C43DAF"/>
    <w:rsid w:val="00C44130"/>
    <w:rsid w:val="00C502D4"/>
    <w:rsid w:val="00C503CB"/>
    <w:rsid w:val="00C514FE"/>
    <w:rsid w:val="00C528F6"/>
    <w:rsid w:val="00C54283"/>
    <w:rsid w:val="00C54F37"/>
    <w:rsid w:val="00C550BA"/>
    <w:rsid w:val="00C55715"/>
    <w:rsid w:val="00C56726"/>
    <w:rsid w:val="00C57F09"/>
    <w:rsid w:val="00C57FDE"/>
    <w:rsid w:val="00C60DB5"/>
    <w:rsid w:val="00C61A7D"/>
    <w:rsid w:val="00C629DA"/>
    <w:rsid w:val="00C62D7B"/>
    <w:rsid w:val="00C638F3"/>
    <w:rsid w:val="00C64504"/>
    <w:rsid w:val="00C655BC"/>
    <w:rsid w:val="00C65F51"/>
    <w:rsid w:val="00C67098"/>
    <w:rsid w:val="00C67598"/>
    <w:rsid w:val="00C67A64"/>
    <w:rsid w:val="00C70F7F"/>
    <w:rsid w:val="00C7145F"/>
    <w:rsid w:val="00C72A9F"/>
    <w:rsid w:val="00C73220"/>
    <w:rsid w:val="00C735C9"/>
    <w:rsid w:val="00C73F69"/>
    <w:rsid w:val="00C7472A"/>
    <w:rsid w:val="00C74ABC"/>
    <w:rsid w:val="00C752D6"/>
    <w:rsid w:val="00C76E75"/>
    <w:rsid w:val="00C81F90"/>
    <w:rsid w:val="00C837DA"/>
    <w:rsid w:val="00C847C3"/>
    <w:rsid w:val="00C84862"/>
    <w:rsid w:val="00C84AC5"/>
    <w:rsid w:val="00C8506A"/>
    <w:rsid w:val="00C862B6"/>
    <w:rsid w:val="00C87287"/>
    <w:rsid w:val="00C9017C"/>
    <w:rsid w:val="00C91E18"/>
    <w:rsid w:val="00C92235"/>
    <w:rsid w:val="00C950BD"/>
    <w:rsid w:val="00C95A9C"/>
    <w:rsid w:val="00C95B7D"/>
    <w:rsid w:val="00C95D95"/>
    <w:rsid w:val="00C97221"/>
    <w:rsid w:val="00C97B59"/>
    <w:rsid w:val="00CA00EB"/>
    <w:rsid w:val="00CA38D1"/>
    <w:rsid w:val="00CA6003"/>
    <w:rsid w:val="00CA611F"/>
    <w:rsid w:val="00CA64A4"/>
    <w:rsid w:val="00CA6701"/>
    <w:rsid w:val="00CA6FDD"/>
    <w:rsid w:val="00CB08B5"/>
    <w:rsid w:val="00CB1974"/>
    <w:rsid w:val="00CB2E64"/>
    <w:rsid w:val="00CB3DDC"/>
    <w:rsid w:val="00CB5C68"/>
    <w:rsid w:val="00CC0039"/>
    <w:rsid w:val="00CC075C"/>
    <w:rsid w:val="00CC2039"/>
    <w:rsid w:val="00CC2165"/>
    <w:rsid w:val="00CC32BB"/>
    <w:rsid w:val="00CC4ACD"/>
    <w:rsid w:val="00CC5F2E"/>
    <w:rsid w:val="00CC5F95"/>
    <w:rsid w:val="00CC7C5C"/>
    <w:rsid w:val="00CD0881"/>
    <w:rsid w:val="00CD1A11"/>
    <w:rsid w:val="00CD30E4"/>
    <w:rsid w:val="00CD3230"/>
    <w:rsid w:val="00CD526F"/>
    <w:rsid w:val="00CD5CF5"/>
    <w:rsid w:val="00CD7306"/>
    <w:rsid w:val="00CD78CD"/>
    <w:rsid w:val="00CE148C"/>
    <w:rsid w:val="00CE2544"/>
    <w:rsid w:val="00CE25D2"/>
    <w:rsid w:val="00CE3557"/>
    <w:rsid w:val="00CE3931"/>
    <w:rsid w:val="00CE3E08"/>
    <w:rsid w:val="00CE610B"/>
    <w:rsid w:val="00CE6149"/>
    <w:rsid w:val="00CE6833"/>
    <w:rsid w:val="00CE7FEB"/>
    <w:rsid w:val="00CF0A31"/>
    <w:rsid w:val="00CF2581"/>
    <w:rsid w:val="00CF2895"/>
    <w:rsid w:val="00CF3703"/>
    <w:rsid w:val="00CF3832"/>
    <w:rsid w:val="00CF3C75"/>
    <w:rsid w:val="00CF40BE"/>
    <w:rsid w:val="00CF40C9"/>
    <w:rsid w:val="00CF46B8"/>
    <w:rsid w:val="00CF59CC"/>
    <w:rsid w:val="00CF6638"/>
    <w:rsid w:val="00CF7683"/>
    <w:rsid w:val="00D012A8"/>
    <w:rsid w:val="00D013E8"/>
    <w:rsid w:val="00D02AF9"/>
    <w:rsid w:val="00D02ED9"/>
    <w:rsid w:val="00D0403D"/>
    <w:rsid w:val="00D047CE"/>
    <w:rsid w:val="00D07BB7"/>
    <w:rsid w:val="00D12015"/>
    <w:rsid w:val="00D121AE"/>
    <w:rsid w:val="00D12452"/>
    <w:rsid w:val="00D124B0"/>
    <w:rsid w:val="00D134C0"/>
    <w:rsid w:val="00D1360D"/>
    <w:rsid w:val="00D13720"/>
    <w:rsid w:val="00D140D0"/>
    <w:rsid w:val="00D1471A"/>
    <w:rsid w:val="00D16043"/>
    <w:rsid w:val="00D16D4C"/>
    <w:rsid w:val="00D2065C"/>
    <w:rsid w:val="00D214AC"/>
    <w:rsid w:val="00D25FB5"/>
    <w:rsid w:val="00D2681B"/>
    <w:rsid w:val="00D27131"/>
    <w:rsid w:val="00D27645"/>
    <w:rsid w:val="00D27D9B"/>
    <w:rsid w:val="00D3360D"/>
    <w:rsid w:val="00D345DD"/>
    <w:rsid w:val="00D34A8F"/>
    <w:rsid w:val="00D35284"/>
    <w:rsid w:val="00D35999"/>
    <w:rsid w:val="00D35E02"/>
    <w:rsid w:val="00D36486"/>
    <w:rsid w:val="00D3719B"/>
    <w:rsid w:val="00D40FD7"/>
    <w:rsid w:val="00D421C9"/>
    <w:rsid w:val="00D447D4"/>
    <w:rsid w:val="00D4499D"/>
    <w:rsid w:val="00D45630"/>
    <w:rsid w:val="00D45995"/>
    <w:rsid w:val="00D46264"/>
    <w:rsid w:val="00D4705A"/>
    <w:rsid w:val="00D47F42"/>
    <w:rsid w:val="00D522C0"/>
    <w:rsid w:val="00D5288E"/>
    <w:rsid w:val="00D536ED"/>
    <w:rsid w:val="00D54EF4"/>
    <w:rsid w:val="00D5501B"/>
    <w:rsid w:val="00D5591B"/>
    <w:rsid w:val="00D5745F"/>
    <w:rsid w:val="00D57CA7"/>
    <w:rsid w:val="00D57E60"/>
    <w:rsid w:val="00D61E4C"/>
    <w:rsid w:val="00D633F9"/>
    <w:rsid w:val="00D6341D"/>
    <w:rsid w:val="00D6530D"/>
    <w:rsid w:val="00D65DD6"/>
    <w:rsid w:val="00D66DAA"/>
    <w:rsid w:val="00D66FCA"/>
    <w:rsid w:val="00D671FC"/>
    <w:rsid w:val="00D67765"/>
    <w:rsid w:val="00D7045E"/>
    <w:rsid w:val="00D7269E"/>
    <w:rsid w:val="00D727DF"/>
    <w:rsid w:val="00D72D6E"/>
    <w:rsid w:val="00D73E34"/>
    <w:rsid w:val="00D75E0D"/>
    <w:rsid w:val="00D75FE6"/>
    <w:rsid w:val="00D76856"/>
    <w:rsid w:val="00D771F4"/>
    <w:rsid w:val="00D77D17"/>
    <w:rsid w:val="00D82DDA"/>
    <w:rsid w:val="00D832A6"/>
    <w:rsid w:val="00D84204"/>
    <w:rsid w:val="00D8451D"/>
    <w:rsid w:val="00D92440"/>
    <w:rsid w:val="00D936E6"/>
    <w:rsid w:val="00D93F66"/>
    <w:rsid w:val="00D955F0"/>
    <w:rsid w:val="00D95C36"/>
    <w:rsid w:val="00D95DE6"/>
    <w:rsid w:val="00D95FC3"/>
    <w:rsid w:val="00D96241"/>
    <w:rsid w:val="00D96E82"/>
    <w:rsid w:val="00D97E80"/>
    <w:rsid w:val="00DA0DAC"/>
    <w:rsid w:val="00DA0FAF"/>
    <w:rsid w:val="00DA27C6"/>
    <w:rsid w:val="00DA4A3A"/>
    <w:rsid w:val="00DA5FA7"/>
    <w:rsid w:val="00DA742B"/>
    <w:rsid w:val="00DA791D"/>
    <w:rsid w:val="00DB0809"/>
    <w:rsid w:val="00DB0E2D"/>
    <w:rsid w:val="00DB1580"/>
    <w:rsid w:val="00DB174F"/>
    <w:rsid w:val="00DB1C33"/>
    <w:rsid w:val="00DB3DE9"/>
    <w:rsid w:val="00DB48D2"/>
    <w:rsid w:val="00DB49B5"/>
    <w:rsid w:val="00DB4AB8"/>
    <w:rsid w:val="00DB4BBA"/>
    <w:rsid w:val="00DB650C"/>
    <w:rsid w:val="00DB7665"/>
    <w:rsid w:val="00DC00BF"/>
    <w:rsid w:val="00DC0A2C"/>
    <w:rsid w:val="00DC0D5E"/>
    <w:rsid w:val="00DC3408"/>
    <w:rsid w:val="00DC3883"/>
    <w:rsid w:val="00DC4E14"/>
    <w:rsid w:val="00DC664A"/>
    <w:rsid w:val="00DC6E0F"/>
    <w:rsid w:val="00DC7900"/>
    <w:rsid w:val="00DC7917"/>
    <w:rsid w:val="00DC7D27"/>
    <w:rsid w:val="00DD2078"/>
    <w:rsid w:val="00DD3587"/>
    <w:rsid w:val="00DD485E"/>
    <w:rsid w:val="00DD4BC5"/>
    <w:rsid w:val="00DD5146"/>
    <w:rsid w:val="00DD546E"/>
    <w:rsid w:val="00DD72F7"/>
    <w:rsid w:val="00DE0585"/>
    <w:rsid w:val="00DE2AEF"/>
    <w:rsid w:val="00DE37D9"/>
    <w:rsid w:val="00DE42A1"/>
    <w:rsid w:val="00DE4970"/>
    <w:rsid w:val="00DE6617"/>
    <w:rsid w:val="00DF0026"/>
    <w:rsid w:val="00DF27AD"/>
    <w:rsid w:val="00DF33D2"/>
    <w:rsid w:val="00DF3F35"/>
    <w:rsid w:val="00DF5DA3"/>
    <w:rsid w:val="00DF725B"/>
    <w:rsid w:val="00DF74B9"/>
    <w:rsid w:val="00DF7576"/>
    <w:rsid w:val="00DF7E97"/>
    <w:rsid w:val="00E005C3"/>
    <w:rsid w:val="00E04181"/>
    <w:rsid w:val="00E04223"/>
    <w:rsid w:val="00E04656"/>
    <w:rsid w:val="00E06240"/>
    <w:rsid w:val="00E06B81"/>
    <w:rsid w:val="00E06EC7"/>
    <w:rsid w:val="00E07831"/>
    <w:rsid w:val="00E07B03"/>
    <w:rsid w:val="00E07B97"/>
    <w:rsid w:val="00E1021F"/>
    <w:rsid w:val="00E13886"/>
    <w:rsid w:val="00E142D6"/>
    <w:rsid w:val="00E1482F"/>
    <w:rsid w:val="00E14B4D"/>
    <w:rsid w:val="00E1542F"/>
    <w:rsid w:val="00E16AEF"/>
    <w:rsid w:val="00E16CD1"/>
    <w:rsid w:val="00E16CF0"/>
    <w:rsid w:val="00E17AD6"/>
    <w:rsid w:val="00E23DF5"/>
    <w:rsid w:val="00E2470F"/>
    <w:rsid w:val="00E258F9"/>
    <w:rsid w:val="00E26D36"/>
    <w:rsid w:val="00E27468"/>
    <w:rsid w:val="00E30247"/>
    <w:rsid w:val="00E3035C"/>
    <w:rsid w:val="00E311A1"/>
    <w:rsid w:val="00E327B1"/>
    <w:rsid w:val="00E32959"/>
    <w:rsid w:val="00E34ACC"/>
    <w:rsid w:val="00E3515E"/>
    <w:rsid w:val="00E3550A"/>
    <w:rsid w:val="00E3606D"/>
    <w:rsid w:val="00E364BC"/>
    <w:rsid w:val="00E40252"/>
    <w:rsid w:val="00E405B2"/>
    <w:rsid w:val="00E42897"/>
    <w:rsid w:val="00E4344F"/>
    <w:rsid w:val="00E43E29"/>
    <w:rsid w:val="00E44492"/>
    <w:rsid w:val="00E4624F"/>
    <w:rsid w:val="00E506EB"/>
    <w:rsid w:val="00E509B0"/>
    <w:rsid w:val="00E50B1B"/>
    <w:rsid w:val="00E51216"/>
    <w:rsid w:val="00E513CF"/>
    <w:rsid w:val="00E53F51"/>
    <w:rsid w:val="00E53FBC"/>
    <w:rsid w:val="00E54B89"/>
    <w:rsid w:val="00E5566E"/>
    <w:rsid w:val="00E62496"/>
    <w:rsid w:val="00E6351F"/>
    <w:rsid w:val="00E63C83"/>
    <w:rsid w:val="00E64114"/>
    <w:rsid w:val="00E65B45"/>
    <w:rsid w:val="00E6650C"/>
    <w:rsid w:val="00E6679A"/>
    <w:rsid w:val="00E668D2"/>
    <w:rsid w:val="00E6701A"/>
    <w:rsid w:val="00E67A19"/>
    <w:rsid w:val="00E72DC4"/>
    <w:rsid w:val="00E731BA"/>
    <w:rsid w:val="00E736C5"/>
    <w:rsid w:val="00E7401C"/>
    <w:rsid w:val="00E752AC"/>
    <w:rsid w:val="00E761DD"/>
    <w:rsid w:val="00E769AF"/>
    <w:rsid w:val="00E76F71"/>
    <w:rsid w:val="00E77BE4"/>
    <w:rsid w:val="00E80B26"/>
    <w:rsid w:val="00E80CCE"/>
    <w:rsid w:val="00E816A3"/>
    <w:rsid w:val="00E8192D"/>
    <w:rsid w:val="00E83270"/>
    <w:rsid w:val="00E83724"/>
    <w:rsid w:val="00E83CA2"/>
    <w:rsid w:val="00E83F08"/>
    <w:rsid w:val="00E86FF2"/>
    <w:rsid w:val="00E91EAB"/>
    <w:rsid w:val="00E92487"/>
    <w:rsid w:val="00E92E95"/>
    <w:rsid w:val="00E94222"/>
    <w:rsid w:val="00E943FF"/>
    <w:rsid w:val="00E94F72"/>
    <w:rsid w:val="00E952D4"/>
    <w:rsid w:val="00E9585C"/>
    <w:rsid w:val="00E96A23"/>
    <w:rsid w:val="00E96B41"/>
    <w:rsid w:val="00E97728"/>
    <w:rsid w:val="00EA0110"/>
    <w:rsid w:val="00EA13A1"/>
    <w:rsid w:val="00EA2845"/>
    <w:rsid w:val="00EA2BD0"/>
    <w:rsid w:val="00EA31A9"/>
    <w:rsid w:val="00EA39AE"/>
    <w:rsid w:val="00EA3A31"/>
    <w:rsid w:val="00EA40C0"/>
    <w:rsid w:val="00EA48AB"/>
    <w:rsid w:val="00EA58F6"/>
    <w:rsid w:val="00EA5CC2"/>
    <w:rsid w:val="00EA648F"/>
    <w:rsid w:val="00EA6A1C"/>
    <w:rsid w:val="00EA6F9B"/>
    <w:rsid w:val="00EA7884"/>
    <w:rsid w:val="00EA78F5"/>
    <w:rsid w:val="00EB097A"/>
    <w:rsid w:val="00EB1B85"/>
    <w:rsid w:val="00EB209C"/>
    <w:rsid w:val="00EB3491"/>
    <w:rsid w:val="00EB3EB8"/>
    <w:rsid w:val="00EB4D77"/>
    <w:rsid w:val="00EB4FC6"/>
    <w:rsid w:val="00EB623F"/>
    <w:rsid w:val="00EC02CD"/>
    <w:rsid w:val="00EC06DD"/>
    <w:rsid w:val="00EC1EBC"/>
    <w:rsid w:val="00EC3A31"/>
    <w:rsid w:val="00EC3E97"/>
    <w:rsid w:val="00EC55DF"/>
    <w:rsid w:val="00EC7AA8"/>
    <w:rsid w:val="00ED28AF"/>
    <w:rsid w:val="00ED2A04"/>
    <w:rsid w:val="00ED4EB2"/>
    <w:rsid w:val="00ED4F0A"/>
    <w:rsid w:val="00ED5B55"/>
    <w:rsid w:val="00ED5F88"/>
    <w:rsid w:val="00ED7826"/>
    <w:rsid w:val="00EE2DFA"/>
    <w:rsid w:val="00EE4DC7"/>
    <w:rsid w:val="00EE6509"/>
    <w:rsid w:val="00EE692F"/>
    <w:rsid w:val="00EF1D53"/>
    <w:rsid w:val="00EF2552"/>
    <w:rsid w:val="00EF2A26"/>
    <w:rsid w:val="00EF48A9"/>
    <w:rsid w:val="00EF54CD"/>
    <w:rsid w:val="00EF5540"/>
    <w:rsid w:val="00EF578B"/>
    <w:rsid w:val="00EF590B"/>
    <w:rsid w:val="00EF6D1D"/>
    <w:rsid w:val="00EF7231"/>
    <w:rsid w:val="00F014F0"/>
    <w:rsid w:val="00F02094"/>
    <w:rsid w:val="00F024EB"/>
    <w:rsid w:val="00F02D91"/>
    <w:rsid w:val="00F0303B"/>
    <w:rsid w:val="00F032D6"/>
    <w:rsid w:val="00F04DFE"/>
    <w:rsid w:val="00F0565B"/>
    <w:rsid w:val="00F06FEF"/>
    <w:rsid w:val="00F07790"/>
    <w:rsid w:val="00F07A76"/>
    <w:rsid w:val="00F07A9A"/>
    <w:rsid w:val="00F10F71"/>
    <w:rsid w:val="00F11A77"/>
    <w:rsid w:val="00F11B51"/>
    <w:rsid w:val="00F11F41"/>
    <w:rsid w:val="00F12452"/>
    <w:rsid w:val="00F1540D"/>
    <w:rsid w:val="00F1548C"/>
    <w:rsid w:val="00F15569"/>
    <w:rsid w:val="00F157EC"/>
    <w:rsid w:val="00F1616B"/>
    <w:rsid w:val="00F170B9"/>
    <w:rsid w:val="00F17250"/>
    <w:rsid w:val="00F22A0C"/>
    <w:rsid w:val="00F22B0D"/>
    <w:rsid w:val="00F23A41"/>
    <w:rsid w:val="00F24293"/>
    <w:rsid w:val="00F24F13"/>
    <w:rsid w:val="00F257BA"/>
    <w:rsid w:val="00F25B7A"/>
    <w:rsid w:val="00F26685"/>
    <w:rsid w:val="00F271FC"/>
    <w:rsid w:val="00F30120"/>
    <w:rsid w:val="00F31360"/>
    <w:rsid w:val="00F31C0F"/>
    <w:rsid w:val="00F31FCE"/>
    <w:rsid w:val="00F32669"/>
    <w:rsid w:val="00F340FF"/>
    <w:rsid w:val="00F34D77"/>
    <w:rsid w:val="00F353E8"/>
    <w:rsid w:val="00F35870"/>
    <w:rsid w:val="00F35D3E"/>
    <w:rsid w:val="00F400C5"/>
    <w:rsid w:val="00F439E9"/>
    <w:rsid w:val="00F445DF"/>
    <w:rsid w:val="00F457BA"/>
    <w:rsid w:val="00F46063"/>
    <w:rsid w:val="00F479B6"/>
    <w:rsid w:val="00F516DF"/>
    <w:rsid w:val="00F5176B"/>
    <w:rsid w:val="00F535B7"/>
    <w:rsid w:val="00F53795"/>
    <w:rsid w:val="00F55A11"/>
    <w:rsid w:val="00F55F45"/>
    <w:rsid w:val="00F563B8"/>
    <w:rsid w:val="00F56D53"/>
    <w:rsid w:val="00F57134"/>
    <w:rsid w:val="00F575B8"/>
    <w:rsid w:val="00F611D5"/>
    <w:rsid w:val="00F612F8"/>
    <w:rsid w:val="00F62FB5"/>
    <w:rsid w:val="00F64096"/>
    <w:rsid w:val="00F6483D"/>
    <w:rsid w:val="00F66CAD"/>
    <w:rsid w:val="00F70072"/>
    <w:rsid w:val="00F7008F"/>
    <w:rsid w:val="00F7033E"/>
    <w:rsid w:val="00F70D74"/>
    <w:rsid w:val="00F71232"/>
    <w:rsid w:val="00F71301"/>
    <w:rsid w:val="00F72A76"/>
    <w:rsid w:val="00F72CB7"/>
    <w:rsid w:val="00F7430E"/>
    <w:rsid w:val="00F74A9D"/>
    <w:rsid w:val="00F74F6B"/>
    <w:rsid w:val="00F751D9"/>
    <w:rsid w:val="00F7559C"/>
    <w:rsid w:val="00F758A1"/>
    <w:rsid w:val="00F763E4"/>
    <w:rsid w:val="00F777A5"/>
    <w:rsid w:val="00F811DA"/>
    <w:rsid w:val="00F827D0"/>
    <w:rsid w:val="00F82DBB"/>
    <w:rsid w:val="00F832B7"/>
    <w:rsid w:val="00F83636"/>
    <w:rsid w:val="00F843CF"/>
    <w:rsid w:val="00F86D11"/>
    <w:rsid w:val="00F90C08"/>
    <w:rsid w:val="00F92548"/>
    <w:rsid w:val="00F94BF4"/>
    <w:rsid w:val="00F94C44"/>
    <w:rsid w:val="00F94D9E"/>
    <w:rsid w:val="00FA0420"/>
    <w:rsid w:val="00FA095B"/>
    <w:rsid w:val="00FA0E73"/>
    <w:rsid w:val="00FA1098"/>
    <w:rsid w:val="00FA1250"/>
    <w:rsid w:val="00FA1B5E"/>
    <w:rsid w:val="00FA3A20"/>
    <w:rsid w:val="00FA681B"/>
    <w:rsid w:val="00FA6949"/>
    <w:rsid w:val="00FA6B74"/>
    <w:rsid w:val="00FA7324"/>
    <w:rsid w:val="00FB02F7"/>
    <w:rsid w:val="00FB0924"/>
    <w:rsid w:val="00FB0A7B"/>
    <w:rsid w:val="00FB1245"/>
    <w:rsid w:val="00FB14CA"/>
    <w:rsid w:val="00FB3E17"/>
    <w:rsid w:val="00FB4F84"/>
    <w:rsid w:val="00FB516A"/>
    <w:rsid w:val="00FB60DA"/>
    <w:rsid w:val="00FB759E"/>
    <w:rsid w:val="00FC16AD"/>
    <w:rsid w:val="00FC1D9D"/>
    <w:rsid w:val="00FC1E6C"/>
    <w:rsid w:val="00FC2137"/>
    <w:rsid w:val="00FC3213"/>
    <w:rsid w:val="00FC388C"/>
    <w:rsid w:val="00FC4AC9"/>
    <w:rsid w:val="00FC6D89"/>
    <w:rsid w:val="00FD0587"/>
    <w:rsid w:val="00FD0D7A"/>
    <w:rsid w:val="00FD2684"/>
    <w:rsid w:val="00FD2EE5"/>
    <w:rsid w:val="00FD335F"/>
    <w:rsid w:val="00FD37B3"/>
    <w:rsid w:val="00FD4D81"/>
    <w:rsid w:val="00FD4F7B"/>
    <w:rsid w:val="00FE0235"/>
    <w:rsid w:val="00FE2493"/>
    <w:rsid w:val="00FE3184"/>
    <w:rsid w:val="00FE378C"/>
    <w:rsid w:val="00FE4FBC"/>
    <w:rsid w:val="00FE7A15"/>
    <w:rsid w:val="00FF1571"/>
    <w:rsid w:val="00FF1CC4"/>
    <w:rsid w:val="00FF220F"/>
    <w:rsid w:val="00FF35D2"/>
    <w:rsid w:val="00FF3B6C"/>
    <w:rsid w:val="00FF3CDF"/>
    <w:rsid w:val="00FF3D90"/>
    <w:rsid w:val="00FF41EA"/>
    <w:rsid w:val="00FF64CE"/>
    <w:rsid w:val="00FF6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5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9B6"/>
    <w:pPr>
      <w:spacing w:before="200" w:after="200" w:line="276" w:lineRule="auto"/>
    </w:pPr>
    <w:rPr>
      <w:rFonts w:eastAsia="Times New Roman"/>
      <w:sz w:val="22"/>
      <w:lang w:val="en-US" w:eastAsia="en-US" w:bidi="en-US"/>
    </w:rPr>
  </w:style>
  <w:style w:type="paragraph" w:styleId="Heading1">
    <w:name w:val="heading 1"/>
    <w:basedOn w:val="Normal"/>
    <w:next w:val="Normal"/>
    <w:link w:val="Heading1Char"/>
    <w:uiPriority w:val="9"/>
    <w:qFormat/>
    <w:rsid w:val="0032601E"/>
    <w:pPr>
      <w:shd w:val="clear" w:color="auto" w:fill="FFFFFF"/>
      <w:spacing w:after="0"/>
      <w:outlineLvl w:val="0"/>
    </w:pPr>
    <w:rPr>
      <w:b/>
      <w:bCs/>
      <w:caps/>
      <w:spacing w:val="15"/>
      <w:sz w:val="28"/>
      <w:szCs w:val="22"/>
    </w:rPr>
  </w:style>
  <w:style w:type="paragraph" w:styleId="Heading2">
    <w:name w:val="heading 2"/>
    <w:basedOn w:val="Normal"/>
    <w:next w:val="Normal"/>
    <w:link w:val="Heading2Char"/>
    <w:uiPriority w:val="9"/>
    <w:unhideWhenUsed/>
    <w:qFormat/>
    <w:rsid w:val="0000310F"/>
    <w:pPr>
      <w:spacing w:after="0"/>
      <w:outlineLvl w:val="1"/>
    </w:pPr>
    <w:rPr>
      <w:b/>
      <w:caps/>
      <w:spacing w:val="15"/>
      <w:sz w:val="24"/>
      <w:szCs w:val="22"/>
    </w:rPr>
  </w:style>
  <w:style w:type="paragraph" w:styleId="Heading3">
    <w:name w:val="heading 3"/>
    <w:basedOn w:val="Normal"/>
    <w:next w:val="Normal"/>
    <w:link w:val="Heading3Char"/>
    <w:autoRedefine/>
    <w:uiPriority w:val="9"/>
    <w:unhideWhenUsed/>
    <w:qFormat/>
    <w:rsid w:val="00CE610B"/>
    <w:pPr>
      <w:keepNext/>
      <w:spacing w:before="240" w:after="240"/>
      <w:ind w:left="709" w:hanging="709"/>
      <w:outlineLvl w:val="2"/>
    </w:pPr>
    <w:rPr>
      <w:i/>
      <w:spacing w:val="15"/>
      <w:szCs w:val="22"/>
    </w:rPr>
  </w:style>
  <w:style w:type="paragraph" w:styleId="Heading4">
    <w:name w:val="heading 4"/>
    <w:basedOn w:val="Normal"/>
    <w:next w:val="Normal"/>
    <w:link w:val="Heading4Char"/>
    <w:uiPriority w:val="9"/>
    <w:unhideWhenUsed/>
    <w:qFormat/>
    <w:rsid w:val="00BC1232"/>
    <w:pPr>
      <w:spacing w:before="240" w:after="240"/>
      <w:outlineLvl w:val="3"/>
    </w:pPr>
    <w:rPr>
      <w:i/>
      <w:spacing w:val="10"/>
      <w:sz w:val="24"/>
      <w:szCs w:val="22"/>
    </w:rPr>
  </w:style>
  <w:style w:type="paragraph" w:styleId="Heading5">
    <w:name w:val="heading 5"/>
    <w:basedOn w:val="Normal"/>
    <w:next w:val="Normal"/>
    <w:link w:val="Heading5Char"/>
    <w:uiPriority w:val="9"/>
    <w:semiHidden/>
    <w:unhideWhenUsed/>
    <w:qFormat/>
    <w:rsid w:val="00215F3D"/>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semiHidden/>
    <w:unhideWhenUsed/>
    <w:qFormat/>
    <w:rsid w:val="00215F3D"/>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semiHidden/>
    <w:unhideWhenUsed/>
    <w:qFormat/>
    <w:rsid w:val="00215F3D"/>
    <w:pPr>
      <w:spacing w:before="300" w:after="0"/>
      <w:outlineLvl w:val="6"/>
    </w:pPr>
    <w:rPr>
      <w:caps/>
      <w:color w:val="365F91"/>
      <w:spacing w:val="10"/>
      <w:szCs w:val="22"/>
    </w:rPr>
  </w:style>
  <w:style w:type="paragraph" w:styleId="Heading8">
    <w:name w:val="heading 8"/>
    <w:basedOn w:val="Normal"/>
    <w:next w:val="Normal"/>
    <w:link w:val="Heading8Char"/>
    <w:uiPriority w:val="9"/>
    <w:semiHidden/>
    <w:unhideWhenUsed/>
    <w:qFormat/>
    <w:rsid w:val="00215F3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15F3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601E"/>
    <w:rPr>
      <w:rFonts w:eastAsia="Times New Roman"/>
      <w:b/>
      <w:bCs/>
      <w:caps/>
      <w:spacing w:val="15"/>
      <w:sz w:val="28"/>
      <w:szCs w:val="22"/>
      <w:shd w:val="clear" w:color="auto" w:fill="FFFFFF"/>
      <w:lang w:val="en-US" w:eastAsia="en-US" w:bidi="en-US"/>
    </w:rPr>
  </w:style>
  <w:style w:type="character" w:customStyle="1" w:styleId="Heading2Char">
    <w:name w:val="Heading 2 Char"/>
    <w:link w:val="Heading2"/>
    <w:uiPriority w:val="9"/>
    <w:rsid w:val="0000310F"/>
    <w:rPr>
      <w:rFonts w:eastAsia="Times New Roman"/>
      <w:b/>
      <w:caps/>
      <w:spacing w:val="15"/>
      <w:sz w:val="24"/>
      <w:szCs w:val="22"/>
      <w:lang w:val="en-US" w:eastAsia="en-US" w:bidi="en-US"/>
    </w:rPr>
  </w:style>
  <w:style w:type="character" w:customStyle="1" w:styleId="Heading3Char">
    <w:name w:val="Heading 3 Char"/>
    <w:link w:val="Heading3"/>
    <w:uiPriority w:val="9"/>
    <w:rsid w:val="00CE610B"/>
    <w:rPr>
      <w:rFonts w:eastAsia="Times New Roman"/>
      <w:i/>
      <w:spacing w:val="15"/>
      <w:sz w:val="22"/>
      <w:szCs w:val="22"/>
      <w:lang w:val="en-US" w:eastAsia="en-US" w:bidi="en-US"/>
    </w:rPr>
  </w:style>
  <w:style w:type="character" w:customStyle="1" w:styleId="Heading4Char">
    <w:name w:val="Heading 4 Char"/>
    <w:link w:val="Heading4"/>
    <w:uiPriority w:val="9"/>
    <w:rsid w:val="00BC1232"/>
    <w:rPr>
      <w:rFonts w:eastAsia="Times New Roman"/>
      <w:i/>
      <w:spacing w:val="10"/>
      <w:sz w:val="24"/>
      <w:szCs w:val="22"/>
      <w:lang w:val="en-US" w:eastAsia="en-US" w:bidi="en-US"/>
    </w:rPr>
  </w:style>
  <w:style w:type="character" w:customStyle="1" w:styleId="Heading5Char">
    <w:name w:val="Heading 5 Char"/>
    <w:link w:val="Heading5"/>
    <w:uiPriority w:val="9"/>
    <w:semiHidden/>
    <w:rsid w:val="00215F3D"/>
    <w:rPr>
      <w:rFonts w:ascii="Calibri" w:eastAsia="Times New Roman" w:hAnsi="Calibri" w:cs="Times New Roman"/>
      <w:caps/>
      <w:color w:val="365F91"/>
      <w:spacing w:val="10"/>
      <w:lang w:val="en-US" w:bidi="en-US"/>
    </w:rPr>
  </w:style>
  <w:style w:type="character" w:customStyle="1" w:styleId="Heading6Char">
    <w:name w:val="Heading 6 Char"/>
    <w:link w:val="Heading6"/>
    <w:uiPriority w:val="9"/>
    <w:semiHidden/>
    <w:rsid w:val="00215F3D"/>
    <w:rPr>
      <w:rFonts w:ascii="Calibri" w:eastAsia="Times New Roman" w:hAnsi="Calibri" w:cs="Times New Roman"/>
      <w:caps/>
      <w:color w:val="365F91"/>
      <w:spacing w:val="10"/>
      <w:lang w:val="en-US" w:bidi="en-US"/>
    </w:rPr>
  </w:style>
  <w:style w:type="character" w:customStyle="1" w:styleId="Heading7Char">
    <w:name w:val="Heading 7 Char"/>
    <w:link w:val="Heading7"/>
    <w:uiPriority w:val="9"/>
    <w:semiHidden/>
    <w:rsid w:val="00215F3D"/>
    <w:rPr>
      <w:rFonts w:ascii="Calibri" w:eastAsia="Times New Roman" w:hAnsi="Calibri" w:cs="Times New Roman"/>
      <w:caps/>
      <w:color w:val="365F91"/>
      <w:spacing w:val="10"/>
      <w:lang w:val="en-US" w:bidi="en-US"/>
    </w:rPr>
  </w:style>
  <w:style w:type="character" w:customStyle="1" w:styleId="Heading8Char">
    <w:name w:val="Heading 8 Char"/>
    <w:link w:val="Heading8"/>
    <w:uiPriority w:val="9"/>
    <w:semiHidden/>
    <w:rsid w:val="00215F3D"/>
    <w:rPr>
      <w:rFonts w:ascii="Calibri" w:eastAsia="Times New Roman" w:hAnsi="Calibri" w:cs="Times New Roman"/>
      <w:caps/>
      <w:spacing w:val="10"/>
      <w:sz w:val="18"/>
      <w:szCs w:val="18"/>
      <w:lang w:val="en-US" w:bidi="en-US"/>
    </w:rPr>
  </w:style>
  <w:style w:type="character" w:customStyle="1" w:styleId="Heading9Char">
    <w:name w:val="Heading 9 Char"/>
    <w:link w:val="Heading9"/>
    <w:uiPriority w:val="9"/>
    <w:semiHidden/>
    <w:rsid w:val="00215F3D"/>
    <w:rPr>
      <w:rFonts w:ascii="Calibri" w:eastAsia="Times New Roman" w:hAnsi="Calibri" w:cs="Times New Roman"/>
      <w:i/>
      <w:caps/>
      <w:spacing w:val="10"/>
      <w:sz w:val="18"/>
      <w:szCs w:val="18"/>
      <w:lang w:val="en-US" w:bidi="en-US"/>
    </w:rPr>
  </w:style>
  <w:style w:type="paragraph" w:styleId="ListParagraph">
    <w:name w:val="List Paragraph"/>
    <w:aliases w:val="Recommendation,1 heading,Bullet point,CV text,Dot point 1.5 line spacing,Dot pt,F5 List Paragraph,FooterText,L,List Paragraph - bullets,List Paragraph1,List Paragraph11,List Paragraph111,NFP GP Bulleted List,Table text,bullet point list,列"/>
    <w:basedOn w:val="Normal"/>
    <w:link w:val="ListParagraphChar"/>
    <w:uiPriority w:val="34"/>
    <w:qFormat/>
    <w:rsid w:val="00215F3D"/>
    <w:pPr>
      <w:ind w:left="720"/>
      <w:contextualSpacing/>
    </w:pPr>
  </w:style>
  <w:style w:type="paragraph" w:styleId="Header">
    <w:name w:val="header"/>
    <w:basedOn w:val="Normal"/>
    <w:link w:val="HeaderChar"/>
    <w:uiPriority w:val="99"/>
    <w:unhideWhenUsed/>
    <w:rsid w:val="00215F3D"/>
    <w:pPr>
      <w:tabs>
        <w:tab w:val="center" w:pos="4513"/>
        <w:tab w:val="right" w:pos="9026"/>
      </w:tabs>
    </w:pPr>
    <w:rPr>
      <w:rFonts w:eastAsia="Calibri"/>
      <w:lang w:val="x-none" w:eastAsia="x-none" w:bidi="ar-SA"/>
    </w:rPr>
  </w:style>
  <w:style w:type="character" w:customStyle="1" w:styleId="HeaderChar">
    <w:name w:val="Header Char"/>
    <w:link w:val="Header"/>
    <w:uiPriority w:val="99"/>
    <w:rsid w:val="00215F3D"/>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215F3D"/>
    <w:pPr>
      <w:tabs>
        <w:tab w:val="center" w:pos="4513"/>
        <w:tab w:val="right" w:pos="9026"/>
      </w:tabs>
    </w:pPr>
    <w:rPr>
      <w:rFonts w:eastAsia="Calibri"/>
      <w:lang w:val="x-none" w:eastAsia="x-none" w:bidi="ar-SA"/>
    </w:rPr>
  </w:style>
  <w:style w:type="character" w:customStyle="1" w:styleId="FooterChar">
    <w:name w:val="Footer Char"/>
    <w:link w:val="Footer"/>
    <w:uiPriority w:val="99"/>
    <w:rsid w:val="00215F3D"/>
    <w:rPr>
      <w:rFonts w:ascii="Calibri" w:eastAsia="Calibri" w:hAnsi="Calibri" w:cs="Times New Roman"/>
      <w:sz w:val="20"/>
      <w:szCs w:val="20"/>
      <w:lang w:val="x-none" w:eastAsia="x-none"/>
    </w:rPr>
  </w:style>
  <w:style w:type="character" w:styleId="Strong">
    <w:name w:val="Strong"/>
    <w:uiPriority w:val="22"/>
    <w:qFormat/>
    <w:rsid w:val="00215F3D"/>
    <w:rPr>
      <w:b/>
      <w:bCs/>
    </w:rPr>
  </w:style>
  <w:style w:type="character" w:styleId="Emphasis">
    <w:name w:val="Emphasis"/>
    <w:uiPriority w:val="20"/>
    <w:qFormat/>
    <w:rsid w:val="00215F3D"/>
    <w:rPr>
      <w:caps/>
      <w:color w:val="243F60"/>
      <w:spacing w:val="5"/>
    </w:rPr>
  </w:style>
  <w:style w:type="paragraph" w:styleId="Index1">
    <w:name w:val="index 1"/>
    <w:basedOn w:val="Normal"/>
    <w:next w:val="Normal"/>
    <w:autoRedefine/>
    <w:uiPriority w:val="99"/>
    <w:semiHidden/>
    <w:unhideWhenUsed/>
    <w:rsid w:val="00215F3D"/>
    <w:pPr>
      <w:numPr>
        <w:numId w:val="1"/>
      </w:numPr>
    </w:pPr>
  </w:style>
  <w:style w:type="paragraph" w:styleId="Subtitle">
    <w:name w:val="Subtitle"/>
    <w:basedOn w:val="Normal"/>
    <w:next w:val="Normal"/>
    <w:link w:val="SubtitleChar"/>
    <w:uiPriority w:val="11"/>
    <w:qFormat/>
    <w:rsid w:val="00215F3D"/>
    <w:pPr>
      <w:spacing w:after="1000" w:line="240" w:lineRule="auto"/>
    </w:pPr>
    <w:rPr>
      <w:caps/>
      <w:color w:val="595959"/>
      <w:spacing w:val="10"/>
      <w:sz w:val="24"/>
      <w:szCs w:val="24"/>
    </w:rPr>
  </w:style>
  <w:style w:type="character" w:customStyle="1" w:styleId="SubtitleChar">
    <w:name w:val="Subtitle Char"/>
    <w:link w:val="Subtitle"/>
    <w:uiPriority w:val="11"/>
    <w:rsid w:val="00215F3D"/>
    <w:rPr>
      <w:rFonts w:ascii="Calibri" w:eastAsia="Times New Roman" w:hAnsi="Calibri" w:cs="Times New Roman"/>
      <w:caps/>
      <w:color w:val="595959"/>
      <w:spacing w:val="10"/>
      <w:sz w:val="24"/>
      <w:szCs w:val="24"/>
      <w:lang w:val="en-US" w:bidi="en-US"/>
    </w:rPr>
  </w:style>
  <w:style w:type="paragraph" w:styleId="TOC1">
    <w:name w:val="toc 1"/>
    <w:basedOn w:val="Normal"/>
    <w:next w:val="Normal"/>
    <w:autoRedefine/>
    <w:uiPriority w:val="39"/>
    <w:unhideWhenUsed/>
    <w:rsid w:val="00A15F42"/>
    <w:pPr>
      <w:tabs>
        <w:tab w:val="left" w:pos="880"/>
        <w:tab w:val="left" w:pos="9072"/>
      </w:tabs>
      <w:spacing w:before="240" w:after="120"/>
      <w:ind w:left="-284"/>
    </w:pPr>
    <w:rPr>
      <w:b/>
      <w:bCs/>
      <w:caps/>
      <w:smallCaps/>
      <w:noProof/>
      <w:szCs w:val="22"/>
      <w:lang w:val="en-AU" w:eastAsia="en-AU"/>
    </w:rPr>
  </w:style>
  <w:style w:type="paragraph" w:styleId="TOC2">
    <w:name w:val="toc 2"/>
    <w:basedOn w:val="Normal"/>
    <w:next w:val="Normal"/>
    <w:autoRedefine/>
    <w:uiPriority w:val="39"/>
    <w:unhideWhenUsed/>
    <w:rsid w:val="00FC16AD"/>
    <w:pPr>
      <w:tabs>
        <w:tab w:val="left" w:pos="851"/>
        <w:tab w:val="left" w:pos="9072"/>
      </w:tabs>
      <w:spacing w:after="0"/>
      <w:ind w:left="851" w:hanging="851"/>
    </w:pPr>
    <w:rPr>
      <w:smallCaps/>
    </w:rPr>
  </w:style>
  <w:style w:type="paragraph" w:styleId="TOC3">
    <w:name w:val="toc 3"/>
    <w:basedOn w:val="Normal"/>
    <w:next w:val="Normal"/>
    <w:autoRedefine/>
    <w:uiPriority w:val="39"/>
    <w:unhideWhenUsed/>
    <w:rsid w:val="00004F62"/>
    <w:pPr>
      <w:tabs>
        <w:tab w:val="left" w:pos="851"/>
        <w:tab w:val="left" w:pos="9072"/>
      </w:tabs>
      <w:spacing w:after="0"/>
      <w:ind w:left="851" w:hanging="851"/>
    </w:pPr>
    <w:rPr>
      <w:i/>
      <w:iCs/>
    </w:rPr>
  </w:style>
  <w:style w:type="paragraph" w:styleId="TOC4">
    <w:name w:val="toc 4"/>
    <w:basedOn w:val="Normal"/>
    <w:next w:val="Normal"/>
    <w:autoRedefine/>
    <w:uiPriority w:val="39"/>
    <w:unhideWhenUsed/>
    <w:rsid w:val="00E53FBC"/>
    <w:pPr>
      <w:tabs>
        <w:tab w:val="left" w:pos="1540"/>
        <w:tab w:val="right" w:leader="dot" w:pos="9016"/>
      </w:tabs>
      <w:spacing w:after="0"/>
      <w:ind w:left="426"/>
    </w:pPr>
    <w:rPr>
      <w:sz w:val="18"/>
      <w:szCs w:val="18"/>
    </w:rPr>
  </w:style>
  <w:style w:type="paragraph" w:styleId="TOC5">
    <w:name w:val="toc 5"/>
    <w:basedOn w:val="Normal"/>
    <w:next w:val="Normal"/>
    <w:autoRedefine/>
    <w:uiPriority w:val="39"/>
    <w:unhideWhenUsed/>
    <w:rsid w:val="00215F3D"/>
    <w:pPr>
      <w:spacing w:after="0"/>
      <w:ind w:left="880"/>
    </w:pPr>
    <w:rPr>
      <w:sz w:val="18"/>
      <w:szCs w:val="18"/>
    </w:rPr>
  </w:style>
  <w:style w:type="paragraph" w:styleId="TOC6">
    <w:name w:val="toc 6"/>
    <w:basedOn w:val="Normal"/>
    <w:next w:val="Normal"/>
    <w:autoRedefine/>
    <w:uiPriority w:val="39"/>
    <w:unhideWhenUsed/>
    <w:rsid w:val="00215F3D"/>
    <w:pPr>
      <w:spacing w:after="0"/>
      <w:ind w:left="1100"/>
    </w:pPr>
    <w:rPr>
      <w:sz w:val="18"/>
      <w:szCs w:val="18"/>
    </w:rPr>
  </w:style>
  <w:style w:type="paragraph" w:styleId="TOC7">
    <w:name w:val="toc 7"/>
    <w:basedOn w:val="Normal"/>
    <w:next w:val="Normal"/>
    <w:autoRedefine/>
    <w:uiPriority w:val="39"/>
    <w:unhideWhenUsed/>
    <w:rsid w:val="00215F3D"/>
    <w:pPr>
      <w:spacing w:after="0"/>
      <w:ind w:left="1320"/>
    </w:pPr>
    <w:rPr>
      <w:sz w:val="18"/>
      <w:szCs w:val="18"/>
    </w:rPr>
  </w:style>
  <w:style w:type="paragraph" w:styleId="TOC8">
    <w:name w:val="toc 8"/>
    <w:basedOn w:val="Normal"/>
    <w:next w:val="Normal"/>
    <w:autoRedefine/>
    <w:uiPriority w:val="39"/>
    <w:unhideWhenUsed/>
    <w:rsid w:val="00215F3D"/>
    <w:pPr>
      <w:spacing w:after="0"/>
      <w:ind w:left="1540"/>
    </w:pPr>
    <w:rPr>
      <w:sz w:val="18"/>
      <w:szCs w:val="18"/>
    </w:rPr>
  </w:style>
  <w:style w:type="paragraph" w:styleId="TOC9">
    <w:name w:val="toc 9"/>
    <w:basedOn w:val="Normal"/>
    <w:next w:val="Normal"/>
    <w:autoRedefine/>
    <w:uiPriority w:val="39"/>
    <w:unhideWhenUsed/>
    <w:rsid w:val="00215F3D"/>
    <w:pPr>
      <w:spacing w:after="0"/>
      <w:ind w:left="1760"/>
    </w:pPr>
    <w:rPr>
      <w:sz w:val="18"/>
      <w:szCs w:val="18"/>
    </w:rPr>
  </w:style>
  <w:style w:type="character" w:styleId="Hyperlink">
    <w:name w:val="Hyperlink"/>
    <w:uiPriority w:val="99"/>
    <w:unhideWhenUsed/>
    <w:rsid w:val="00215F3D"/>
    <w:rPr>
      <w:color w:val="0000FF"/>
      <w:u w:val="single"/>
    </w:rPr>
  </w:style>
  <w:style w:type="character" w:styleId="SubtleReference">
    <w:name w:val="Subtle Reference"/>
    <w:uiPriority w:val="31"/>
    <w:qFormat/>
    <w:rsid w:val="00215F3D"/>
    <w:rPr>
      <w:b/>
      <w:bCs/>
      <w:color w:val="4F81BD"/>
    </w:rPr>
  </w:style>
  <w:style w:type="paragraph" w:customStyle="1" w:styleId="Body">
    <w:name w:val="Body"/>
    <w:rsid w:val="00215F3D"/>
    <w:pPr>
      <w:overflowPunct w:val="0"/>
      <w:autoSpaceDE w:val="0"/>
      <w:autoSpaceDN w:val="0"/>
      <w:adjustRightInd w:val="0"/>
      <w:spacing w:before="200" w:after="200" w:line="260" w:lineRule="atLeast"/>
      <w:textAlignment w:val="baseline"/>
    </w:pPr>
    <w:rPr>
      <w:rFonts w:ascii="Times" w:eastAsia="Times New Roman" w:hAnsi="Times"/>
      <w:sz w:val="26"/>
      <w:szCs w:val="22"/>
    </w:rPr>
  </w:style>
  <w:style w:type="character" w:styleId="CommentReference">
    <w:name w:val="annotation reference"/>
    <w:uiPriority w:val="99"/>
    <w:unhideWhenUsed/>
    <w:rsid w:val="00215F3D"/>
    <w:rPr>
      <w:sz w:val="16"/>
      <w:szCs w:val="16"/>
    </w:rPr>
  </w:style>
  <w:style w:type="paragraph" w:styleId="CommentText">
    <w:name w:val="annotation text"/>
    <w:basedOn w:val="Normal"/>
    <w:link w:val="CommentTextChar"/>
    <w:uiPriority w:val="99"/>
    <w:unhideWhenUsed/>
    <w:rsid w:val="00215F3D"/>
    <w:rPr>
      <w:rFonts w:eastAsia="Calibri"/>
      <w:lang w:val="x-none" w:eastAsia="x-none" w:bidi="ar-SA"/>
    </w:rPr>
  </w:style>
  <w:style w:type="character" w:customStyle="1" w:styleId="CommentTextChar">
    <w:name w:val="Comment Text Char"/>
    <w:link w:val="CommentText"/>
    <w:uiPriority w:val="99"/>
    <w:rsid w:val="00215F3D"/>
    <w:rPr>
      <w:rFonts w:ascii="Calibri" w:eastAsia="Calibri" w:hAnsi="Calibri" w:cs="Times New Roman"/>
      <w:sz w:val="20"/>
      <w:szCs w:val="20"/>
      <w:lang w:val="x-none" w:eastAsia="x-none"/>
    </w:rPr>
  </w:style>
  <w:style w:type="character" w:customStyle="1" w:styleId="CommentSubjectChar">
    <w:name w:val="Comment Subject Char"/>
    <w:link w:val="CommentSubject"/>
    <w:uiPriority w:val="99"/>
    <w:semiHidden/>
    <w:rsid w:val="00215F3D"/>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215F3D"/>
    <w:rPr>
      <w:b/>
      <w:bCs/>
      <w:lang w:val="en-AU" w:eastAsia="en-US"/>
    </w:rPr>
  </w:style>
  <w:style w:type="character" w:customStyle="1" w:styleId="CommentSubjectChar1">
    <w:name w:val="Comment Subject Char1"/>
    <w:uiPriority w:val="99"/>
    <w:semiHidden/>
    <w:rsid w:val="00215F3D"/>
    <w:rPr>
      <w:rFonts w:ascii="Calibri" w:eastAsia="Calibri" w:hAnsi="Calibri" w:cs="Times New Roman"/>
      <w:b/>
      <w:bCs/>
      <w:sz w:val="20"/>
      <w:szCs w:val="20"/>
      <w:lang w:val="x-none" w:eastAsia="x-none"/>
    </w:rPr>
  </w:style>
  <w:style w:type="paragraph" w:styleId="BalloonText">
    <w:name w:val="Balloon Text"/>
    <w:basedOn w:val="Normal"/>
    <w:link w:val="BalloonTextChar"/>
    <w:uiPriority w:val="99"/>
    <w:semiHidden/>
    <w:unhideWhenUsed/>
    <w:rsid w:val="00215F3D"/>
    <w:pPr>
      <w:spacing w:after="0" w:line="240" w:lineRule="auto"/>
    </w:pPr>
    <w:rPr>
      <w:rFonts w:ascii="Tahoma" w:eastAsia="Calibri" w:hAnsi="Tahoma"/>
      <w:sz w:val="16"/>
      <w:szCs w:val="16"/>
      <w:lang w:val="x-none" w:eastAsia="x-none" w:bidi="ar-SA"/>
    </w:rPr>
  </w:style>
  <w:style w:type="character" w:customStyle="1" w:styleId="BalloonTextChar">
    <w:name w:val="Balloon Text Char"/>
    <w:link w:val="BalloonText"/>
    <w:uiPriority w:val="99"/>
    <w:semiHidden/>
    <w:rsid w:val="00215F3D"/>
    <w:rPr>
      <w:rFonts w:ascii="Tahoma" w:eastAsia="Calibri" w:hAnsi="Tahoma" w:cs="Times New Roman"/>
      <w:sz w:val="16"/>
      <w:szCs w:val="16"/>
      <w:lang w:val="x-none" w:eastAsia="x-none"/>
    </w:rPr>
  </w:style>
  <w:style w:type="paragraph" w:styleId="FootnoteText">
    <w:name w:val="footnote text"/>
    <w:basedOn w:val="Normal"/>
    <w:link w:val="FootnoteTextChar"/>
    <w:uiPriority w:val="99"/>
    <w:semiHidden/>
    <w:unhideWhenUsed/>
    <w:rsid w:val="00215F3D"/>
    <w:rPr>
      <w:rFonts w:eastAsia="Calibri"/>
      <w:lang w:val="x-none" w:eastAsia="x-none" w:bidi="ar-SA"/>
    </w:rPr>
  </w:style>
  <w:style w:type="character" w:customStyle="1" w:styleId="FootnoteTextChar">
    <w:name w:val="Footnote Text Char"/>
    <w:link w:val="FootnoteText"/>
    <w:uiPriority w:val="99"/>
    <w:semiHidden/>
    <w:rsid w:val="00215F3D"/>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215F3D"/>
    <w:rPr>
      <w:vertAlign w:val="superscript"/>
    </w:rPr>
  </w:style>
  <w:style w:type="paragraph" w:customStyle="1" w:styleId="Bullet1">
    <w:name w:val="Bullet 1"/>
    <w:basedOn w:val="Normal"/>
    <w:qFormat/>
    <w:rsid w:val="00215F3D"/>
    <w:pPr>
      <w:numPr>
        <w:numId w:val="9"/>
      </w:numPr>
      <w:tabs>
        <w:tab w:val="clear" w:pos="425"/>
        <w:tab w:val="num" w:pos="720"/>
      </w:tabs>
      <w:spacing w:before="120" w:after="0" w:line="240" w:lineRule="auto"/>
      <w:ind w:left="720" w:hanging="360"/>
    </w:pPr>
    <w:rPr>
      <w:rFonts w:ascii="Times New Roman" w:hAnsi="Times New Roman"/>
      <w:sz w:val="24"/>
      <w:lang w:eastAsia="en-AU"/>
    </w:rPr>
  </w:style>
  <w:style w:type="paragraph" w:customStyle="1" w:styleId="Paragraph">
    <w:name w:val="Paragraph"/>
    <w:basedOn w:val="Body"/>
    <w:rsid w:val="00215F3D"/>
    <w:pPr>
      <w:spacing w:before="240"/>
    </w:pPr>
  </w:style>
  <w:style w:type="paragraph" w:styleId="PlainText">
    <w:name w:val="Plain Text"/>
    <w:basedOn w:val="Normal"/>
    <w:link w:val="PlainTextChar"/>
    <w:uiPriority w:val="99"/>
    <w:unhideWhenUsed/>
    <w:rsid w:val="00215F3D"/>
    <w:pPr>
      <w:spacing w:after="0" w:line="240" w:lineRule="auto"/>
    </w:pPr>
    <w:rPr>
      <w:rFonts w:ascii="Consolas" w:eastAsia="Calibri" w:hAnsi="Consolas"/>
      <w:sz w:val="21"/>
      <w:szCs w:val="21"/>
      <w:lang w:val="x-none" w:eastAsia="en-AU" w:bidi="ar-SA"/>
    </w:rPr>
  </w:style>
  <w:style w:type="character" w:customStyle="1" w:styleId="PlainTextChar">
    <w:name w:val="Plain Text Char"/>
    <w:link w:val="PlainText"/>
    <w:uiPriority w:val="99"/>
    <w:rsid w:val="00215F3D"/>
    <w:rPr>
      <w:rFonts w:ascii="Consolas" w:eastAsia="Calibri" w:hAnsi="Consolas" w:cs="Times New Roman"/>
      <w:sz w:val="21"/>
      <w:szCs w:val="21"/>
      <w:lang w:val="x-none" w:eastAsia="en-AU"/>
    </w:rPr>
  </w:style>
  <w:style w:type="paragraph" w:customStyle="1" w:styleId="acthead5">
    <w:name w:val="acthead5"/>
    <w:basedOn w:val="Normal"/>
    <w:rsid w:val="00215F3D"/>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215F3D"/>
  </w:style>
  <w:style w:type="paragraph" w:customStyle="1" w:styleId="subsection">
    <w:name w:val="subsection"/>
    <w:basedOn w:val="Normal"/>
    <w:rsid w:val="00215F3D"/>
    <w:pPr>
      <w:spacing w:before="100" w:beforeAutospacing="1" w:after="100" w:afterAutospacing="1" w:line="240" w:lineRule="auto"/>
    </w:pPr>
    <w:rPr>
      <w:rFonts w:ascii="Times New Roman" w:hAnsi="Times New Roman"/>
      <w:sz w:val="24"/>
      <w:szCs w:val="24"/>
      <w:lang w:eastAsia="en-AU"/>
    </w:rPr>
  </w:style>
  <w:style w:type="paragraph" w:customStyle="1" w:styleId="subsection2">
    <w:name w:val="subsection2"/>
    <w:basedOn w:val="Normal"/>
    <w:rsid w:val="00215F3D"/>
    <w:pPr>
      <w:spacing w:before="100" w:beforeAutospacing="1" w:after="100" w:afterAutospacing="1" w:line="240" w:lineRule="auto"/>
    </w:pPr>
    <w:rPr>
      <w:rFonts w:ascii="Times New Roman" w:hAnsi="Times New Roman"/>
      <w:sz w:val="24"/>
      <w:szCs w:val="24"/>
      <w:lang w:eastAsia="en-AU"/>
    </w:rPr>
  </w:style>
  <w:style w:type="paragraph" w:customStyle="1" w:styleId="paragraph0">
    <w:name w:val="paragraph"/>
    <w:basedOn w:val="Normal"/>
    <w:uiPriority w:val="99"/>
    <w:rsid w:val="00215F3D"/>
    <w:pPr>
      <w:spacing w:before="100" w:beforeAutospacing="1" w:after="100" w:afterAutospacing="1" w:line="240" w:lineRule="auto"/>
    </w:pPr>
    <w:rPr>
      <w:rFonts w:ascii="Times New Roman" w:hAnsi="Times New Roman"/>
      <w:sz w:val="24"/>
      <w:szCs w:val="24"/>
      <w:lang w:eastAsia="en-AU"/>
    </w:rPr>
  </w:style>
  <w:style w:type="paragraph" w:customStyle="1" w:styleId="paragraphsub">
    <w:name w:val="paragraphsub"/>
    <w:basedOn w:val="Normal"/>
    <w:rsid w:val="00215F3D"/>
    <w:pPr>
      <w:spacing w:before="100" w:beforeAutospacing="1" w:after="100" w:afterAutospacing="1" w:line="240" w:lineRule="auto"/>
    </w:pPr>
    <w:rPr>
      <w:rFonts w:ascii="Times New Roman" w:hAnsi="Times New Roman"/>
      <w:sz w:val="24"/>
      <w:szCs w:val="24"/>
      <w:lang w:eastAsia="en-AU"/>
    </w:rPr>
  </w:style>
  <w:style w:type="paragraph" w:customStyle="1" w:styleId="notetext">
    <w:name w:val="notetext"/>
    <w:basedOn w:val="Normal"/>
    <w:rsid w:val="00215F3D"/>
    <w:pPr>
      <w:spacing w:before="100" w:beforeAutospacing="1" w:after="100" w:afterAutospacing="1" w:line="240" w:lineRule="auto"/>
    </w:pPr>
    <w:rPr>
      <w:rFonts w:ascii="Times New Roman" w:hAnsi="Times New Roman"/>
      <w:sz w:val="24"/>
      <w:szCs w:val="24"/>
      <w:lang w:eastAsia="en-AU"/>
    </w:rPr>
  </w:style>
  <w:style w:type="character" w:customStyle="1" w:styleId="DocumentMapChar">
    <w:name w:val="Document Map Char"/>
    <w:link w:val="DocumentMap"/>
    <w:uiPriority w:val="99"/>
    <w:semiHidden/>
    <w:rsid w:val="00215F3D"/>
    <w:rPr>
      <w:rFonts w:ascii="Tahoma" w:eastAsia="Calibri" w:hAnsi="Tahoma" w:cs="Tahoma"/>
      <w:sz w:val="16"/>
      <w:szCs w:val="16"/>
    </w:rPr>
  </w:style>
  <w:style w:type="paragraph" w:styleId="DocumentMap">
    <w:name w:val="Document Map"/>
    <w:basedOn w:val="Normal"/>
    <w:link w:val="DocumentMapChar"/>
    <w:uiPriority w:val="99"/>
    <w:semiHidden/>
    <w:unhideWhenUsed/>
    <w:rsid w:val="00215F3D"/>
    <w:rPr>
      <w:rFonts w:ascii="Tahoma" w:eastAsia="Calibri" w:hAnsi="Tahoma" w:cs="Tahoma"/>
      <w:sz w:val="16"/>
      <w:szCs w:val="16"/>
      <w:lang w:val="en-AU" w:bidi="ar-SA"/>
    </w:rPr>
  </w:style>
  <w:style w:type="character" w:customStyle="1" w:styleId="DocumentMapChar1">
    <w:name w:val="Document Map Char1"/>
    <w:uiPriority w:val="99"/>
    <w:semiHidden/>
    <w:rsid w:val="00215F3D"/>
    <w:rPr>
      <w:rFonts w:ascii="Tahoma" w:eastAsia="Times New Roman" w:hAnsi="Tahoma" w:cs="Tahoma"/>
      <w:sz w:val="16"/>
      <w:szCs w:val="16"/>
      <w:lang w:val="en-US" w:bidi="en-US"/>
    </w:rPr>
  </w:style>
  <w:style w:type="character" w:styleId="FollowedHyperlink">
    <w:name w:val="FollowedHyperlink"/>
    <w:uiPriority w:val="99"/>
    <w:semiHidden/>
    <w:unhideWhenUsed/>
    <w:rsid w:val="00215F3D"/>
    <w:rPr>
      <w:color w:val="800080"/>
      <w:u w:val="single"/>
    </w:rPr>
  </w:style>
  <w:style w:type="character" w:customStyle="1" w:styleId="contact-span3">
    <w:name w:val="contact-span3"/>
    <w:rsid w:val="00215F3D"/>
    <w:rPr>
      <w:vanish w:val="0"/>
      <w:webHidden w:val="0"/>
      <w:specVanish w:val="0"/>
    </w:rPr>
  </w:style>
  <w:style w:type="table" w:styleId="TableGrid">
    <w:name w:val="Table Grid"/>
    <w:basedOn w:val="TableNormal"/>
    <w:uiPriority w:val="59"/>
    <w:rsid w:val="00215F3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215F3D"/>
    <w:rPr>
      <w:b/>
      <w:bCs/>
      <w:color w:val="365F91"/>
      <w:sz w:val="16"/>
      <w:szCs w:val="16"/>
    </w:rPr>
  </w:style>
  <w:style w:type="paragraph" w:styleId="Title">
    <w:name w:val="Title"/>
    <w:basedOn w:val="Normal"/>
    <w:next w:val="Normal"/>
    <w:link w:val="TitleChar"/>
    <w:uiPriority w:val="10"/>
    <w:qFormat/>
    <w:rsid w:val="00215F3D"/>
    <w:pPr>
      <w:spacing w:before="720"/>
    </w:pPr>
    <w:rPr>
      <w:caps/>
      <w:color w:val="4F81BD"/>
      <w:spacing w:val="10"/>
      <w:kern w:val="28"/>
      <w:sz w:val="52"/>
      <w:szCs w:val="52"/>
    </w:rPr>
  </w:style>
  <w:style w:type="character" w:customStyle="1" w:styleId="TitleChar">
    <w:name w:val="Title Char"/>
    <w:link w:val="Title"/>
    <w:uiPriority w:val="10"/>
    <w:rsid w:val="00215F3D"/>
    <w:rPr>
      <w:rFonts w:ascii="Calibri" w:eastAsia="Times New Roman" w:hAnsi="Calibri" w:cs="Times New Roman"/>
      <w:caps/>
      <w:color w:val="4F81BD"/>
      <w:spacing w:val="10"/>
      <w:kern w:val="28"/>
      <w:sz w:val="52"/>
      <w:szCs w:val="52"/>
      <w:lang w:val="en-US" w:bidi="en-US"/>
    </w:rPr>
  </w:style>
  <w:style w:type="paragraph" w:styleId="NoSpacing">
    <w:name w:val="No Spacing"/>
    <w:basedOn w:val="Normal"/>
    <w:link w:val="NoSpacingChar"/>
    <w:uiPriority w:val="1"/>
    <w:qFormat/>
    <w:rsid w:val="00215F3D"/>
    <w:pPr>
      <w:spacing w:before="0" w:after="0" w:line="240" w:lineRule="auto"/>
    </w:pPr>
  </w:style>
  <w:style w:type="character" w:customStyle="1" w:styleId="NoSpacingChar">
    <w:name w:val="No Spacing Char"/>
    <w:link w:val="NoSpacing"/>
    <w:uiPriority w:val="1"/>
    <w:rsid w:val="00215F3D"/>
    <w:rPr>
      <w:rFonts w:ascii="Calibri" w:eastAsia="Times New Roman" w:hAnsi="Calibri" w:cs="Times New Roman"/>
      <w:sz w:val="20"/>
      <w:szCs w:val="20"/>
      <w:lang w:val="en-US" w:bidi="en-US"/>
    </w:rPr>
  </w:style>
  <w:style w:type="paragraph" w:styleId="Quote">
    <w:name w:val="Quote"/>
    <w:basedOn w:val="Normal"/>
    <w:next w:val="Normal"/>
    <w:link w:val="QuoteChar"/>
    <w:uiPriority w:val="29"/>
    <w:qFormat/>
    <w:rsid w:val="00215F3D"/>
    <w:rPr>
      <w:i/>
      <w:iCs/>
    </w:rPr>
  </w:style>
  <w:style w:type="character" w:customStyle="1" w:styleId="QuoteChar">
    <w:name w:val="Quote Char"/>
    <w:link w:val="Quote"/>
    <w:uiPriority w:val="29"/>
    <w:rsid w:val="00215F3D"/>
    <w:rPr>
      <w:rFonts w:ascii="Calibri" w:eastAsia="Times New Roman" w:hAnsi="Calibri" w:cs="Times New Roman"/>
      <w:i/>
      <w:iCs/>
      <w:sz w:val="20"/>
      <w:szCs w:val="20"/>
      <w:lang w:val="en-US" w:bidi="en-US"/>
    </w:rPr>
  </w:style>
  <w:style w:type="paragraph" w:styleId="IntenseQuote">
    <w:name w:val="Intense Quote"/>
    <w:basedOn w:val="Normal"/>
    <w:next w:val="Normal"/>
    <w:link w:val="IntenseQuoteChar"/>
    <w:uiPriority w:val="30"/>
    <w:qFormat/>
    <w:rsid w:val="00215F3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215F3D"/>
    <w:rPr>
      <w:rFonts w:ascii="Calibri" w:eastAsia="Times New Roman" w:hAnsi="Calibri" w:cs="Times New Roman"/>
      <w:i/>
      <w:iCs/>
      <w:color w:val="4F81BD"/>
      <w:sz w:val="20"/>
      <w:szCs w:val="20"/>
      <w:lang w:val="en-US" w:bidi="en-US"/>
    </w:rPr>
  </w:style>
  <w:style w:type="character" w:styleId="SubtleEmphasis">
    <w:name w:val="Subtle Emphasis"/>
    <w:uiPriority w:val="19"/>
    <w:qFormat/>
    <w:rsid w:val="00215F3D"/>
    <w:rPr>
      <w:i/>
      <w:iCs/>
      <w:color w:val="243F60"/>
    </w:rPr>
  </w:style>
  <w:style w:type="character" w:styleId="IntenseEmphasis">
    <w:name w:val="Intense Emphasis"/>
    <w:uiPriority w:val="21"/>
    <w:qFormat/>
    <w:rsid w:val="00215F3D"/>
    <w:rPr>
      <w:b/>
      <w:bCs/>
      <w:caps/>
      <w:color w:val="243F60"/>
      <w:spacing w:val="10"/>
    </w:rPr>
  </w:style>
  <w:style w:type="character" w:styleId="IntenseReference">
    <w:name w:val="Intense Reference"/>
    <w:uiPriority w:val="32"/>
    <w:qFormat/>
    <w:rsid w:val="00215F3D"/>
    <w:rPr>
      <w:b/>
      <w:bCs/>
      <w:i/>
      <w:iCs/>
      <w:caps/>
      <w:color w:val="4F81BD"/>
    </w:rPr>
  </w:style>
  <w:style w:type="character" w:styleId="BookTitle">
    <w:name w:val="Book Title"/>
    <w:uiPriority w:val="33"/>
    <w:qFormat/>
    <w:rsid w:val="00215F3D"/>
    <w:rPr>
      <w:b/>
      <w:bCs/>
      <w:i/>
      <w:iCs/>
      <w:spacing w:val="9"/>
    </w:rPr>
  </w:style>
  <w:style w:type="paragraph" w:styleId="TOCHeading">
    <w:name w:val="TOC Heading"/>
    <w:basedOn w:val="Heading1"/>
    <w:next w:val="Normal"/>
    <w:uiPriority w:val="39"/>
    <w:semiHidden/>
    <w:unhideWhenUsed/>
    <w:qFormat/>
    <w:rsid w:val="00215F3D"/>
    <w:pPr>
      <w:outlineLvl w:val="9"/>
    </w:pPr>
  </w:style>
  <w:style w:type="paragraph" w:customStyle="1" w:styleId="Default">
    <w:name w:val="Default"/>
    <w:rsid w:val="00215F3D"/>
    <w:pPr>
      <w:autoSpaceDE w:val="0"/>
      <w:autoSpaceDN w:val="0"/>
      <w:adjustRightInd w:val="0"/>
      <w:spacing w:before="200"/>
    </w:pPr>
    <w:rPr>
      <w:rFonts w:eastAsia="Times New Roman" w:cs="Calibri"/>
      <w:color w:val="000000"/>
      <w:sz w:val="24"/>
      <w:szCs w:val="24"/>
      <w:lang w:eastAsia="en-US"/>
    </w:rPr>
  </w:style>
  <w:style w:type="paragraph" w:styleId="Revision">
    <w:name w:val="Revision"/>
    <w:hidden/>
    <w:uiPriority w:val="99"/>
    <w:semiHidden/>
    <w:rsid w:val="00215F3D"/>
    <w:rPr>
      <w:rFonts w:eastAsia="Times New Roman"/>
      <w:lang w:val="en-US" w:eastAsia="en-US" w:bidi="en-US"/>
    </w:rPr>
  </w:style>
  <w:style w:type="character" w:customStyle="1" w:styleId="ListParagraphChar">
    <w:name w:val="List Paragraph Char"/>
    <w:aliases w:val="Recommendation Char,1 heading Char,Bullet point Char,CV text Char,Dot point 1.5 line spacing Char,Dot pt Char,F5 List Paragraph Char,FooterText Char,L Char,List Paragraph - bullets Char,List Paragraph1 Char,List Paragraph11 Char"/>
    <w:link w:val="ListParagraph"/>
    <w:uiPriority w:val="34"/>
    <w:locked/>
    <w:rsid w:val="00F23A41"/>
    <w:rPr>
      <w:rFonts w:eastAsia="Times New Roman"/>
      <w:lang w:val="en-US" w:eastAsia="en-US" w:bidi="en-US"/>
    </w:rPr>
  </w:style>
  <w:style w:type="paragraph" w:styleId="ListBullet">
    <w:name w:val="List Bullet"/>
    <w:aliases w:val="List Bullet 1"/>
    <w:basedOn w:val="Normal"/>
    <w:uiPriority w:val="99"/>
    <w:unhideWhenUsed/>
    <w:rsid w:val="0082198D"/>
    <w:pPr>
      <w:numPr>
        <w:numId w:val="40"/>
      </w:numPr>
      <w:spacing w:before="0"/>
      <w:contextualSpacing/>
    </w:pPr>
    <w:rPr>
      <w:rFonts w:eastAsia="Calibri" w:cs="Calibri"/>
      <w:w w:val="105"/>
      <w:kern w:val="40"/>
      <w:szCs w:val="22"/>
      <w:lang w:val="en-AU" w:bidi="ar-SA"/>
    </w:rPr>
  </w:style>
  <w:style w:type="paragraph" w:styleId="NormalWeb">
    <w:name w:val="Normal (Web)"/>
    <w:basedOn w:val="Normal"/>
    <w:uiPriority w:val="99"/>
    <w:unhideWhenUsed/>
    <w:rsid w:val="00CC2165"/>
    <w:pPr>
      <w:spacing w:before="100" w:beforeAutospacing="1" w:after="100" w:afterAutospacing="1" w:line="240" w:lineRule="auto"/>
    </w:pPr>
    <w:rPr>
      <w:rFonts w:ascii="Times New Roman" w:hAnsi="Times New Roman"/>
      <w:sz w:val="24"/>
      <w:szCs w:val="24"/>
      <w:lang w:val="en-AU" w:eastAsia="en-AU" w:bidi="ar-SA"/>
    </w:rPr>
  </w:style>
  <w:style w:type="character" w:customStyle="1" w:styleId="apple-converted-space">
    <w:name w:val="apple-converted-space"/>
    <w:rsid w:val="00CC2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02168">
      <w:bodyDiv w:val="1"/>
      <w:marLeft w:val="0"/>
      <w:marRight w:val="0"/>
      <w:marTop w:val="0"/>
      <w:marBottom w:val="0"/>
      <w:divBdr>
        <w:top w:val="none" w:sz="0" w:space="0" w:color="auto"/>
        <w:left w:val="none" w:sz="0" w:space="0" w:color="auto"/>
        <w:bottom w:val="none" w:sz="0" w:space="0" w:color="auto"/>
        <w:right w:val="none" w:sz="0" w:space="0" w:color="auto"/>
      </w:divBdr>
    </w:div>
    <w:div w:id="627122755">
      <w:bodyDiv w:val="1"/>
      <w:marLeft w:val="0"/>
      <w:marRight w:val="0"/>
      <w:marTop w:val="0"/>
      <w:marBottom w:val="0"/>
      <w:divBdr>
        <w:top w:val="none" w:sz="0" w:space="0" w:color="auto"/>
        <w:left w:val="none" w:sz="0" w:space="0" w:color="auto"/>
        <w:bottom w:val="none" w:sz="0" w:space="0" w:color="auto"/>
        <w:right w:val="none" w:sz="0" w:space="0" w:color="auto"/>
      </w:divBdr>
    </w:div>
    <w:div w:id="630982558">
      <w:bodyDiv w:val="1"/>
      <w:marLeft w:val="0"/>
      <w:marRight w:val="0"/>
      <w:marTop w:val="0"/>
      <w:marBottom w:val="0"/>
      <w:divBdr>
        <w:top w:val="none" w:sz="0" w:space="0" w:color="auto"/>
        <w:left w:val="none" w:sz="0" w:space="0" w:color="auto"/>
        <w:bottom w:val="none" w:sz="0" w:space="0" w:color="auto"/>
        <w:right w:val="none" w:sz="0" w:space="0" w:color="auto"/>
      </w:divBdr>
    </w:div>
    <w:div w:id="846140850">
      <w:bodyDiv w:val="1"/>
      <w:marLeft w:val="0"/>
      <w:marRight w:val="0"/>
      <w:marTop w:val="0"/>
      <w:marBottom w:val="0"/>
      <w:divBdr>
        <w:top w:val="none" w:sz="0" w:space="0" w:color="auto"/>
        <w:left w:val="none" w:sz="0" w:space="0" w:color="auto"/>
        <w:bottom w:val="none" w:sz="0" w:space="0" w:color="auto"/>
        <w:right w:val="none" w:sz="0" w:space="0" w:color="auto"/>
      </w:divBdr>
    </w:div>
    <w:div w:id="898594554">
      <w:bodyDiv w:val="1"/>
      <w:marLeft w:val="0"/>
      <w:marRight w:val="0"/>
      <w:marTop w:val="0"/>
      <w:marBottom w:val="0"/>
      <w:divBdr>
        <w:top w:val="none" w:sz="0" w:space="0" w:color="auto"/>
        <w:left w:val="none" w:sz="0" w:space="0" w:color="auto"/>
        <w:bottom w:val="none" w:sz="0" w:space="0" w:color="auto"/>
        <w:right w:val="none" w:sz="0" w:space="0" w:color="auto"/>
      </w:divBdr>
    </w:div>
    <w:div w:id="1002244080">
      <w:bodyDiv w:val="1"/>
      <w:marLeft w:val="0"/>
      <w:marRight w:val="0"/>
      <w:marTop w:val="0"/>
      <w:marBottom w:val="0"/>
      <w:divBdr>
        <w:top w:val="none" w:sz="0" w:space="0" w:color="auto"/>
        <w:left w:val="none" w:sz="0" w:space="0" w:color="auto"/>
        <w:bottom w:val="none" w:sz="0" w:space="0" w:color="auto"/>
        <w:right w:val="none" w:sz="0" w:space="0" w:color="auto"/>
      </w:divBdr>
    </w:div>
    <w:div w:id="1074469509">
      <w:bodyDiv w:val="1"/>
      <w:marLeft w:val="0"/>
      <w:marRight w:val="0"/>
      <w:marTop w:val="0"/>
      <w:marBottom w:val="0"/>
      <w:divBdr>
        <w:top w:val="none" w:sz="0" w:space="0" w:color="auto"/>
        <w:left w:val="none" w:sz="0" w:space="0" w:color="auto"/>
        <w:bottom w:val="none" w:sz="0" w:space="0" w:color="auto"/>
        <w:right w:val="none" w:sz="0" w:space="0" w:color="auto"/>
      </w:divBdr>
    </w:div>
    <w:div w:id="1161429442">
      <w:bodyDiv w:val="1"/>
      <w:marLeft w:val="0"/>
      <w:marRight w:val="0"/>
      <w:marTop w:val="0"/>
      <w:marBottom w:val="0"/>
      <w:divBdr>
        <w:top w:val="none" w:sz="0" w:space="0" w:color="auto"/>
        <w:left w:val="none" w:sz="0" w:space="0" w:color="auto"/>
        <w:bottom w:val="none" w:sz="0" w:space="0" w:color="auto"/>
        <w:right w:val="none" w:sz="0" w:space="0" w:color="auto"/>
      </w:divBdr>
    </w:div>
    <w:div w:id="1236164238">
      <w:bodyDiv w:val="1"/>
      <w:marLeft w:val="0"/>
      <w:marRight w:val="0"/>
      <w:marTop w:val="0"/>
      <w:marBottom w:val="0"/>
      <w:divBdr>
        <w:top w:val="none" w:sz="0" w:space="0" w:color="auto"/>
        <w:left w:val="none" w:sz="0" w:space="0" w:color="auto"/>
        <w:bottom w:val="none" w:sz="0" w:space="0" w:color="auto"/>
        <w:right w:val="none" w:sz="0" w:space="0" w:color="auto"/>
      </w:divBdr>
    </w:div>
    <w:div w:id="1294602776">
      <w:bodyDiv w:val="1"/>
      <w:marLeft w:val="0"/>
      <w:marRight w:val="0"/>
      <w:marTop w:val="0"/>
      <w:marBottom w:val="0"/>
      <w:divBdr>
        <w:top w:val="none" w:sz="0" w:space="0" w:color="auto"/>
        <w:left w:val="none" w:sz="0" w:space="0" w:color="auto"/>
        <w:bottom w:val="none" w:sz="0" w:space="0" w:color="auto"/>
        <w:right w:val="none" w:sz="0" w:space="0" w:color="auto"/>
      </w:divBdr>
    </w:div>
    <w:div w:id="1380663696">
      <w:bodyDiv w:val="1"/>
      <w:marLeft w:val="0"/>
      <w:marRight w:val="0"/>
      <w:marTop w:val="0"/>
      <w:marBottom w:val="0"/>
      <w:divBdr>
        <w:top w:val="none" w:sz="0" w:space="0" w:color="auto"/>
        <w:left w:val="none" w:sz="0" w:space="0" w:color="auto"/>
        <w:bottom w:val="none" w:sz="0" w:space="0" w:color="auto"/>
        <w:right w:val="none" w:sz="0" w:space="0" w:color="auto"/>
      </w:divBdr>
    </w:div>
    <w:div w:id="1468163604">
      <w:bodyDiv w:val="1"/>
      <w:marLeft w:val="0"/>
      <w:marRight w:val="0"/>
      <w:marTop w:val="0"/>
      <w:marBottom w:val="0"/>
      <w:divBdr>
        <w:top w:val="none" w:sz="0" w:space="0" w:color="auto"/>
        <w:left w:val="none" w:sz="0" w:space="0" w:color="auto"/>
        <w:bottom w:val="none" w:sz="0" w:space="0" w:color="auto"/>
        <w:right w:val="none" w:sz="0" w:space="0" w:color="auto"/>
      </w:divBdr>
    </w:div>
    <w:div w:id="1883592657">
      <w:bodyDiv w:val="1"/>
      <w:marLeft w:val="0"/>
      <w:marRight w:val="0"/>
      <w:marTop w:val="0"/>
      <w:marBottom w:val="0"/>
      <w:divBdr>
        <w:top w:val="none" w:sz="0" w:space="0" w:color="auto"/>
        <w:left w:val="none" w:sz="0" w:space="0" w:color="auto"/>
        <w:bottom w:val="none" w:sz="0" w:space="0" w:color="auto"/>
        <w:right w:val="none" w:sz="0" w:space="0" w:color="auto"/>
      </w:divBdr>
    </w:div>
    <w:div w:id="1894270772">
      <w:bodyDiv w:val="1"/>
      <w:marLeft w:val="0"/>
      <w:marRight w:val="0"/>
      <w:marTop w:val="0"/>
      <w:marBottom w:val="0"/>
      <w:divBdr>
        <w:top w:val="none" w:sz="0" w:space="0" w:color="auto"/>
        <w:left w:val="none" w:sz="0" w:space="0" w:color="auto"/>
        <w:bottom w:val="none" w:sz="0" w:space="0" w:color="auto"/>
        <w:right w:val="none" w:sz="0" w:space="0" w:color="auto"/>
      </w:divBdr>
    </w:div>
    <w:div w:id="1996563740">
      <w:bodyDiv w:val="1"/>
      <w:marLeft w:val="0"/>
      <w:marRight w:val="0"/>
      <w:marTop w:val="0"/>
      <w:marBottom w:val="0"/>
      <w:divBdr>
        <w:top w:val="none" w:sz="0" w:space="0" w:color="auto"/>
        <w:left w:val="none" w:sz="0" w:space="0" w:color="auto"/>
        <w:bottom w:val="none" w:sz="0" w:space="0" w:color="auto"/>
        <w:right w:val="none" w:sz="0" w:space="0" w:color="auto"/>
      </w:divBdr>
      <w:divsChild>
        <w:div w:id="967933520">
          <w:marLeft w:val="0"/>
          <w:marRight w:val="0"/>
          <w:marTop w:val="0"/>
          <w:marBottom w:val="0"/>
          <w:divBdr>
            <w:top w:val="none" w:sz="0" w:space="0" w:color="auto"/>
            <w:left w:val="none" w:sz="0" w:space="0" w:color="auto"/>
            <w:bottom w:val="none" w:sz="0" w:space="0" w:color="auto"/>
            <w:right w:val="none" w:sz="0" w:space="0" w:color="auto"/>
          </w:divBdr>
        </w:div>
      </w:divsChild>
    </w:div>
    <w:div w:id="201615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gov.au/FamiliesAndMarriage/Marriage/Pages/Becomingamarriagecelebrant.aspx" TargetMode="External"/><Relationship Id="rId21" Type="http://schemas.openxmlformats.org/officeDocument/2006/relationships/hyperlink" Target="https://www.legislation.gov.au/Details/C2017C00382" TargetMode="External"/><Relationship Id="rId42" Type="http://schemas.openxmlformats.org/officeDocument/2006/relationships/hyperlink" Target="http://www.dfat.gov.au/" TargetMode="External"/><Relationship Id="rId47" Type="http://schemas.openxmlformats.org/officeDocument/2006/relationships/hyperlink" Target="http://www.naati.com.au/home_page.html" TargetMode="External"/><Relationship Id="rId63" Type="http://schemas.openxmlformats.org/officeDocument/2006/relationships/hyperlink" Target="http://www.ppca.com.au/" TargetMode="External"/><Relationship Id="rId68" Type="http://schemas.openxmlformats.org/officeDocument/2006/relationships/hyperlink" Target="https://www.legislation.gov.au/Series/C1959A00052" TargetMode="External"/><Relationship Id="rId84" Type="http://schemas.openxmlformats.org/officeDocument/2006/relationships/image" Target="media/image3.emf"/><Relationship Id="rId89" Type="http://schemas.openxmlformats.org/officeDocument/2006/relationships/header" Target="header3.xml"/><Relationship Id="rId16" Type="http://schemas.openxmlformats.org/officeDocument/2006/relationships/hyperlink" Target="http://www.ag.gov.au/FamiliesAndMarriage/Marriage/Pages/default.aspx" TargetMode="External"/><Relationship Id="rId11" Type="http://schemas.openxmlformats.org/officeDocument/2006/relationships/hyperlink" Target="https://www.legislation.gov.au/Details/C2017C00382" TargetMode="External"/><Relationship Id="rId32" Type="http://schemas.openxmlformats.org/officeDocument/2006/relationships/hyperlink" Target="https://www.legislation.gov.au/Series/C1901A00002" TargetMode="External"/><Relationship Id="rId37" Type="http://schemas.openxmlformats.org/officeDocument/2006/relationships/hyperlink" Target="https://www.homeaffairs.gov.au/about/contact" TargetMode="External"/><Relationship Id="rId53" Type="http://schemas.openxmlformats.org/officeDocument/2006/relationships/hyperlink" Target="http://www.homeaffairs.gov.au" TargetMode="External"/><Relationship Id="rId58" Type="http://schemas.openxmlformats.org/officeDocument/2006/relationships/hyperlink" Target="https://www.legislation.gov.au/Details/F2017L01359" TargetMode="External"/><Relationship Id="rId74" Type="http://schemas.openxmlformats.org/officeDocument/2006/relationships/hyperlink" Target="http://www.canprint.com.au/" TargetMode="External"/><Relationship Id="rId79" Type="http://schemas.openxmlformats.org/officeDocument/2006/relationships/hyperlink" Target="https://www.ag.gov.au/FamiliesAndMarriage/Marriage/marriagecelebrants/Pages/opd.aspx" TargetMode="External"/><Relationship Id="rId5" Type="http://schemas.openxmlformats.org/officeDocument/2006/relationships/webSettings" Target="webSettings.xml"/><Relationship Id="rId90" Type="http://schemas.openxmlformats.org/officeDocument/2006/relationships/hyperlink" Target="https://www.ag.gov.au/FamiliesAndMarriage/Marriage/marriagecelebrants/Pages/Celebrant-resources.aspx" TargetMode="External"/><Relationship Id="rId22" Type="http://schemas.openxmlformats.org/officeDocument/2006/relationships/hyperlink" Target="https://www.legislation.gov.au/Details/F2018C00340" TargetMode="External"/><Relationship Id="rId27" Type="http://schemas.openxmlformats.org/officeDocument/2006/relationships/hyperlink" Target="https://www.ag.gov.au/FamiliesAndMarriage/Marriage/marriagecelebrants/Pages/Celebrant-resources.aspx" TargetMode="External"/><Relationship Id="rId43" Type="http://schemas.openxmlformats.org/officeDocument/2006/relationships/hyperlink" Target="https://www.ag.gov.au/FamiliesAndMarriage/Marriage/marriagecelebrants/Pages/Celebrant-resources.aspx" TargetMode="External"/><Relationship Id="rId48" Type="http://schemas.openxmlformats.org/officeDocument/2006/relationships/hyperlink" Target="https://www.legislation.gov.au/Details/F2017L01359" TargetMode="External"/><Relationship Id="rId64" Type="http://schemas.openxmlformats.org/officeDocument/2006/relationships/hyperlink" Target="http://www.comlaw.gov.au/Details/C2013A000060/0" TargetMode="External"/><Relationship Id="rId69" Type="http://schemas.openxmlformats.org/officeDocument/2006/relationships/hyperlink" Target="https://www.ag.gov.au/FamiliesAndMarriage/Marriage/Pages/Recognisedreligiousdenominations.aspx" TargetMode="External"/><Relationship Id="rId8" Type="http://schemas.openxmlformats.org/officeDocument/2006/relationships/image" Target="media/image2.jpeg"/><Relationship Id="rId51" Type="http://schemas.openxmlformats.org/officeDocument/2006/relationships/hyperlink" Target="https://www.legislation.gov.au/Details/F2017L01359" TargetMode="External"/><Relationship Id="rId72" Type="http://schemas.openxmlformats.org/officeDocument/2006/relationships/hyperlink" Target="https://www.ag.gov.au/FamiliesAndMarriage/Marriage/Pages/Forms.aspx" TargetMode="External"/><Relationship Id="rId80" Type="http://schemas.openxmlformats.org/officeDocument/2006/relationships/hyperlink" Target="https://www.ag.gov.au/FamiliesAndMarriage/Marriage/marriagecelebrants/Pages/opd.aspx" TargetMode="External"/><Relationship Id="rId85" Type="http://schemas.openxmlformats.org/officeDocument/2006/relationships/image" Target="media/image4.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egislation.gov.au/Details/F2017L01359" TargetMode="External"/><Relationship Id="rId17" Type="http://schemas.openxmlformats.org/officeDocument/2006/relationships/header" Target="header2.xml"/><Relationship Id="rId25" Type="http://schemas.openxmlformats.org/officeDocument/2006/relationships/hyperlink" Target="https://marriage.ag.gov.au/allcelebrants/both" TargetMode="External"/><Relationship Id="rId33" Type="http://schemas.openxmlformats.org/officeDocument/2006/relationships/hyperlink" Target="https://www.ag.gov.au/FamiliesAndMarriage/Marriage/Pages/Forms.aspx" TargetMode="External"/><Relationship Id="rId38" Type="http://schemas.openxmlformats.org/officeDocument/2006/relationships/hyperlink" Target="https://www.legislation.gov.au/Details/C2016C00572" TargetMode="External"/><Relationship Id="rId46" Type="http://schemas.openxmlformats.org/officeDocument/2006/relationships/hyperlink" Target="https://www.legislation.gov.au/Details/F2017L01359" TargetMode="External"/><Relationship Id="rId59" Type="http://schemas.openxmlformats.org/officeDocument/2006/relationships/hyperlink" Target="http://www.humanrights.gov.au/" TargetMode="External"/><Relationship Id="rId67" Type="http://schemas.openxmlformats.org/officeDocument/2006/relationships/hyperlink" Target="http://www.mybluesky.org.au" TargetMode="External"/><Relationship Id="rId20" Type="http://schemas.openxmlformats.org/officeDocument/2006/relationships/hyperlink" Target="https://www.ag.gov.au/FamiliesAndMarriage/Marriage/Findamarriagecelebrant/Pages/default.aspx" TargetMode="External"/><Relationship Id="rId41" Type="http://schemas.openxmlformats.org/officeDocument/2006/relationships/hyperlink" Target="https://www.ag.gov.au/FamiliesAndMarriage/Marriage/marriagecelebrants/Pages/Celebrant-resources.aspx" TargetMode="External"/><Relationship Id="rId54" Type="http://schemas.openxmlformats.org/officeDocument/2006/relationships/hyperlink" Target="https://www.ag.gov.au/FamiliesAndMarriage/Marriage/Pages/Forms.aspx" TargetMode="External"/><Relationship Id="rId62" Type="http://schemas.openxmlformats.org/officeDocument/2006/relationships/hyperlink" Target="http://apraamcos.com.au/" TargetMode="External"/><Relationship Id="rId70" Type="http://schemas.openxmlformats.org/officeDocument/2006/relationships/hyperlink" Target="https://www.ag.gov.au/FamiliesAndMarriage/Marriage/Pages/Recognisedreligiousdenominations.aspx" TargetMode="External"/><Relationship Id="rId75" Type="http://schemas.openxmlformats.org/officeDocument/2006/relationships/hyperlink" Target="https://www.ag.gov.au/FamiliesAndMarriage/Marriage/Pages/Becomingamarriagecelebrant.aspx" TargetMode="External"/><Relationship Id="rId83" Type="http://schemas.openxmlformats.org/officeDocument/2006/relationships/hyperlink" Target="https://www.ag.gov.au/FamiliesAndMarriage/Marriage/marriagecelebrants/Pages/Managing-your-registration.aspx" TargetMode="External"/><Relationship Id="rId88" Type="http://schemas.openxmlformats.org/officeDocument/2006/relationships/image" Target="media/image7.emf"/><Relationship Id="rId91" Type="http://schemas.openxmlformats.org/officeDocument/2006/relationships/hyperlink" Target="http://marriage.ag.gov.au/stateofficers/author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gov.au/information-and-services/family-and-community/births-deaths-and-marriages-registries" TargetMode="External"/><Relationship Id="rId23" Type="http://schemas.openxmlformats.org/officeDocument/2006/relationships/hyperlink" Target="https://www.ag.gov.au/FamiliesAndMarriage/Marriage/Pages/Recognisedreligiousdenominations.aspx" TargetMode="External"/><Relationship Id="rId28" Type="http://schemas.openxmlformats.org/officeDocument/2006/relationships/hyperlink" Target="https://www.ag.gov.au/FamiliesAndMarriage/Marriage/marriagecelebrants/Pages/Celebrant-resources.aspx" TargetMode="External"/><Relationship Id="rId36" Type="http://schemas.openxmlformats.org/officeDocument/2006/relationships/hyperlink" Target="https://www.homeaffairs.gov.au/about/contact" TargetMode="External"/><Relationship Id="rId49" Type="http://schemas.openxmlformats.org/officeDocument/2006/relationships/hyperlink" Target="https://www.ag.gov.au/FamiliesAndMarriage/Marriage/Pages/Forms.aspx" TargetMode="External"/><Relationship Id="rId57" Type="http://schemas.openxmlformats.org/officeDocument/2006/relationships/hyperlink" Target="https://www.legislation.gov.au/Series/C1959A00052" TargetMode="External"/><Relationship Id="rId10" Type="http://schemas.openxmlformats.org/officeDocument/2006/relationships/hyperlink" Target="https://www.ag.gov.au/FamiliesAndMarriage/Marriage/Pages/Recognisedreligiousdenominations.aspx" TargetMode="External"/><Relationship Id="rId31" Type="http://schemas.openxmlformats.org/officeDocument/2006/relationships/hyperlink" Target="https://www.legislation.gov.au/Series/C1901A00002" TargetMode="External"/><Relationship Id="rId44" Type="http://schemas.openxmlformats.org/officeDocument/2006/relationships/hyperlink" Target="https://www.legislation.gov.au/Series/F2017L01359" TargetMode="External"/><Relationship Id="rId52" Type="http://schemas.openxmlformats.org/officeDocument/2006/relationships/hyperlink" Target="https://www.legislation.gov.au/Details/C2017C00385" TargetMode="External"/><Relationship Id="rId60" Type="http://schemas.openxmlformats.org/officeDocument/2006/relationships/hyperlink" Target="https://www.communications.gov.au/what-we-do/copyright" TargetMode="External"/><Relationship Id="rId65" Type="http://schemas.openxmlformats.org/officeDocument/2006/relationships/hyperlink" Target="http://www.comlaw.gov.au/Series/C2004A04868" TargetMode="External"/><Relationship Id="rId73" Type="http://schemas.openxmlformats.org/officeDocument/2006/relationships/hyperlink" Target="https://www.ag.gov.au/Publications/Statutory-declarations/Pages/default.aspx" TargetMode="External"/><Relationship Id="rId78" Type="http://schemas.openxmlformats.org/officeDocument/2006/relationships/hyperlink" Target="https://www.legislation.gov.au/Details/F2017L01359" TargetMode="External"/><Relationship Id="rId81" Type="http://schemas.openxmlformats.org/officeDocument/2006/relationships/hyperlink" Target="https://www.ag.gov.au/FamiliesAndMarriage/Marriage/marriagecelebrants/Pages/Celebrant-resources.aspx" TargetMode="External"/><Relationship Id="rId86"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legislation.gov.au" TargetMode="External"/><Relationship Id="rId18" Type="http://schemas.openxmlformats.org/officeDocument/2006/relationships/footer" Target="footer1.xml"/><Relationship Id="rId39" Type="http://schemas.openxmlformats.org/officeDocument/2006/relationships/hyperlink" Target="http://www.naati.com.au/home_page.html" TargetMode="External"/><Relationship Id="rId34" Type="http://schemas.openxmlformats.org/officeDocument/2006/relationships/hyperlink" Target="https://www.legislation.gov.au/Details/C2017C00404" TargetMode="External"/><Relationship Id="rId50" Type="http://schemas.openxmlformats.org/officeDocument/2006/relationships/hyperlink" Target="http://www.canprint.com.au/" TargetMode="External"/><Relationship Id="rId55" Type="http://schemas.openxmlformats.org/officeDocument/2006/relationships/hyperlink" Target="http://www.ag.gov.au/statdec" TargetMode="External"/><Relationship Id="rId76" Type="http://schemas.openxmlformats.org/officeDocument/2006/relationships/hyperlink" Target="https://www.ag.gov.au/FamiliesAndMarriage/Marriage/marriagecelebrants/Pages/Managing-your-registration.aspx" TargetMode="External"/><Relationship Id="rId7" Type="http://schemas.openxmlformats.org/officeDocument/2006/relationships/endnotes" Target="endnotes.xml"/><Relationship Id="rId71" Type="http://schemas.openxmlformats.org/officeDocument/2006/relationships/hyperlink" Target="https://www.ag.gov.au/FamiliesAndMarriage/Marriage/Pages/Forms.aspx"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ag.gov.au/FamiliesAndMarriage/Marriage/Pages/Forms.aspx" TargetMode="External"/><Relationship Id="rId24" Type="http://schemas.openxmlformats.org/officeDocument/2006/relationships/hyperlink" Target="https://www.legislation.gov.au/Details/F2015C00895" TargetMode="External"/><Relationship Id="rId40" Type="http://schemas.openxmlformats.org/officeDocument/2006/relationships/hyperlink" Target="https://www.ag.gov.au/FamiliesAndMarriage/Marriage/marriagecelebrants/Pages/Celebrant-resources.aspx" TargetMode="External"/><Relationship Id="rId45" Type="http://schemas.openxmlformats.org/officeDocument/2006/relationships/hyperlink" Target="https://www.ag.gov.au/FamiliesAndMarriage/Marriage/Pages/Forms.aspx" TargetMode="External"/><Relationship Id="rId66" Type="http://schemas.openxmlformats.org/officeDocument/2006/relationships/hyperlink" Target="http://www.mybluesky.org.au/" TargetMode="External"/><Relationship Id="rId87" Type="http://schemas.openxmlformats.org/officeDocument/2006/relationships/image" Target="media/image6.emf"/><Relationship Id="rId61" Type="http://schemas.openxmlformats.org/officeDocument/2006/relationships/hyperlink" Target="http://www.apra-amcos.com.au/" TargetMode="External"/><Relationship Id="rId82" Type="http://schemas.openxmlformats.org/officeDocument/2006/relationships/hyperlink" Target="https://www.legislation.gov.au/Details/F2017L01359" TargetMode="External"/><Relationship Id="rId19" Type="http://schemas.openxmlformats.org/officeDocument/2006/relationships/hyperlink" Target="https://www.mara.gov.au/" TargetMode="External"/><Relationship Id="rId14" Type="http://schemas.openxmlformats.org/officeDocument/2006/relationships/hyperlink" Target="mailto:marriagecelebrantssection@ag.gov.au" TargetMode="External"/><Relationship Id="rId30" Type="http://schemas.openxmlformats.org/officeDocument/2006/relationships/hyperlink" Target="https://www.ag.gov.au/FamiliesAndMarriage/Marriage/Findamarriagecelebrant/Pages/default.aspx" TargetMode="External"/><Relationship Id="rId35" Type="http://schemas.openxmlformats.org/officeDocument/2006/relationships/hyperlink" Target="https://www.ag.gov.au/Publications/Statutory-declarations/Pages/default.aspx" TargetMode="External"/><Relationship Id="rId56" Type="http://schemas.openxmlformats.org/officeDocument/2006/relationships/hyperlink" Target="http://www.canprint.com.au/" TargetMode="External"/><Relationship Id="rId77" Type="http://schemas.openxmlformats.org/officeDocument/2006/relationships/hyperlink" Target="https://www.legislation.gov.au/Details/F2017L0135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Series/F2018L0044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E024C-E83D-4967-842D-5462804E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43124</Words>
  <Characters>245810</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288358</CharactersWithSpaces>
  <SharedDoc>false</SharedDoc>
  <HLinks>
    <vt:vector size="2334" baseType="variant">
      <vt:variant>
        <vt:i4>6619249</vt:i4>
      </vt:variant>
      <vt:variant>
        <vt:i4>1824</vt:i4>
      </vt:variant>
      <vt:variant>
        <vt:i4>0</vt:i4>
      </vt:variant>
      <vt:variant>
        <vt:i4>5</vt:i4>
      </vt:variant>
      <vt:variant>
        <vt:lpwstr>http://marriage.ag.gov.au/stateofficers/authorities</vt:lpwstr>
      </vt:variant>
      <vt:variant>
        <vt:lpwstr/>
      </vt:variant>
      <vt:variant>
        <vt:i4>4259844</vt:i4>
      </vt:variant>
      <vt:variant>
        <vt:i4>1821</vt:i4>
      </vt:variant>
      <vt:variant>
        <vt:i4>0</vt:i4>
      </vt:variant>
      <vt:variant>
        <vt:i4>5</vt:i4>
      </vt:variant>
      <vt:variant>
        <vt:lpwstr>https://www.ag.gov.au/FamiliesAndMarriage/Marriage/marriagecelebrants/Pages/Celebrant-resources.aspx</vt:lpwstr>
      </vt:variant>
      <vt:variant>
        <vt:lpwstr/>
      </vt:variant>
      <vt:variant>
        <vt:i4>6815841</vt:i4>
      </vt:variant>
      <vt:variant>
        <vt:i4>1818</vt:i4>
      </vt:variant>
      <vt:variant>
        <vt:i4>0</vt:i4>
      </vt:variant>
      <vt:variant>
        <vt:i4>5</vt:i4>
      </vt:variant>
      <vt:variant>
        <vt:lpwstr>https://www.ag.gov.au/FamiliesAndMarriage/Marriage/marriagecelebrants/Pages/Managing-your-registration.aspx</vt:lpwstr>
      </vt:variant>
      <vt:variant>
        <vt:lpwstr/>
      </vt:variant>
      <vt:variant>
        <vt:i4>7864365</vt:i4>
      </vt:variant>
      <vt:variant>
        <vt:i4>1815</vt:i4>
      </vt:variant>
      <vt:variant>
        <vt:i4>0</vt:i4>
      </vt:variant>
      <vt:variant>
        <vt:i4>5</vt:i4>
      </vt:variant>
      <vt:variant>
        <vt:lpwstr>https://www.legislation.gov.au/Details/F2017L01359</vt:lpwstr>
      </vt:variant>
      <vt:variant>
        <vt:lpwstr/>
      </vt:variant>
      <vt:variant>
        <vt:i4>4259844</vt:i4>
      </vt:variant>
      <vt:variant>
        <vt:i4>1812</vt:i4>
      </vt:variant>
      <vt:variant>
        <vt:i4>0</vt:i4>
      </vt:variant>
      <vt:variant>
        <vt:i4>5</vt:i4>
      </vt:variant>
      <vt:variant>
        <vt:lpwstr>https://www.ag.gov.au/FamiliesAndMarriage/Marriage/marriagecelebrants/Pages/Celebrant-resources.aspx</vt:lpwstr>
      </vt:variant>
      <vt:variant>
        <vt:lpwstr/>
      </vt:variant>
      <vt:variant>
        <vt:i4>1900563</vt:i4>
      </vt:variant>
      <vt:variant>
        <vt:i4>1809</vt:i4>
      </vt:variant>
      <vt:variant>
        <vt:i4>0</vt:i4>
      </vt:variant>
      <vt:variant>
        <vt:i4>5</vt:i4>
      </vt:variant>
      <vt:variant>
        <vt:lpwstr>https://www.ag.gov.au/FamiliesAndMarriage/Marriage/marriagecelebrants/Pages/opd.aspx</vt:lpwstr>
      </vt:variant>
      <vt:variant>
        <vt:lpwstr/>
      </vt:variant>
      <vt:variant>
        <vt:i4>1900563</vt:i4>
      </vt:variant>
      <vt:variant>
        <vt:i4>1806</vt:i4>
      </vt:variant>
      <vt:variant>
        <vt:i4>0</vt:i4>
      </vt:variant>
      <vt:variant>
        <vt:i4>5</vt:i4>
      </vt:variant>
      <vt:variant>
        <vt:lpwstr>https://www.ag.gov.au/FamiliesAndMarriage/Marriage/marriagecelebrants/Pages/opd.aspx</vt:lpwstr>
      </vt:variant>
      <vt:variant>
        <vt:lpwstr/>
      </vt:variant>
      <vt:variant>
        <vt:i4>7864365</vt:i4>
      </vt:variant>
      <vt:variant>
        <vt:i4>1803</vt:i4>
      </vt:variant>
      <vt:variant>
        <vt:i4>0</vt:i4>
      </vt:variant>
      <vt:variant>
        <vt:i4>5</vt:i4>
      </vt:variant>
      <vt:variant>
        <vt:lpwstr>https://www.legislation.gov.au/Details/F2017L01359</vt:lpwstr>
      </vt:variant>
      <vt:variant>
        <vt:lpwstr/>
      </vt:variant>
      <vt:variant>
        <vt:i4>5963882</vt:i4>
      </vt:variant>
      <vt:variant>
        <vt:i4>1800</vt:i4>
      </vt:variant>
      <vt:variant>
        <vt:i4>0</vt:i4>
      </vt:variant>
      <vt:variant>
        <vt:i4>5</vt:i4>
      </vt:variant>
      <vt:variant>
        <vt:lpwstr/>
      </vt:variant>
      <vt:variant>
        <vt:lpwstr>_13.2.3_Informing_the</vt:lpwstr>
      </vt:variant>
      <vt:variant>
        <vt:i4>5832706</vt:i4>
      </vt:variant>
      <vt:variant>
        <vt:i4>1797</vt:i4>
      </vt:variant>
      <vt:variant>
        <vt:i4>0</vt:i4>
      </vt:variant>
      <vt:variant>
        <vt:i4>5</vt:i4>
      </vt:variant>
      <vt:variant>
        <vt:lpwstr/>
      </vt:variant>
      <vt:variant>
        <vt:lpwstr>_13.2.3__Ongoing_1</vt:lpwstr>
      </vt:variant>
      <vt:variant>
        <vt:i4>8323163</vt:i4>
      </vt:variant>
      <vt:variant>
        <vt:i4>1794</vt:i4>
      </vt:variant>
      <vt:variant>
        <vt:i4>0</vt:i4>
      </vt:variant>
      <vt:variant>
        <vt:i4>5</vt:i4>
      </vt:variant>
      <vt:variant>
        <vt:lpwstr/>
      </vt:variant>
      <vt:variant>
        <vt:lpwstr>_13.2.2__The</vt:lpwstr>
      </vt:variant>
      <vt:variant>
        <vt:i4>7864365</vt:i4>
      </vt:variant>
      <vt:variant>
        <vt:i4>1791</vt:i4>
      </vt:variant>
      <vt:variant>
        <vt:i4>0</vt:i4>
      </vt:variant>
      <vt:variant>
        <vt:i4>5</vt:i4>
      </vt:variant>
      <vt:variant>
        <vt:lpwstr>https://www.legislation.gov.au/Details/F2017L01359</vt:lpwstr>
      </vt:variant>
      <vt:variant>
        <vt:lpwstr/>
      </vt:variant>
      <vt:variant>
        <vt:i4>6815841</vt:i4>
      </vt:variant>
      <vt:variant>
        <vt:i4>1788</vt:i4>
      </vt:variant>
      <vt:variant>
        <vt:i4>0</vt:i4>
      </vt:variant>
      <vt:variant>
        <vt:i4>5</vt:i4>
      </vt:variant>
      <vt:variant>
        <vt:lpwstr>https://www.ag.gov.au/FamiliesAndMarriage/Marriage/marriagecelebrants/Pages/Managing-your-registration.aspx</vt:lpwstr>
      </vt:variant>
      <vt:variant>
        <vt:lpwstr/>
      </vt:variant>
      <vt:variant>
        <vt:i4>786498</vt:i4>
      </vt:variant>
      <vt:variant>
        <vt:i4>1785</vt:i4>
      </vt:variant>
      <vt:variant>
        <vt:i4>0</vt:i4>
      </vt:variant>
      <vt:variant>
        <vt:i4>5</vt:i4>
      </vt:variant>
      <vt:variant>
        <vt:lpwstr>https://www.ag.gov.au/FamiliesAndMarriage/Marriage/Pages/Becomingamarriagecelebrant.aspx</vt:lpwstr>
      </vt:variant>
      <vt:variant>
        <vt:lpwstr/>
      </vt:variant>
      <vt:variant>
        <vt:i4>2097203</vt:i4>
      </vt:variant>
      <vt:variant>
        <vt:i4>1782</vt:i4>
      </vt:variant>
      <vt:variant>
        <vt:i4>0</vt:i4>
      </vt:variant>
      <vt:variant>
        <vt:i4>5</vt:i4>
      </vt:variant>
      <vt:variant>
        <vt:lpwstr>http://www.canprint.com.au/</vt:lpwstr>
      </vt:variant>
      <vt:variant>
        <vt:lpwstr/>
      </vt:variant>
      <vt:variant>
        <vt:i4>5898311</vt:i4>
      </vt:variant>
      <vt:variant>
        <vt:i4>1779</vt:i4>
      </vt:variant>
      <vt:variant>
        <vt:i4>0</vt:i4>
      </vt:variant>
      <vt:variant>
        <vt:i4>5</vt:i4>
      </vt:variant>
      <vt:variant>
        <vt:lpwstr>https://www.ag.gov.au/Publications/Statutory-declarations/Pages/default.aspx</vt:lpwstr>
      </vt:variant>
      <vt:variant>
        <vt:lpwstr/>
      </vt:variant>
      <vt:variant>
        <vt:i4>3604577</vt:i4>
      </vt:variant>
      <vt:variant>
        <vt:i4>1776</vt:i4>
      </vt:variant>
      <vt:variant>
        <vt:i4>0</vt:i4>
      </vt:variant>
      <vt:variant>
        <vt:i4>5</vt:i4>
      </vt:variant>
      <vt:variant>
        <vt:lpwstr>https://www.ag.gov.au/FamiliesAndMarriage/Marriage/Pages/Forms.aspx</vt:lpwstr>
      </vt:variant>
      <vt:variant>
        <vt:lpwstr/>
      </vt:variant>
      <vt:variant>
        <vt:i4>3604577</vt:i4>
      </vt:variant>
      <vt:variant>
        <vt:i4>1773</vt:i4>
      </vt:variant>
      <vt:variant>
        <vt:i4>0</vt:i4>
      </vt:variant>
      <vt:variant>
        <vt:i4>5</vt:i4>
      </vt:variant>
      <vt:variant>
        <vt:lpwstr>https://www.ag.gov.au/FamiliesAndMarriage/Marriage/Pages/Forms.aspx</vt:lpwstr>
      </vt:variant>
      <vt:variant>
        <vt:lpwstr/>
      </vt:variant>
      <vt:variant>
        <vt:i4>8257581</vt:i4>
      </vt:variant>
      <vt:variant>
        <vt:i4>1770</vt:i4>
      </vt:variant>
      <vt:variant>
        <vt:i4>0</vt:i4>
      </vt:variant>
      <vt:variant>
        <vt:i4>5</vt:i4>
      </vt:variant>
      <vt:variant>
        <vt:lpwstr>https://www.ag.gov.au/FamiliesAndMarriage/Marriage/Pages/Recognisedreligiousdenominations.aspx</vt:lpwstr>
      </vt:variant>
      <vt:variant>
        <vt:lpwstr/>
      </vt:variant>
      <vt:variant>
        <vt:i4>8257581</vt:i4>
      </vt:variant>
      <vt:variant>
        <vt:i4>1767</vt:i4>
      </vt:variant>
      <vt:variant>
        <vt:i4>0</vt:i4>
      </vt:variant>
      <vt:variant>
        <vt:i4>5</vt:i4>
      </vt:variant>
      <vt:variant>
        <vt:lpwstr>https://www.ag.gov.au/FamiliesAndMarriage/Marriage/Pages/Recognisedreligiousdenominations.aspx</vt:lpwstr>
      </vt:variant>
      <vt:variant>
        <vt:lpwstr/>
      </vt:variant>
      <vt:variant>
        <vt:i4>131101</vt:i4>
      </vt:variant>
      <vt:variant>
        <vt:i4>1764</vt:i4>
      </vt:variant>
      <vt:variant>
        <vt:i4>0</vt:i4>
      </vt:variant>
      <vt:variant>
        <vt:i4>5</vt:i4>
      </vt:variant>
      <vt:variant>
        <vt:lpwstr>https://www.legislation.gov.au/Series/C1959A00052</vt:lpwstr>
      </vt:variant>
      <vt:variant>
        <vt:lpwstr/>
      </vt:variant>
      <vt:variant>
        <vt:i4>1900620</vt:i4>
      </vt:variant>
      <vt:variant>
        <vt:i4>1761</vt:i4>
      </vt:variant>
      <vt:variant>
        <vt:i4>0</vt:i4>
      </vt:variant>
      <vt:variant>
        <vt:i4>5</vt:i4>
      </vt:variant>
      <vt:variant>
        <vt:lpwstr>http://www.mybluesky.org.au/</vt:lpwstr>
      </vt:variant>
      <vt:variant>
        <vt:lpwstr/>
      </vt:variant>
      <vt:variant>
        <vt:i4>1900620</vt:i4>
      </vt:variant>
      <vt:variant>
        <vt:i4>1758</vt:i4>
      </vt:variant>
      <vt:variant>
        <vt:i4>0</vt:i4>
      </vt:variant>
      <vt:variant>
        <vt:i4>5</vt:i4>
      </vt:variant>
      <vt:variant>
        <vt:lpwstr>http://www.mybluesky.org.au/</vt:lpwstr>
      </vt:variant>
      <vt:variant>
        <vt:lpwstr/>
      </vt:variant>
      <vt:variant>
        <vt:i4>7602283</vt:i4>
      </vt:variant>
      <vt:variant>
        <vt:i4>1755</vt:i4>
      </vt:variant>
      <vt:variant>
        <vt:i4>0</vt:i4>
      </vt:variant>
      <vt:variant>
        <vt:i4>5</vt:i4>
      </vt:variant>
      <vt:variant>
        <vt:lpwstr>http://www.comlaw.gov.au/Series/C2004A04868</vt:lpwstr>
      </vt:variant>
      <vt:variant>
        <vt:lpwstr/>
      </vt:variant>
      <vt:variant>
        <vt:i4>2949230</vt:i4>
      </vt:variant>
      <vt:variant>
        <vt:i4>1752</vt:i4>
      </vt:variant>
      <vt:variant>
        <vt:i4>0</vt:i4>
      </vt:variant>
      <vt:variant>
        <vt:i4>5</vt:i4>
      </vt:variant>
      <vt:variant>
        <vt:lpwstr>http://www.comlaw.gov.au/Details/C2013A000060/0</vt:lpwstr>
      </vt:variant>
      <vt:variant>
        <vt:lpwstr/>
      </vt:variant>
      <vt:variant>
        <vt:i4>2228270</vt:i4>
      </vt:variant>
      <vt:variant>
        <vt:i4>1749</vt:i4>
      </vt:variant>
      <vt:variant>
        <vt:i4>0</vt:i4>
      </vt:variant>
      <vt:variant>
        <vt:i4>5</vt:i4>
      </vt:variant>
      <vt:variant>
        <vt:lpwstr>http://www.ppca.com.au/</vt:lpwstr>
      </vt:variant>
      <vt:variant>
        <vt:lpwstr/>
      </vt:variant>
      <vt:variant>
        <vt:i4>589824</vt:i4>
      </vt:variant>
      <vt:variant>
        <vt:i4>1746</vt:i4>
      </vt:variant>
      <vt:variant>
        <vt:i4>0</vt:i4>
      </vt:variant>
      <vt:variant>
        <vt:i4>5</vt:i4>
      </vt:variant>
      <vt:variant>
        <vt:lpwstr>http://apraamcos.com.au/</vt:lpwstr>
      </vt:variant>
      <vt:variant>
        <vt:lpwstr/>
      </vt:variant>
      <vt:variant>
        <vt:i4>852063</vt:i4>
      </vt:variant>
      <vt:variant>
        <vt:i4>1743</vt:i4>
      </vt:variant>
      <vt:variant>
        <vt:i4>0</vt:i4>
      </vt:variant>
      <vt:variant>
        <vt:i4>5</vt:i4>
      </vt:variant>
      <vt:variant>
        <vt:lpwstr>http://www.apra-amcos.com.au/</vt:lpwstr>
      </vt:variant>
      <vt:variant>
        <vt:lpwstr/>
      </vt:variant>
      <vt:variant>
        <vt:i4>2818092</vt:i4>
      </vt:variant>
      <vt:variant>
        <vt:i4>1740</vt:i4>
      </vt:variant>
      <vt:variant>
        <vt:i4>0</vt:i4>
      </vt:variant>
      <vt:variant>
        <vt:i4>5</vt:i4>
      </vt:variant>
      <vt:variant>
        <vt:lpwstr>https://www.communications.gov.au/what-we-do/copyright</vt:lpwstr>
      </vt:variant>
      <vt:variant>
        <vt:lpwstr/>
      </vt:variant>
      <vt:variant>
        <vt:i4>7143487</vt:i4>
      </vt:variant>
      <vt:variant>
        <vt:i4>1737</vt:i4>
      </vt:variant>
      <vt:variant>
        <vt:i4>0</vt:i4>
      </vt:variant>
      <vt:variant>
        <vt:i4>5</vt:i4>
      </vt:variant>
      <vt:variant>
        <vt:lpwstr>http://www.humanrights.gov.au/</vt:lpwstr>
      </vt:variant>
      <vt:variant>
        <vt:lpwstr/>
      </vt:variant>
      <vt:variant>
        <vt:i4>7864365</vt:i4>
      </vt:variant>
      <vt:variant>
        <vt:i4>1734</vt:i4>
      </vt:variant>
      <vt:variant>
        <vt:i4>0</vt:i4>
      </vt:variant>
      <vt:variant>
        <vt:i4>5</vt:i4>
      </vt:variant>
      <vt:variant>
        <vt:lpwstr>https://www.legislation.gov.au/Details/F2017L01359</vt:lpwstr>
      </vt:variant>
      <vt:variant>
        <vt:lpwstr/>
      </vt:variant>
      <vt:variant>
        <vt:i4>5242982</vt:i4>
      </vt:variant>
      <vt:variant>
        <vt:i4>1731</vt:i4>
      </vt:variant>
      <vt:variant>
        <vt:i4>0</vt:i4>
      </vt:variant>
      <vt:variant>
        <vt:i4>5</vt:i4>
      </vt:variant>
      <vt:variant>
        <vt:lpwstr/>
      </vt:variant>
      <vt:variant>
        <vt:lpwstr>_12.6_COMMITMENT_CEREMONIES</vt:lpwstr>
      </vt:variant>
      <vt:variant>
        <vt:i4>131101</vt:i4>
      </vt:variant>
      <vt:variant>
        <vt:i4>1728</vt:i4>
      </vt:variant>
      <vt:variant>
        <vt:i4>0</vt:i4>
      </vt:variant>
      <vt:variant>
        <vt:i4>5</vt:i4>
      </vt:variant>
      <vt:variant>
        <vt:lpwstr>https://www.legislation.gov.au/Series/C1959A00052</vt:lpwstr>
      </vt:variant>
      <vt:variant>
        <vt:lpwstr/>
      </vt:variant>
      <vt:variant>
        <vt:i4>2097203</vt:i4>
      </vt:variant>
      <vt:variant>
        <vt:i4>1725</vt:i4>
      </vt:variant>
      <vt:variant>
        <vt:i4>0</vt:i4>
      </vt:variant>
      <vt:variant>
        <vt:i4>5</vt:i4>
      </vt:variant>
      <vt:variant>
        <vt:lpwstr>http://www.canprint.com.au/</vt:lpwstr>
      </vt:variant>
      <vt:variant>
        <vt:lpwstr/>
      </vt:variant>
      <vt:variant>
        <vt:i4>4521997</vt:i4>
      </vt:variant>
      <vt:variant>
        <vt:i4>1722</vt:i4>
      </vt:variant>
      <vt:variant>
        <vt:i4>0</vt:i4>
      </vt:variant>
      <vt:variant>
        <vt:i4>5</vt:i4>
      </vt:variant>
      <vt:variant>
        <vt:lpwstr>http://www.ag.gov.au/statdec</vt:lpwstr>
      </vt:variant>
      <vt:variant>
        <vt:lpwstr/>
      </vt:variant>
      <vt:variant>
        <vt:i4>4390952</vt:i4>
      </vt:variant>
      <vt:variant>
        <vt:i4>1719</vt:i4>
      </vt:variant>
      <vt:variant>
        <vt:i4>0</vt:i4>
      </vt:variant>
      <vt:variant>
        <vt:i4>5</vt:i4>
      </vt:variant>
      <vt:variant>
        <vt:lpwstr/>
      </vt:variant>
      <vt:variant>
        <vt:lpwstr>_4.1.4_Circumstances_for</vt:lpwstr>
      </vt:variant>
      <vt:variant>
        <vt:i4>1376285</vt:i4>
      </vt:variant>
      <vt:variant>
        <vt:i4>1716</vt:i4>
      </vt:variant>
      <vt:variant>
        <vt:i4>0</vt:i4>
      </vt:variant>
      <vt:variant>
        <vt:i4>5</vt:i4>
      </vt:variant>
      <vt:variant>
        <vt:lpwstr/>
      </vt:variant>
      <vt:variant>
        <vt:lpwstr>surpriseweddings</vt:lpwstr>
      </vt:variant>
      <vt:variant>
        <vt:i4>8061051</vt:i4>
      </vt:variant>
      <vt:variant>
        <vt:i4>1713</vt:i4>
      </vt:variant>
      <vt:variant>
        <vt:i4>0</vt:i4>
      </vt:variant>
      <vt:variant>
        <vt:i4>5</vt:i4>
      </vt:variant>
      <vt:variant>
        <vt:lpwstr/>
      </vt:variant>
      <vt:variant>
        <vt:lpwstr>realconsent</vt:lpwstr>
      </vt:variant>
      <vt:variant>
        <vt:i4>4063240</vt:i4>
      </vt:variant>
      <vt:variant>
        <vt:i4>1710</vt:i4>
      </vt:variant>
      <vt:variant>
        <vt:i4>0</vt:i4>
      </vt:variant>
      <vt:variant>
        <vt:i4>5</vt:i4>
      </vt:variant>
      <vt:variant>
        <vt:lpwstr/>
      </vt:variant>
      <vt:variant>
        <vt:lpwstr>_10.2__SECOND</vt:lpwstr>
      </vt:variant>
      <vt:variant>
        <vt:i4>393277</vt:i4>
      </vt:variant>
      <vt:variant>
        <vt:i4>1707</vt:i4>
      </vt:variant>
      <vt:variant>
        <vt:i4>0</vt:i4>
      </vt:variant>
      <vt:variant>
        <vt:i4>5</vt:i4>
      </vt:variant>
      <vt:variant>
        <vt:lpwstr/>
      </vt:variant>
      <vt:variant>
        <vt:lpwstr>_4.10_OBTAINING_A</vt:lpwstr>
      </vt:variant>
      <vt:variant>
        <vt:i4>1114172</vt:i4>
      </vt:variant>
      <vt:variant>
        <vt:i4>1704</vt:i4>
      </vt:variant>
      <vt:variant>
        <vt:i4>0</vt:i4>
      </vt:variant>
      <vt:variant>
        <vt:i4>5</vt:i4>
      </vt:variant>
      <vt:variant>
        <vt:lpwstr/>
      </vt:variant>
      <vt:variant>
        <vt:lpwstr>_10_SECOND_MARRIAGE</vt:lpwstr>
      </vt:variant>
      <vt:variant>
        <vt:i4>1507335</vt:i4>
      </vt:variant>
      <vt:variant>
        <vt:i4>1701</vt:i4>
      </vt:variant>
      <vt:variant>
        <vt:i4>0</vt:i4>
      </vt:variant>
      <vt:variant>
        <vt:i4>5</vt:i4>
      </vt:variant>
      <vt:variant>
        <vt:lpwstr/>
      </vt:variant>
      <vt:variant>
        <vt:lpwstr>chaplains</vt:lpwstr>
      </vt:variant>
      <vt:variant>
        <vt:i4>3604577</vt:i4>
      </vt:variant>
      <vt:variant>
        <vt:i4>1698</vt:i4>
      </vt:variant>
      <vt:variant>
        <vt:i4>0</vt:i4>
      </vt:variant>
      <vt:variant>
        <vt:i4>5</vt:i4>
      </vt:variant>
      <vt:variant>
        <vt:lpwstr>https://www.ag.gov.au/FamiliesAndMarriage/Marriage/Pages/Forms.aspx</vt:lpwstr>
      </vt:variant>
      <vt:variant>
        <vt:lpwstr/>
      </vt:variant>
      <vt:variant>
        <vt:i4>7274619</vt:i4>
      </vt:variant>
      <vt:variant>
        <vt:i4>1695</vt:i4>
      </vt:variant>
      <vt:variant>
        <vt:i4>0</vt:i4>
      </vt:variant>
      <vt:variant>
        <vt:i4>5</vt:i4>
      </vt:variant>
      <vt:variant>
        <vt:lpwstr/>
      </vt:variant>
      <vt:variant>
        <vt:lpwstr>_PART_12_</vt:lpwstr>
      </vt:variant>
      <vt:variant>
        <vt:i4>4194412</vt:i4>
      </vt:variant>
      <vt:variant>
        <vt:i4>1692</vt:i4>
      </vt:variant>
      <vt:variant>
        <vt:i4>0</vt:i4>
      </vt:variant>
      <vt:variant>
        <vt:i4>5</vt:i4>
      </vt:variant>
      <vt:variant>
        <vt:lpwstr/>
      </vt:variant>
      <vt:variant>
        <vt:lpwstr>_11.1__SURPRISE</vt:lpwstr>
      </vt:variant>
      <vt:variant>
        <vt:i4>4063313</vt:i4>
      </vt:variant>
      <vt:variant>
        <vt:i4>1689</vt:i4>
      </vt:variant>
      <vt:variant>
        <vt:i4>0</vt:i4>
      </vt:variant>
      <vt:variant>
        <vt:i4>5</vt:i4>
      </vt:variant>
      <vt:variant>
        <vt:lpwstr/>
      </vt:variant>
      <vt:variant>
        <vt:lpwstr>_8.8.5_How_may</vt:lpwstr>
      </vt:variant>
      <vt:variant>
        <vt:i4>7077941</vt:i4>
      </vt:variant>
      <vt:variant>
        <vt:i4>1686</vt:i4>
      </vt:variant>
      <vt:variant>
        <vt:i4>0</vt:i4>
      </vt:variant>
      <vt:variant>
        <vt:i4>5</vt:i4>
      </vt:variant>
      <vt:variant>
        <vt:lpwstr>http://www.homeaffairs.gov.au/</vt:lpwstr>
      </vt:variant>
      <vt:variant>
        <vt:lpwstr/>
      </vt:variant>
      <vt:variant>
        <vt:i4>6684676</vt:i4>
      </vt:variant>
      <vt:variant>
        <vt:i4>1683</vt:i4>
      </vt:variant>
      <vt:variant>
        <vt:i4>0</vt:i4>
      </vt:variant>
      <vt:variant>
        <vt:i4>5</vt:i4>
      </vt:variant>
      <vt:variant>
        <vt:lpwstr/>
      </vt:variant>
      <vt:variant>
        <vt:lpwstr>_12.45__OFFENCES</vt:lpwstr>
      </vt:variant>
      <vt:variant>
        <vt:i4>5242979</vt:i4>
      </vt:variant>
      <vt:variant>
        <vt:i4>1680</vt:i4>
      </vt:variant>
      <vt:variant>
        <vt:i4>0</vt:i4>
      </vt:variant>
      <vt:variant>
        <vt:i4>5</vt:i4>
      </vt:variant>
      <vt:variant>
        <vt:lpwstr/>
      </vt:variant>
      <vt:variant>
        <vt:lpwstr>_4.11__EVIDENCE</vt:lpwstr>
      </vt:variant>
      <vt:variant>
        <vt:i4>1114172</vt:i4>
      </vt:variant>
      <vt:variant>
        <vt:i4>1677</vt:i4>
      </vt:variant>
      <vt:variant>
        <vt:i4>0</vt:i4>
      </vt:variant>
      <vt:variant>
        <vt:i4>5</vt:i4>
      </vt:variant>
      <vt:variant>
        <vt:lpwstr/>
      </vt:variant>
      <vt:variant>
        <vt:lpwstr>_10_SECOND_MARRIAGE</vt:lpwstr>
      </vt:variant>
      <vt:variant>
        <vt:i4>7405614</vt:i4>
      </vt:variant>
      <vt:variant>
        <vt:i4>1674</vt:i4>
      </vt:variant>
      <vt:variant>
        <vt:i4>0</vt:i4>
      </vt:variant>
      <vt:variant>
        <vt:i4>5</vt:i4>
      </vt:variant>
      <vt:variant>
        <vt:lpwstr>https://www.legislation.gov.au/Details/C2017C00385</vt:lpwstr>
      </vt:variant>
      <vt:variant>
        <vt:lpwstr/>
      </vt:variant>
      <vt:variant>
        <vt:i4>7143434</vt:i4>
      </vt:variant>
      <vt:variant>
        <vt:i4>1671</vt:i4>
      </vt:variant>
      <vt:variant>
        <vt:i4>0</vt:i4>
      </vt:variant>
      <vt:variant>
        <vt:i4>5</vt:i4>
      </vt:variant>
      <vt:variant>
        <vt:lpwstr/>
      </vt:variant>
      <vt:variant>
        <vt:lpwstr>_4.5.3__Recording</vt:lpwstr>
      </vt:variant>
      <vt:variant>
        <vt:i4>7667724</vt:i4>
      </vt:variant>
      <vt:variant>
        <vt:i4>1668</vt:i4>
      </vt:variant>
      <vt:variant>
        <vt:i4>0</vt:i4>
      </vt:variant>
      <vt:variant>
        <vt:i4>5</vt:i4>
      </vt:variant>
      <vt:variant>
        <vt:lpwstr/>
      </vt:variant>
      <vt:variant>
        <vt:lpwstr>_5.2.1__Celebrant</vt:lpwstr>
      </vt:variant>
      <vt:variant>
        <vt:i4>7864365</vt:i4>
      </vt:variant>
      <vt:variant>
        <vt:i4>1665</vt:i4>
      </vt:variant>
      <vt:variant>
        <vt:i4>0</vt:i4>
      </vt:variant>
      <vt:variant>
        <vt:i4>5</vt:i4>
      </vt:variant>
      <vt:variant>
        <vt:lpwstr>https://www.legislation.gov.au/Details/F2017L01359</vt:lpwstr>
      </vt:variant>
      <vt:variant>
        <vt:lpwstr/>
      </vt:variant>
      <vt:variant>
        <vt:i4>2097203</vt:i4>
      </vt:variant>
      <vt:variant>
        <vt:i4>1662</vt:i4>
      </vt:variant>
      <vt:variant>
        <vt:i4>0</vt:i4>
      </vt:variant>
      <vt:variant>
        <vt:i4>5</vt:i4>
      </vt:variant>
      <vt:variant>
        <vt:lpwstr>http://www.canprint.com.au/</vt:lpwstr>
      </vt:variant>
      <vt:variant>
        <vt:lpwstr/>
      </vt:variant>
      <vt:variant>
        <vt:i4>1966191</vt:i4>
      </vt:variant>
      <vt:variant>
        <vt:i4>1659</vt:i4>
      </vt:variant>
      <vt:variant>
        <vt:i4>0</vt:i4>
      </vt:variant>
      <vt:variant>
        <vt:i4>5</vt:i4>
      </vt:variant>
      <vt:variant>
        <vt:lpwstr/>
      </vt:variant>
      <vt:variant>
        <vt:lpwstr>_4.9.5__Corrections</vt:lpwstr>
      </vt:variant>
      <vt:variant>
        <vt:i4>6488081</vt:i4>
      </vt:variant>
      <vt:variant>
        <vt:i4>1656</vt:i4>
      </vt:variant>
      <vt:variant>
        <vt:i4>0</vt:i4>
      </vt:variant>
      <vt:variant>
        <vt:i4>5</vt:i4>
      </vt:variant>
      <vt:variant>
        <vt:lpwstr/>
      </vt:variant>
      <vt:variant>
        <vt:lpwstr>_4.8_DECLARATION_OF</vt:lpwstr>
      </vt:variant>
      <vt:variant>
        <vt:i4>3473498</vt:i4>
      </vt:variant>
      <vt:variant>
        <vt:i4>1653</vt:i4>
      </vt:variant>
      <vt:variant>
        <vt:i4>0</vt:i4>
      </vt:variant>
      <vt:variant>
        <vt:i4>5</vt:i4>
      </vt:variant>
      <vt:variant>
        <vt:lpwstr/>
      </vt:variant>
      <vt:variant>
        <vt:lpwstr>_6.4__THE</vt:lpwstr>
      </vt:variant>
      <vt:variant>
        <vt:i4>3473498</vt:i4>
      </vt:variant>
      <vt:variant>
        <vt:i4>1650</vt:i4>
      </vt:variant>
      <vt:variant>
        <vt:i4>0</vt:i4>
      </vt:variant>
      <vt:variant>
        <vt:i4>5</vt:i4>
      </vt:variant>
      <vt:variant>
        <vt:lpwstr/>
      </vt:variant>
      <vt:variant>
        <vt:lpwstr>_6.4__THE</vt:lpwstr>
      </vt:variant>
      <vt:variant>
        <vt:i4>4063357</vt:i4>
      </vt:variant>
      <vt:variant>
        <vt:i4>1647</vt:i4>
      </vt:variant>
      <vt:variant>
        <vt:i4>0</vt:i4>
      </vt:variant>
      <vt:variant>
        <vt:i4>5</vt:i4>
      </vt:variant>
      <vt:variant>
        <vt:lpwstr/>
      </vt:variant>
      <vt:variant>
        <vt:lpwstr>partsixpt2</vt:lpwstr>
      </vt:variant>
      <vt:variant>
        <vt:i4>3407909</vt:i4>
      </vt:variant>
      <vt:variant>
        <vt:i4>1644</vt:i4>
      </vt:variant>
      <vt:variant>
        <vt:i4>0</vt:i4>
      </vt:variant>
      <vt:variant>
        <vt:i4>5</vt:i4>
      </vt:variant>
      <vt:variant>
        <vt:lpwstr/>
      </vt:variant>
      <vt:variant>
        <vt:lpwstr>form16</vt:lpwstr>
      </vt:variant>
      <vt:variant>
        <vt:i4>3604577</vt:i4>
      </vt:variant>
      <vt:variant>
        <vt:i4>1641</vt:i4>
      </vt:variant>
      <vt:variant>
        <vt:i4>0</vt:i4>
      </vt:variant>
      <vt:variant>
        <vt:i4>5</vt:i4>
      </vt:variant>
      <vt:variant>
        <vt:lpwstr>https://www.ag.gov.au/FamiliesAndMarriage/Marriage/Pages/Forms.aspx</vt:lpwstr>
      </vt:variant>
      <vt:variant>
        <vt:lpwstr/>
      </vt:variant>
      <vt:variant>
        <vt:i4>1507413</vt:i4>
      </vt:variant>
      <vt:variant>
        <vt:i4>1638</vt:i4>
      </vt:variant>
      <vt:variant>
        <vt:i4>0</vt:i4>
      </vt:variant>
      <vt:variant>
        <vt:i4>5</vt:i4>
      </vt:variant>
      <vt:variant>
        <vt:lpwstr/>
      </vt:variant>
      <vt:variant>
        <vt:lpwstr>_5.9_INTERPRETERS</vt:lpwstr>
      </vt:variant>
      <vt:variant>
        <vt:i4>3801177</vt:i4>
      </vt:variant>
      <vt:variant>
        <vt:i4>1635</vt:i4>
      </vt:variant>
      <vt:variant>
        <vt:i4>0</vt:i4>
      </vt:variant>
      <vt:variant>
        <vt:i4>5</vt:i4>
      </vt:variant>
      <vt:variant>
        <vt:lpwstr/>
      </vt:variant>
      <vt:variant>
        <vt:lpwstr>_3.1.1_MINISTERS_OF</vt:lpwstr>
      </vt:variant>
      <vt:variant>
        <vt:i4>4194345</vt:i4>
      </vt:variant>
      <vt:variant>
        <vt:i4>1632</vt:i4>
      </vt:variant>
      <vt:variant>
        <vt:i4>0</vt:i4>
      </vt:variant>
      <vt:variant>
        <vt:i4>5</vt:i4>
      </vt:variant>
      <vt:variant>
        <vt:lpwstr/>
      </vt:variant>
      <vt:variant>
        <vt:lpwstr>_5.6_EXPLAINING_THE</vt:lpwstr>
      </vt:variant>
      <vt:variant>
        <vt:i4>2818131</vt:i4>
      </vt:variant>
      <vt:variant>
        <vt:i4>1629</vt:i4>
      </vt:variant>
      <vt:variant>
        <vt:i4>0</vt:i4>
      </vt:variant>
      <vt:variant>
        <vt:i4>5</vt:i4>
      </vt:variant>
      <vt:variant>
        <vt:lpwstr/>
      </vt:variant>
      <vt:variant>
        <vt:lpwstr>_7_REGISTERING_THE</vt:lpwstr>
      </vt:variant>
      <vt:variant>
        <vt:i4>262148</vt:i4>
      </vt:variant>
      <vt:variant>
        <vt:i4>1626</vt:i4>
      </vt:variant>
      <vt:variant>
        <vt:i4>0</vt:i4>
      </vt:variant>
      <vt:variant>
        <vt:i4>5</vt:i4>
      </vt:variant>
      <vt:variant>
        <vt:lpwstr/>
      </vt:variant>
      <vt:variant>
        <vt:lpwstr>marriagecertificates</vt:lpwstr>
      </vt:variant>
      <vt:variant>
        <vt:i4>6225978</vt:i4>
      </vt:variant>
      <vt:variant>
        <vt:i4>1623</vt:i4>
      </vt:variant>
      <vt:variant>
        <vt:i4>0</vt:i4>
      </vt:variant>
      <vt:variant>
        <vt:i4>5</vt:i4>
      </vt:variant>
      <vt:variant>
        <vt:lpwstr/>
      </vt:variant>
      <vt:variant>
        <vt:lpwstr>_5.7__FORM</vt:lpwstr>
      </vt:variant>
      <vt:variant>
        <vt:i4>4194345</vt:i4>
      </vt:variant>
      <vt:variant>
        <vt:i4>1620</vt:i4>
      </vt:variant>
      <vt:variant>
        <vt:i4>0</vt:i4>
      </vt:variant>
      <vt:variant>
        <vt:i4>5</vt:i4>
      </vt:variant>
      <vt:variant>
        <vt:lpwstr/>
      </vt:variant>
      <vt:variant>
        <vt:lpwstr>_5.6_EXPLAINING_THE</vt:lpwstr>
      </vt:variant>
      <vt:variant>
        <vt:i4>6684695</vt:i4>
      </vt:variant>
      <vt:variant>
        <vt:i4>1617</vt:i4>
      </vt:variant>
      <vt:variant>
        <vt:i4>0</vt:i4>
      </vt:variant>
      <vt:variant>
        <vt:i4>5</vt:i4>
      </vt:variant>
      <vt:variant>
        <vt:lpwstr/>
      </vt:variant>
      <vt:variant>
        <vt:lpwstr>_Part_7_REGISTERING</vt:lpwstr>
      </vt:variant>
      <vt:variant>
        <vt:i4>262148</vt:i4>
      </vt:variant>
      <vt:variant>
        <vt:i4>1614</vt:i4>
      </vt:variant>
      <vt:variant>
        <vt:i4>0</vt:i4>
      </vt:variant>
      <vt:variant>
        <vt:i4>5</vt:i4>
      </vt:variant>
      <vt:variant>
        <vt:lpwstr/>
      </vt:variant>
      <vt:variant>
        <vt:lpwstr>marriagecertificates</vt:lpwstr>
      </vt:variant>
      <vt:variant>
        <vt:i4>5046314</vt:i4>
      </vt:variant>
      <vt:variant>
        <vt:i4>1611</vt:i4>
      </vt:variant>
      <vt:variant>
        <vt:i4>0</vt:i4>
      </vt:variant>
      <vt:variant>
        <vt:i4>5</vt:i4>
      </vt:variant>
      <vt:variant>
        <vt:lpwstr/>
      </vt:variant>
      <vt:variant>
        <vt:lpwstr>_4.2__CHECKLIST</vt:lpwstr>
      </vt:variant>
      <vt:variant>
        <vt:i4>262202</vt:i4>
      </vt:variant>
      <vt:variant>
        <vt:i4>1608</vt:i4>
      </vt:variant>
      <vt:variant>
        <vt:i4>0</vt:i4>
      </vt:variant>
      <vt:variant>
        <vt:i4>5</vt:i4>
      </vt:variant>
      <vt:variant>
        <vt:lpwstr/>
      </vt:variant>
      <vt:variant>
        <vt:lpwstr>_4.1._PROCEDURE_REQUIRED</vt:lpwstr>
      </vt:variant>
      <vt:variant>
        <vt:i4>4194345</vt:i4>
      </vt:variant>
      <vt:variant>
        <vt:i4>1605</vt:i4>
      </vt:variant>
      <vt:variant>
        <vt:i4>0</vt:i4>
      </vt:variant>
      <vt:variant>
        <vt:i4>5</vt:i4>
      </vt:variant>
      <vt:variant>
        <vt:lpwstr/>
      </vt:variant>
      <vt:variant>
        <vt:lpwstr>_5.6_EXPLAINING_THE</vt:lpwstr>
      </vt:variant>
      <vt:variant>
        <vt:i4>6225978</vt:i4>
      </vt:variant>
      <vt:variant>
        <vt:i4>1602</vt:i4>
      </vt:variant>
      <vt:variant>
        <vt:i4>0</vt:i4>
      </vt:variant>
      <vt:variant>
        <vt:i4>5</vt:i4>
      </vt:variant>
      <vt:variant>
        <vt:lpwstr/>
      </vt:variant>
      <vt:variant>
        <vt:lpwstr>_5.7__FORM</vt:lpwstr>
      </vt:variant>
      <vt:variant>
        <vt:i4>131176</vt:i4>
      </vt:variant>
      <vt:variant>
        <vt:i4>1599</vt:i4>
      </vt:variant>
      <vt:variant>
        <vt:i4>0</vt:i4>
      </vt:variant>
      <vt:variant>
        <vt:i4>5</vt:i4>
      </vt:variant>
      <vt:variant>
        <vt:lpwstr/>
      </vt:variant>
      <vt:variant>
        <vt:lpwstr>_4.4.2__How</vt:lpwstr>
      </vt:variant>
      <vt:variant>
        <vt:i4>8323160</vt:i4>
      </vt:variant>
      <vt:variant>
        <vt:i4>1596</vt:i4>
      </vt:variant>
      <vt:variant>
        <vt:i4>0</vt:i4>
      </vt:variant>
      <vt:variant>
        <vt:i4>5</vt:i4>
      </vt:variant>
      <vt:variant>
        <vt:lpwstr/>
      </vt:variant>
      <vt:variant>
        <vt:lpwstr>_13.2.1__The</vt:lpwstr>
      </vt:variant>
      <vt:variant>
        <vt:i4>7864365</vt:i4>
      </vt:variant>
      <vt:variant>
        <vt:i4>1593</vt:i4>
      </vt:variant>
      <vt:variant>
        <vt:i4>0</vt:i4>
      </vt:variant>
      <vt:variant>
        <vt:i4>5</vt:i4>
      </vt:variant>
      <vt:variant>
        <vt:lpwstr>https://www.legislation.gov.au/Details/F2017L01359</vt:lpwstr>
      </vt:variant>
      <vt:variant>
        <vt:lpwstr/>
      </vt:variant>
      <vt:variant>
        <vt:i4>3407962</vt:i4>
      </vt:variant>
      <vt:variant>
        <vt:i4>1590</vt:i4>
      </vt:variant>
      <vt:variant>
        <vt:i4>0</vt:i4>
      </vt:variant>
      <vt:variant>
        <vt:i4>5</vt:i4>
      </vt:variant>
      <vt:variant>
        <vt:lpwstr/>
      </vt:variant>
      <vt:variant>
        <vt:lpwstr>_6.5__THE</vt:lpwstr>
      </vt:variant>
      <vt:variant>
        <vt:i4>2490372</vt:i4>
      </vt:variant>
      <vt:variant>
        <vt:i4>1587</vt:i4>
      </vt:variant>
      <vt:variant>
        <vt:i4>0</vt:i4>
      </vt:variant>
      <vt:variant>
        <vt:i4>5</vt:i4>
      </vt:variant>
      <vt:variant>
        <vt:lpwstr>http://www.naati.com.au/home_page.html</vt:lpwstr>
      </vt:variant>
      <vt:variant>
        <vt:lpwstr/>
      </vt:variant>
      <vt:variant>
        <vt:i4>8323160</vt:i4>
      </vt:variant>
      <vt:variant>
        <vt:i4>1584</vt:i4>
      </vt:variant>
      <vt:variant>
        <vt:i4>0</vt:i4>
      </vt:variant>
      <vt:variant>
        <vt:i4>5</vt:i4>
      </vt:variant>
      <vt:variant>
        <vt:lpwstr/>
      </vt:variant>
      <vt:variant>
        <vt:lpwstr>_13.2.1__The</vt:lpwstr>
      </vt:variant>
      <vt:variant>
        <vt:i4>7864365</vt:i4>
      </vt:variant>
      <vt:variant>
        <vt:i4>1581</vt:i4>
      </vt:variant>
      <vt:variant>
        <vt:i4>0</vt:i4>
      </vt:variant>
      <vt:variant>
        <vt:i4>5</vt:i4>
      </vt:variant>
      <vt:variant>
        <vt:lpwstr>https://www.legislation.gov.au/Details/F2017L01359</vt:lpwstr>
      </vt:variant>
      <vt:variant>
        <vt:lpwstr/>
      </vt:variant>
      <vt:variant>
        <vt:i4>3604577</vt:i4>
      </vt:variant>
      <vt:variant>
        <vt:i4>1578</vt:i4>
      </vt:variant>
      <vt:variant>
        <vt:i4>0</vt:i4>
      </vt:variant>
      <vt:variant>
        <vt:i4>5</vt:i4>
      </vt:variant>
      <vt:variant>
        <vt:lpwstr>https://www.ag.gov.au/FamiliesAndMarriage/Marriage/Pages/Forms.aspx</vt:lpwstr>
      </vt:variant>
      <vt:variant>
        <vt:lpwstr/>
      </vt:variant>
      <vt:variant>
        <vt:i4>3604570</vt:i4>
      </vt:variant>
      <vt:variant>
        <vt:i4>1575</vt:i4>
      </vt:variant>
      <vt:variant>
        <vt:i4>0</vt:i4>
      </vt:variant>
      <vt:variant>
        <vt:i4>5</vt:i4>
      </vt:variant>
      <vt:variant>
        <vt:lpwstr/>
      </vt:variant>
      <vt:variant>
        <vt:lpwstr>_8.8__THE</vt:lpwstr>
      </vt:variant>
      <vt:variant>
        <vt:i4>2097258</vt:i4>
      </vt:variant>
      <vt:variant>
        <vt:i4>1572</vt:i4>
      </vt:variant>
      <vt:variant>
        <vt:i4>0</vt:i4>
      </vt:variant>
      <vt:variant>
        <vt:i4>5</vt:i4>
      </vt:variant>
      <vt:variant>
        <vt:lpwstr>http://canprint.com.au/</vt:lpwstr>
      </vt:variant>
      <vt:variant>
        <vt:lpwstr/>
      </vt:variant>
      <vt:variant>
        <vt:i4>589852</vt:i4>
      </vt:variant>
      <vt:variant>
        <vt:i4>1569</vt:i4>
      </vt:variant>
      <vt:variant>
        <vt:i4>0</vt:i4>
      </vt:variant>
      <vt:variant>
        <vt:i4>5</vt:i4>
      </vt:variant>
      <vt:variant>
        <vt:lpwstr>https://www.legislation.gov.au/Series/F2017L01359</vt:lpwstr>
      </vt:variant>
      <vt:variant>
        <vt:lpwstr/>
      </vt:variant>
      <vt:variant>
        <vt:i4>4259844</vt:i4>
      </vt:variant>
      <vt:variant>
        <vt:i4>1566</vt:i4>
      </vt:variant>
      <vt:variant>
        <vt:i4>0</vt:i4>
      </vt:variant>
      <vt:variant>
        <vt:i4>5</vt:i4>
      </vt:variant>
      <vt:variant>
        <vt:lpwstr>https://www.ag.gov.au/FamiliesAndMarriage/Marriage/marriagecelebrants/Pages/Celebrant-resources.aspx</vt:lpwstr>
      </vt:variant>
      <vt:variant>
        <vt:lpwstr/>
      </vt:variant>
      <vt:variant>
        <vt:i4>8257618</vt:i4>
      </vt:variant>
      <vt:variant>
        <vt:i4>1563</vt:i4>
      </vt:variant>
      <vt:variant>
        <vt:i4>0</vt:i4>
      </vt:variant>
      <vt:variant>
        <vt:i4>5</vt:i4>
      </vt:variant>
      <vt:variant>
        <vt:lpwstr/>
      </vt:variant>
      <vt:variant>
        <vt:lpwstr>_4.11.1__Evidence</vt:lpwstr>
      </vt:variant>
      <vt:variant>
        <vt:i4>3407922</vt:i4>
      </vt:variant>
      <vt:variant>
        <vt:i4>1560</vt:i4>
      </vt:variant>
      <vt:variant>
        <vt:i4>0</vt:i4>
      </vt:variant>
      <vt:variant>
        <vt:i4>5</vt:i4>
      </vt:variant>
      <vt:variant>
        <vt:lpwstr>http://www.dfat.gov.au/</vt:lpwstr>
      </vt:variant>
      <vt:variant>
        <vt:lpwstr/>
      </vt:variant>
      <vt:variant>
        <vt:i4>1441847</vt:i4>
      </vt:variant>
      <vt:variant>
        <vt:i4>1557</vt:i4>
      </vt:variant>
      <vt:variant>
        <vt:i4>0</vt:i4>
      </vt:variant>
      <vt:variant>
        <vt:i4>5</vt:i4>
      </vt:variant>
      <vt:variant>
        <vt:lpwstr/>
      </vt:variant>
      <vt:variant>
        <vt:lpwstr>_APPENDIX_a_–</vt:lpwstr>
      </vt:variant>
      <vt:variant>
        <vt:i4>4259844</vt:i4>
      </vt:variant>
      <vt:variant>
        <vt:i4>1554</vt:i4>
      </vt:variant>
      <vt:variant>
        <vt:i4>0</vt:i4>
      </vt:variant>
      <vt:variant>
        <vt:i4>5</vt:i4>
      </vt:variant>
      <vt:variant>
        <vt:lpwstr>https://www.ag.gov.au/FamiliesAndMarriage/Marriage/marriagecelebrants/Pages/Celebrant-resources.aspx</vt:lpwstr>
      </vt:variant>
      <vt:variant>
        <vt:lpwstr/>
      </vt:variant>
      <vt:variant>
        <vt:i4>4259844</vt:i4>
      </vt:variant>
      <vt:variant>
        <vt:i4>1551</vt:i4>
      </vt:variant>
      <vt:variant>
        <vt:i4>0</vt:i4>
      </vt:variant>
      <vt:variant>
        <vt:i4>5</vt:i4>
      </vt:variant>
      <vt:variant>
        <vt:lpwstr>https://www.ag.gov.au/FamiliesAndMarriage/Marriage/marriagecelebrants/Pages/Celebrant-resources.aspx</vt:lpwstr>
      </vt:variant>
      <vt:variant>
        <vt:lpwstr/>
      </vt:variant>
      <vt:variant>
        <vt:i4>5046296</vt:i4>
      </vt:variant>
      <vt:variant>
        <vt:i4>1548</vt:i4>
      </vt:variant>
      <vt:variant>
        <vt:i4>0</vt:i4>
      </vt:variant>
      <vt:variant>
        <vt:i4>5</vt:i4>
      </vt:variant>
      <vt:variant>
        <vt:lpwstr/>
      </vt:variant>
      <vt:variant>
        <vt:lpwstr>_4.8.3_ANNULMENT</vt:lpwstr>
      </vt:variant>
      <vt:variant>
        <vt:i4>4849777</vt:i4>
      </vt:variant>
      <vt:variant>
        <vt:i4>1545</vt:i4>
      </vt:variant>
      <vt:variant>
        <vt:i4>0</vt:i4>
      </vt:variant>
      <vt:variant>
        <vt:i4>5</vt:i4>
      </vt:variant>
      <vt:variant>
        <vt:lpwstr/>
      </vt:variant>
      <vt:variant>
        <vt:lpwstr>Statutory_Declarations</vt:lpwstr>
      </vt:variant>
      <vt:variant>
        <vt:i4>6684695</vt:i4>
      </vt:variant>
      <vt:variant>
        <vt:i4>1542</vt:i4>
      </vt:variant>
      <vt:variant>
        <vt:i4>0</vt:i4>
      </vt:variant>
      <vt:variant>
        <vt:i4>5</vt:i4>
      </vt:variant>
      <vt:variant>
        <vt:lpwstr/>
      </vt:variant>
      <vt:variant>
        <vt:lpwstr>_Part_7_REGISTERING</vt:lpwstr>
      </vt:variant>
      <vt:variant>
        <vt:i4>2490372</vt:i4>
      </vt:variant>
      <vt:variant>
        <vt:i4>1539</vt:i4>
      </vt:variant>
      <vt:variant>
        <vt:i4>0</vt:i4>
      </vt:variant>
      <vt:variant>
        <vt:i4>5</vt:i4>
      </vt:variant>
      <vt:variant>
        <vt:lpwstr>http://www.naati.com.au/home_page.html</vt:lpwstr>
      </vt:variant>
      <vt:variant>
        <vt:lpwstr/>
      </vt:variant>
      <vt:variant>
        <vt:i4>7405601</vt:i4>
      </vt:variant>
      <vt:variant>
        <vt:i4>1536</vt:i4>
      </vt:variant>
      <vt:variant>
        <vt:i4>0</vt:i4>
      </vt:variant>
      <vt:variant>
        <vt:i4>5</vt:i4>
      </vt:variant>
      <vt:variant>
        <vt:lpwstr>https://www.legislation.gov.au/Details/C2016C00572</vt:lpwstr>
      </vt:variant>
      <vt:variant>
        <vt:lpwstr/>
      </vt:variant>
      <vt:variant>
        <vt:i4>4063302</vt:i4>
      </vt:variant>
      <vt:variant>
        <vt:i4>1533</vt:i4>
      </vt:variant>
      <vt:variant>
        <vt:i4>0</vt:i4>
      </vt:variant>
      <vt:variant>
        <vt:i4>5</vt:i4>
      </vt:variant>
      <vt:variant>
        <vt:lpwstr/>
      </vt:variant>
      <vt:variant>
        <vt:lpwstr>_8.6__HOW</vt:lpwstr>
      </vt:variant>
      <vt:variant>
        <vt:i4>4194412</vt:i4>
      </vt:variant>
      <vt:variant>
        <vt:i4>1530</vt:i4>
      </vt:variant>
      <vt:variant>
        <vt:i4>0</vt:i4>
      </vt:variant>
      <vt:variant>
        <vt:i4>5</vt:i4>
      </vt:variant>
      <vt:variant>
        <vt:lpwstr/>
      </vt:variant>
      <vt:variant>
        <vt:lpwstr>_11.1__SURPRISE</vt:lpwstr>
      </vt:variant>
      <vt:variant>
        <vt:i4>721015</vt:i4>
      </vt:variant>
      <vt:variant>
        <vt:i4>1527</vt:i4>
      </vt:variant>
      <vt:variant>
        <vt:i4>0</vt:i4>
      </vt:variant>
      <vt:variant>
        <vt:i4>5</vt:i4>
      </vt:variant>
      <vt:variant>
        <vt:lpwstr/>
      </vt:variant>
      <vt:variant>
        <vt:lpwstr>_4.9.1__Who</vt:lpwstr>
      </vt:variant>
      <vt:variant>
        <vt:i4>5177415</vt:i4>
      </vt:variant>
      <vt:variant>
        <vt:i4>1524</vt:i4>
      </vt:variant>
      <vt:variant>
        <vt:i4>0</vt:i4>
      </vt:variant>
      <vt:variant>
        <vt:i4>5</vt:i4>
      </vt:variant>
      <vt:variant>
        <vt:lpwstr>https://www.homeaffairs.gov.au/about/contact</vt:lpwstr>
      </vt:variant>
      <vt:variant>
        <vt:lpwstr/>
      </vt:variant>
      <vt:variant>
        <vt:i4>327792</vt:i4>
      </vt:variant>
      <vt:variant>
        <vt:i4>1521</vt:i4>
      </vt:variant>
      <vt:variant>
        <vt:i4>0</vt:i4>
      </vt:variant>
      <vt:variant>
        <vt:i4>5</vt:i4>
      </vt:variant>
      <vt:variant>
        <vt:lpwstr/>
      </vt:variant>
      <vt:variant>
        <vt:lpwstr>_6.8_Signing_the</vt:lpwstr>
      </vt:variant>
      <vt:variant>
        <vt:i4>2162776</vt:i4>
      </vt:variant>
      <vt:variant>
        <vt:i4>1518</vt:i4>
      </vt:variant>
      <vt:variant>
        <vt:i4>0</vt:i4>
      </vt:variant>
      <vt:variant>
        <vt:i4>5</vt:i4>
      </vt:variant>
      <vt:variant>
        <vt:lpwstr/>
      </vt:variant>
      <vt:variant>
        <vt:lpwstr>_4.3.9_SIGNING_AND</vt:lpwstr>
      </vt:variant>
      <vt:variant>
        <vt:i4>5177415</vt:i4>
      </vt:variant>
      <vt:variant>
        <vt:i4>1515</vt:i4>
      </vt:variant>
      <vt:variant>
        <vt:i4>0</vt:i4>
      </vt:variant>
      <vt:variant>
        <vt:i4>5</vt:i4>
      </vt:variant>
      <vt:variant>
        <vt:lpwstr>https://www.homeaffairs.gov.au/about/contact</vt:lpwstr>
      </vt:variant>
      <vt:variant>
        <vt:lpwstr/>
      </vt:variant>
      <vt:variant>
        <vt:i4>5242979</vt:i4>
      </vt:variant>
      <vt:variant>
        <vt:i4>1512</vt:i4>
      </vt:variant>
      <vt:variant>
        <vt:i4>0</vt:i4>
      </vt:variant>
      <vt:variant>
        <vt:i4>5</vt:i4>
      </vt:variant>
      <vt:variant>
        <vt:lpwstr/>
      </vt:variant>
      <vt:variant>
        <vt:lpwstr>_4.11__EVIDENCE</vt:lpwstr>
      </vt:variant>
      <vt:variant>
        <vt:i4>6094959</vt:i4>
      </vt:variant>
      <vt:variant>
        <vt:i4>1509</vt:i4>
      </vt:variant>
      <vt:variant>
        <vt:i4>0</vt:i4>
      </vt:variant>
      <vt:variant>
        <vt:i4>5</vt:i4>
      </vt:variant>
      <vt:variant>
        <vt:lpwstr>https://www.ag.gov.au/Publications/Statutory-declarations/Pages/default.aspx</vt:lpwstr>
      </vt:variant>
      <vt:variant>
        <vt:lpwstr>stat_dec</vt:lpwstr>
      </vt:variant>
      <vt:variant>
        <vt:i4>7929877</vt:i4>
      </vt:variant>
      <vt:variant>
        <vt:i4>1506</vt:i4>
      </vt:variant>
      <vt:variant>
        <vt:i4>0</vt:i4>
      </vt:variant>
      <vt:variant>
        <vt:i4>5</vt:i4>
      </vt:variant>
      <vt:variant>
        <vt:lpwstr/>
      </vt:variant>
      <vt:variant>
        <vt:lpwstr>_44.18__CASE</vt:lpwstr>
      </vt:variant>
      <vt:variant>
        <vt:i4>6815826</vt:i4>
      </vt:variant>
      <vt:variant>
        <vt:i4>1503</vt:i4>
      </vt:variant>
      <vt:variant>
        <vt:i4>0</vt:i4>
      </vt:variant>
      <vt:variant>
        <vt:i4>5</vt:i4>
      </vt:variant>
      <vt:variant>
        <vt:lpwstr/>
      </vt:variant>
      <vt:variant>
        <vt:lpwstr>_4.10.5__Corrections</vt:lpwstr>
      </vt:variant>
      <vt:variant>
        <vt:i4>131169</vt:i4>
      </vt:variant>
      <vt:variant>
        <vt:i4>1500</vt:i4>
      </vt:variant>
      <vt:variant>
        <vt:i4>0</vt:i4>
      </vt:variant>
      <vt:variant>
        <vt:i4>5</vt:i4>
      </vt:variant>
      <vt:variant>
        <vt:lpwstr/>
      </vt:variant>
      <vt:variant>
        <vt:lpwstr>_4.3.8_FREQUENTLY_ASKED</vt:lpwstr>
      </vt:variant>
      <vt:variant>
        <vt:i4>4849782</vt:i4>
      </vt:variant>
      <vt:variant>
        <vt:i4>1497</vt:i4>
      </vt:variant>
      <vt:variant>
        <vt:i4>0</vt:i4>
      </vt:variant>
      <vt:variant>
        <vt:i4>5</vt:i4>
      </vt:variant>
      <vt:variant>
        <vt:lpwstr/>
      </vt:variant>
      <vt:variant>
        <vt:lpwstr>_4.19__CASE</vt:lpwstr>
      </vt:variant>
      <vt:variant>
        <vt:i4>6488079</vt:i4>
      </vt:variant>
      <vt:variant>
        <vt:i4>1494</vt:i4>
      </vt:variant>
      <vt:variant>
        <vt:i4>0</vt:i4>
      </vt:variant>
      <vt:variant>
        <vt:i4>5</vt:i4>
      </vt:variant>
      <vt:variant>
        <vt:lpwstr/>
      </vt:variant>
      <vt:variant>
        <vt:lpwstr>_4.8.1__Questions</vt:lpwstr>
      </vt:variant>
      <vt:variant>
        <vt:i4>7798822</vt:i4>
      </vt:variant>
      <vt:variant>
        <vt:i4>1491</vt:i4>
      </vt:variant>
      <vt:variant>
        <vt:i4>0</vt:i4>
      </vt:variant>
      <vt:variant>
        <vt:i4>5</vt:i4>
      </vt:variant>
      <vt:variant>
        <vt:lpwstr>https://www.legislation.gov.au/Details/C2017C00404</vt:lpwstr>
      </vt:variant>
      <vt:variant>
        <vt:lpwstr/>
      </vt:variant>
      <vt:variant>
        <vt:i4>65603</vt:i4>
      </vt:variant>
      <vt:variant>
        <vt:i4>1488</vt:i4>
      </vt:variant>
      <vt:variant>
        <vt:i4>0</vt:i4>
      </vt:variant>
      <vt:variant>
        <vt:i4>5</vt:i4>
      </vt:variant>
      <vt:variant>
        <vt:lpwstr/>
      </vt:variant>
      <vt:variant>
        <vt:lpwstr>_6.7__RECORDING_1</vt:lpwstr>
      </vt:variant>
      <vt:variant>
        <vt:i4>393243</vt:i4>
      </vt:variant>
      <vt:variant>
        <vt:i4>1485</vt:i4>
      </vt:variant>
      <vt:variant>
        <vt:i4>0</vt:i4>
      </vt:variant>
      <vt:variant>
        <vt:i4>5</vt:i4>
      </vt:variant>
      <vt:variant>
        <vt:lpwstr>https://www.legislation.gov.au/Series/C2004A00275</vt:lpwstr>
      </vt:variant>
      <vt:variant>
        <vt:lpwstr/>
      </vt:variant>
      <vt:variant>
        <vt:i4>2949209</vt:i4>
      </vt:variant>
      <vt:variant>
        <vt:i4>1482</vt:i4>
      </vt:variant>
      <vt:variant>
        <vt:i4>0</vt:i4>
      </vt:variant>
      <vt:variant>
        <vt:i4>5</vt:i4>
      </vt:variant>
      <vt:variant>
        <vt:lpwstr/>
      </vt:variant>
      <vt:variant>
        <vt:lpwstr>_4.1.8_A_STATUTORY</vt:lpwstr>
      </vt:variant>
      <vt:variant>
        <vt:i4>3604577</vt:i4>
      </vt:variant>
      <vt:variant>
        <vt:i4>1479</vt:i4>
      </vt:variant>
      <vt:variant>
        <vt:i4>0</vt:i4>
      </vt:variant>
      <vt:variant>
        <vt:i4>5</vt:i4>
      </vt:variant>
      <vt:variant>
        <vt:lpwstr>https://www.ag.gov.au/FamiliesAndMarriage/Marriage/Pages/Forms.aspx</vt:lpwstr>
      </vt:variant>
      <vt:variant>
        <vt:lpwstr/>
      </vt:variant>
      <vt:variant>
        <vt:i4>131093</vt:i4>
      </vt:variant>
      <vt:variant>
        <vt:i4>1476</vt:i4>
      </vt:variant>
      <vt:variant>
        <vt:i4>0</vt:i4>
      </vt:variant>
      <vt:variant>
        <vt:i4>5</vt:i4>
      </vt:variant>
      <vt:variant>
        <vt:lpwstr>https://www.legislation.gov.au/Series/C1901A00002</vt:lpwstr>
      </vt:variant>
      <vt:variant>
        <vt:lpwstr/>
      </vt:variant>
      <vt:variant>
        <vt:i4>131093</vt:i4>
      </vt:variant>
      <vt:variant>
        <vt:i4>1473</vt:i4>
      </vt:variant>
      <vt:variant>
        <vt:i4>0</vt:i4>
      </vt:variant>
      <vt:variant>
        <vt:i4>5</vt:i4>
      </vt:variant>
      <vt:variant>
        <vt:lpwstr>https://www.legislation.gov.au/Series/C1901A00002</vt:lpwstr>
      </vt:variant>
      <vt:variant>
        <vt:lpwstr/>
      </vt:variant>
      <vt:variant>
        <vt:i4>7471126</vt:i4>
      </vt:variant>
      <vt:variant>
        <vt:i4>1470</vt:i4>
      </vt:variant>
      <vt:variant>
        <vt:i4>0</vt:i4>
      </vt:variant>
      <vt:variant>
        <vt:i4>5</vt:i4>
      </vt:variant>
      <vt:variant>
        <vt:lpwstr/>
      </vt:variant>
      <vt:variant>
        <vt:lpwstr>_4.4.1__What</vt:lpwstr>
      </vt:variant>
      <vt:variant>
        <vt:i4>4194412</vt:i4>
      </vt:variant>
      <vt:variant>
        <vt:i4>1467</vt:i4>
      </vt:variant>
      <vt:variant>
        <vt:i4>0</vt:i4>
      </vt:variant>
      <vt:variant>
        <vt:i4>5</vt:i4>
      </vt:variant>
      <vt:variant>
        <vt:lpwstr/>
      </vt:variant>
      <vt:variant>
        <vt:lpwstr>_11.1__SURPRISE</vt:lpwstr>
      </vt:variant>
      <vt:variant>
        <vt:i4>7274514</vt:i4>
      </vt:variant>
      <vt:variant>
        <vt:i4>1464</vt:i4>
      </vt:variant>
      <vt:variant>
        <vt:i4>0</vt:i4>
      </vt:variant>
      <vt:variant>
        <vt:i4>5</vt:i4>
      </vt:variant>
      <vt:variant>
        <vt:lpwstr/>
      </vt:variant>
      <vt:variant>
        <vt:lpwstr>_4.3.1__When</vt:lpwstr>
      </vt:variant>
      <vt:variant>
        <vt:i4>917511</vt:i4>
      </vt:variant>
      <vt:variant>
        <vt:i4>1461</vt:i4>
      </vt:variant>
      <vt:variant>
        <vt:i4>0</vt:i4>
      </vt:variant>
      <vt:variant>
        <vt:i4>5</vt:i4>
      </vt:variant>
      <vt:variant>
        <vt:lpwstr>https://www.ag.gov.au/FamiliesAndMarriage/Marriage/Findamarriagecelebrant/Pages/default.aspx</vt:lpwstr>
      </vt:variant>
      <vt:variant>
        <vt:lpwstr/>
      </vt:variant>
      <vt:variant>
        <vt:i4>7274619</vt:i4>
      </vt:variant>
      <vt:variant>
        <vt:i4>1458</vt:i4>
      </vt:variant>
      <vt:variant>
        <vt:i4>0</vt:i4>
      </vt:variant>
      <vt:variant>
        <vt:i4>5</vt:i4>
      </vt:variant>
      <vt:variant>
        <vt:lpwstr/>
      </vt:variant>
      <vt:variant>
        <vt:lpwstr>_PART_12_</vt:lpwstr>
      </vt:variant>
      <vt:variant>
        <vt:i4>2097203</vt:i4>
      </vt:variant>
      <vt:variant>
        <vt:i4>1455</vt:i4>
      </vt:variant>
      <vt:variant>
        <vt:i4>0</vt:i4>
      </vt:variant>
      <vt:variant>
        <vt:i4>5</vt:i4>
      </vt:variant>
      <vt:variant>
        <vt:lpwstr>http://www.canprint.com.au/</vt:lpwstr>
      </vt:variant>
      <vt:variant>
        <vt:lpwstr/>
      </vt:variant>
      <vt:variant>
        <vt:i4>3604577</vt:i4>
      </vt:variant>
      <vt:variant>
        <vt:i4>1452</vt:i4>
      </vt:variant>
      <vt:variant>
        <vt:i4>0</vt:i4>
      </vt:variant>
      <vt:variant>
        <vt:i4>5</vt:i4>
      </vt:variant>
      <vt:variant>
        <vt:lpwstr>https://www.ag.gov.au/FamiliesAndMarriage/Marriage/Pages/Forms.aspx</vt:lpwstr>
      </vt:variant>
      <vt:variant>
        <vt:lpwstr/>
      </vt:variant>
      <vt:variant>
        <vt:i4>4259844</vt:i4>
      </vt:variant>
      <vt:variant>
        <vt:i4>1449</vt:i4>
      </vt:variant>
      <vt:variant>
        <vt:i4>0</vt:i4>
      </vt:variant>
      <vt:variant>
        <vt:i4>5</vt:i4>
      </vt:variant>
      <vt:variant>
        <vt:lpwstr>https://www.ag.gov.au/FamiliesAndMarriage/Marriage/marriagecelebrants/Pages/Celebrant-resources.aspx</vt:lpwstr>
      </vt:variant>
      <vt:variant>
        <vt:lpwstr/>
      </vt:variant>
      <vt:variant>
        <vt:i4>4915305</vt:i4>
      </vt:variant>
      <vt:variant>
        <vt:i4>1446</vt:i4>
      </vt:variant>
      <vt:variant>
        <vt:i4>0</vt:i4>
      </vt:variant>
      <vt:variant>
        <vt:i4>5</vt:i4>
      </vt:variant>
      <vt:variant>
        <vt:lpwstr/>
      </vt:variant>
      <vt:variant>
        <vt:lpwstr>_4.15__MARRIAGE</vt:lpwstr>
      </vt:variant>
      <vt:variant>
        <vt:i4>65643</vt:i4>
      </vt:variant>
      <vt:variant>
        <vt:i4>1443</vt:i4>
      </vt:variant>
      <vt:variant>
        <vt:i4>0</vt:i4>
      </vt:variant>
      <vt:variant>
        <vt:i4>5</vt:i4>
      </vt:variant>
      <vt:variant>
        <vt:lpwstr/>
      </vt:variant>
      <vt:variant>
        <vt:lpwstr>_8.4_The_consent</vt:lpwstr>
      </vt:variant>
      <vt:variant>
        <vt:i4>196651</vt:i4>
      </vt:variant>
      <vt:variant>
        <vt:i4>1440</vt:i4>
      </vt:variant>
      <vt:variant>
        <vt:i4>0</vt:i4>
      </vt:variant>
      <vt:variant>
        <vt:i4>5</vt:i4>
      </vt:variant>
      <vt:variant>
        <vt:lpwstr/>
      </vt:variant>
      <vt:variant>
        <vt:lpwstr>_4.15_DECLARATION_OF</vt:lpwstr>
      </vt:variant>
      <vt:variant>
        <vt:i4>5898307</vt:i4>
      </vt:variant>
      <vt:variant>
        <vt:i4>1437</vt:i4>
      </vt:variant>
      <vt:variant>
        <vt:i4>0</vt:i4>
      </vt:variant>
      <vt:variant>
        <vt:i4>5</vt:i4>
      </vt:variant>
      <vt:variant>
        <vt:lpwstr/>
      </vt:variant>
      <vt:variant>
        <vt:lpwstr>_4.12__</vt:lpwstr>
      </vt:variant>
      <vt:variant>
        <vt:i4>7733308</vt:i4>
      </vt:variant>
      <vt:variant>
        <vt:i4>1434</vt:i4>
      </vt:variant>
      <vt:variant>
        <vt:i4>0</vt:i4>
      </vt:variant>
      <vt:variant>
        <vt:i4>5</vt:i4>
      </vt:variant>
      <vt:variant>
        <vt:lpwstr/>
      </vt:variant>
      <vt:variant>
        <vt:lpwstr>_4.6_ESTABLISHING_THE_1</vt:lpwstr>
      </vt:variant>
      <vt:variant>
        <vt:i4>5242978</vt:i4>
      </vt:variant>
      <vt:variant>
        <vt:i4>1431</vt:i4>
      </vt:variant>
      <vt:variant>
        <vt:i4>0</vt:i4>
      </vt:variant>
      <vt:variant>
        <vt:i4>5</vt:i4>
      </vt:variant>
      <vt:variant>
        <vt:lpwstr/>
      </vt:variant>
      <vt:variant>
        <vt:lpwstr>_4.10__EVIDENCE</vt:lpwstr>
      </vt:variant>
      <vt:variant>
        <vt:i4>2752604</vt:i4>
      </vt:variant>
      <vt:variant>
        <vt:i4>1428</vt:i4>
      </vt:variant>
      <vt:variant>
        <vt:i4>0</vt:i4>
      </vt:variant>
      <vt:variant>
        <vt:i4>5</vt:i4>
      </vt:variant>
      <vt:variant>
        <vt:lpwstr/>
      </vt:variant>
      <vt:variant>
        <vt:lpwstr>_4.1.2_OBTAINING_A</vt:lpwstr>
      </vt:variant>
      <vt:variant>
        <vt:i4>4259844</vt:i4>
      </vt:variant>
      <vt:variant>
        <vt:i4>1425</vt:i4>
      </vt:variant>
      <vt:variant>
        <vt:i4>0</vt:i4>
      </vt:variant>
      <vt:variant>
        <vt:i4>5</vt:i4>
      </vt:variant>
      <vt:variant>
        <vt:lpwstr>https://www.ag.gov.au/FamiliesAndMarriage/Marriage/marriagecelebrants/Pages/Celebrant-resources.aspx</vt:lpwstr>
      </vt:variant>
      <vt:variant>
        <vt:lpwstr/>
      </vt:variant>
      <vt:variant>
        <vt:i4>5767227</vt:i4>
      </vt:variant>
      <vt:variant>
        <vt:i4>1422</vt:i4>
      </vt:variant>
      <vt:variant>
        <vt:i4>0</vt:i4>
      </vt:variant>
      <vt:variant>
        <vt:i4>5</vt:i4>
      </vt:variant>
      <vt:variant>
        <vt:lpwstr/>
      </vt:variant>
      <vt:variant>
        <vt:lpwstr>_3.2__MINISTERS</vt:lpwstr>
      </vt:variant>
      <vt:variant>
        <vt:i4>786498</vt:i4>
      </vt:variant>
      <vt:variant>
        <vt:i4>1419</vt:i4>
      </vt:variant>
      <vt:variant>
        <vt:i4>0</vt:i4>
      </vt:variant>
      <vt:variant>
        <vt:i4>5</vt:i4>
      </vt:variant>
      <vt:variant>
        <vt:lpwstr>https://www.ag.gov.au/FamiliesAndMarriage/Marriage/Pages/Becomingamarriagecelebrant.aspx</vt:lpwstr>
      </vt:variant>
      <vt:variant>
        <vt:lpwstr/>
      </vt:variant>
      <vt:variant>
        <vt:i4>3211317</vt:i4>
      </vt:variant>
      <vt:variant>
        <vt:i4>1416</vt:i4>
      </vt:variant>
      <vt:variant>
        <vt:i4>0</vt:i4>
      </vt:variant>
      <vt:variant>
        <vt:i4>5</vt:i4>
      </vt:variant>
      <vt:variant>
        <vt:lpwstr/>
      </vt:variant>
      <vt:variant>
        <vt:lpwstr>_13.2__COMMONWEALTH-REGISTERED_1</vt:lpwstr>
      </vt:variant>
      <vt:variant>
        <vt:i4>589843</vt:i4>
      </vt:variant>
      <vt:variant>
        <vt:i4>1413</vt:i4>
      </vt:variant>
      <vt:variant>
        <vt:i4>0</vt:i4>
      </vt:variant>
      <vt:variant>
        <vt:i4>5</vt:i4>
      </vt:variant>
      <vt:variant>
        <vt:lpwstr>https://marriage.ag.gov.au/allcelebrants/both</vt:lpwstr>
      </vt:variant>
      <vt:variant>
        <vt:lpwstr/>
      </vt:variant>
      <vt:variant>
        <vt:i4>8192047</vt:i4>
      </vt:variant>
      <vt:variant>
        <vt:i4>1410</vt:i4>
      </vt:variant>
      <vt:variant>
        <vt:i4>0</vt:i4>
      </vt:variant>
      <vt:variant>
        <vt:i4>5</vt:i4>
      </vt:variant>
      <vt:variant>
        <vt:lpwstr>https://www.legislation.gov.au/Details/F2015C00895</vt:lpwstr>
      </vt:variant>
      <vt:variant>
        <vt:lpwstr/>
      </vt:variant>
      <vt:variant>
        <vt:i4>8257581</vt:i4>
      </vt:variant>
      <vt:variant>
        <vt:i4>1407</vt:i4>
      </vt:variant>
      <vt:variant>
        <vt:i4>0</vt:i4>
      </vt:variant>
      <vt:variant>
        <vt:i4>5</vt:i4>
      </vt:variant>
      <vt:variant>
        <vt:lpwstr>https://www.ag.gov.au/FamiliesAndMarriage/Marriage/Pages/Recognisedreligiousdenominations.aspx</vt:lpwstr>
      </vt:variant>
      <vt:variant>
        <vt:lpwstr/>
      </vt:variant>
      <vt:variant>
        <vt:i4>3801177</vt:i4>
      </vt:variant>
      <vt:variant>
        <vt:i4>1404</vt:i4>
      </vt:variant>
      <vt:variant>
        <vt:i4>0</vt:i4>
      </vt:variant>
      <vt:variant>
        <vt:i4>5</vt:i4>
      </vt:variant>
      <vt:variant>
        <vt:lpwstr/>
      </vt:variant>
      <vt:variant>
        <vt:lpwstr>_3.1.1_MINISTERS_OF</vt:lpwstr>
      </vt:variant>
      <vt:variant>
        <vt:i4>8257570</vt:i4>
      </vt:variant>
      <vt:variant>
        <vt:i4>1401</vt:i4>
      </vt:variant>
      <vt:variant>
        <vt:i4>0</vt:i4>
      </vt:variant>
      <vt:variant>
        <vt:i4>5</vt:i4>
      </vt:variant>
      <vt:variant>
        <vt:lpwstr>https://www.legislation.gov.au/Details/F2018C00340</vt:lpwstr>
      </vt:variant>
      <vt:variant>
        <vt:lpwstr/>
      </vt:variant>
      <vt:variant>
        <vt:i4>4325425</vt:i4>
      </vt:variant>
      <vt:variant>
        <vt:i4>1398</vt:i4>
      </vt:variant>
      <vt:variant>
        <vt:i4>0</vt:i4>
      </vt:variant>
      <vt:variant>
        <vt:i4>5</vt:i4>
      </vt:variant>
      <vt:variant>
        <vt:lpwstr/>
      </vt:variant>
      <vt:variant>
        <vt:lpwstr>_3.1.2_State_and</vt:lpwstr>
      </vt:variant>
      <vt:variant>
        <vt:i4>2490372</vt:i4>
      </vt:variant>
      <vt:variant>
        <vt:i4>1395</vt:i4>
      </vt:variant>
      <vt:variant>
        <vt:i4>0</vt:i4>
      </vt:variant>
      <vt:variant>
        <vt:i4>5</vt:i4>
      </vt:variant>
      <vt:variant>
        <vt:lpwstr/>
      </vt:variant>
      <vt:variant>
        <vt:lpwstr>_13.1__MInisters</vt:lpwstr>
      </vt:variant>
      <vt:variant>
        <vt:i4>3801177</vt:i4>
      </vt:variant>
      <vt:variant>
        <vt:i4>1392</vt:i4>
      </vt:variant>
      <vt:variant>
        <vt:i4>0</vt:i4>
      </vt:variant>
      <vt:variant>
        <vt:i4>5</vt:i4>
      </vt:variant>
      <vt:variant>
        <vt:lpwstr/>
      </vt:variant>
      <vt:variant>
        <vt:lpwstr>_3.1.1_MINISTERS_OF</vt:lpwstr>
      </vt:variant>
      <vt:variant>
        <vt:i4>7733294</vt:i4>
      </vt:variant>
      <vt:variant>
        <vt:i4>1389</vt:i4>
      </vt:variant>
      <vt:variant>
        <vt:i4>0</vt:i4>
      </vt:variant>
      <vt:variant>
        <vt:i4>5</vt:i4>
      </vt:variant>
      <vt:variant>
        <vt:lpwstr>https://www.legislation.gov.au/Details/C2017C00382</vt:lpwstr>
      </vt:variant>
      <vt:variant>
        <vt:lpwstr/>
      </vt:variant>
      <vt:variant>
        <vt:i4>917511</vt:i4>
      </vt:variant>
      <vt:variant>
        <vt:i4>1386</vt:i4>
      </vt:variant>
      <vt:variant>
        <vt:i4>0</vt:i4>
      </vt:variant>
      <vt:variant>
        <vt:i4>5</vt:i4>
      </vt:variant>
      <vt:variant>
        <vt:lpwstr>https://www.ag.gov.au/FamiliesAndMarriage/Marriage/Findamarriagecelebrant/Pages/default.aspx</vt:lpwstr>
      </vt:variant>
      <vt:variant>
        <vt:lpwstr/>
      </vt:variant>
      <vt:variant>
        <vt:i4>7274510</vt:i4>
      </vt:variant>
      <vt:variant>
        <vt:i4>1383</vt:i4>
      </vt:variant>
      <vt:variant>
        <vt:i4>0</vt:i4>
      </vt:variant>
      <vt:variant>
        <vt:i4>5</vt:i4>
      </vt:variant>
      <vt:variant>
        <vt:lpwstr/>
      </vt:variant>
      <vt:variant>
        <vt:lpwstr>_part_9_FOREIGN</vt:lpwstr>
      </vt:variant>
      <vt:variant>
        <vt:i4>1507397</vt:i4>
      </vt:variant>
      <vt:variant>
        <vt:i4>1380</vt:i4>
      </vt:variant>
      <vt:variant>
        <vt:i4>0</vt:i4>
      </vt:variant>
      <vt:variant>
        <vt:i4>5</vt:i4>
      </vt:variant>
      <vt:variant>
        <vt:lpwstr>https://www.mara.gov.au/</vt:lpwstr>
      </vt:variant>
      <vt:variant>
        <vt:lpwstr/>
      </vt:variant>
      <vt:variant>
        <vt:i4>4194345</vt:i4>
      </vt:variant>
      <vt:variant>
        <vt:i4>1377</vt:i4>
      </vt:variant>
      <vt:variant>
        <vt:i4>0</vt:i4>
      </vt:variant>
      <vt:variant>
        <vt:i4>5</vt:i4>
      </vt:variant>
      <vt:variant>
        <vt:lpwstr/>
      </vt:variant>
      <vt:variant>
        <vt:lpwstr>_5.6_EXPLAINING_THE</vt:lpwstr>
      </vt:variant>
      <vt:variant>
        <vt:i4>4522047</vt:i4>
      </vt:variant>
      <vt:variant>
        <vt:i4>1374</vt:i4>
      </vt:variant>
      <vt:variant>
        <vt:i4>0</vt:i4>
      </vt:variant>
      <vt:variant>
        <vt:i4>5</vt:i4>
      </vt:variant>
      <vt:variant>
        <vt:lpwstr/>
      </vt:variant>
      <vt:variant>
        <vt:lpwstr>_9.4__MARRIAGES</vt:lpwstr>
      </vt:variant>
      <vt:variant>
        <vt:i4>3801177</vt:i4>
      </vt:variant>
      <vt:variant>
        <vt:i4>1371</vt:i4>
      </vt:variant>
      <vt:variant>
        <vt:i4>0</vt:i4>
      </vt:variant>
      <vt:variant>
        <vt:i4>5</vt:i4>
      </vt:variant>
      <vt:variant>
        <vt:lpwstr/>
      </vt:variant>
      <vt:variant>
        <vt:lpwstr>_3.1.1_MINISTERS_OF</vt:lpwstr>
      </vt:variant>
      <vt:variant>
        <vt:i4>1572939</vt:i4>
      </vt:variant>
      <vt:variant>
        <vt:i4>1368</vt:i4>
      </vt:variant>
      <vt:variant>
        <vt:i4>0</vt:i4>
      </vt:variant>
      <vt:variant>
        <vt:i4>5</vt:i4>
      </vt:variant>
      <vt:variant>
        <vt:lpwstr>http://www.ag.gov.au/FamiliesAndMarriage/Marriage/Pages/default.aspx</vt:lpwstr>
      </vt:variant>
      <vt:variant>
        <vt:lpwstr/>
      </vt:variant>
      <vt:variant>
        <vt:i4>5832720</vt:i4>
      </vt:variant>
      <vt:variant>
        <vt:i4>1365</vt:i4>
      </vt:variant>
      <vt:variant>
        <vt:i4>0</vt:i4>
      </vt:variant>
      <vt:variant>
        <vt:i4>5</vt:i4>
      </vt:variant>
      <vt:variant>
        <vt:lpwstr>https://www.australia.gov.au/information-and-services/family-and-community/births-deaths-and-marriages-registries</vt:lpwstr>
      </vt:variant>
      <vt:variant>
        <vt:lpwstr/>
      </vt:variant>
      <vt:variant>
        <vt:i4>6750235</vt:i4>
      </vt:variant>
      <vt:variant>
        <vt:i4>1362</vt:i4>
      </vt:variant>
      <vt:variant>
        <vt:i4>0</vt:i4>
      </vt:variant>
      <vt:variant>
        <vt:i4>5</vt:i4>
      </vt:variant>
      <vt:variant>
        <vt:lpwstr>mailto:marriagecelebrantssection@ag.gov.au</vt:lpwstr>
      </vt:variant>
      <vt:variant>
        <vt:lpwstr/>
      </vt:variant>
      <vt:variant>
        <vt:i4>6946865</vt:i4>
      </vt:variant>
      <vt:variant>
        <vt:i4>1359</vt:i4>
      </vt:variant>
      <vt:variant>
        <vt:i4>0</vt:i4>
      </vt:variant>
      <vt:variant>
        <vt:i4>5</vt:i4>
      </vt:variant>
      <vt:variant>
        <vt:lpwstr>http://www.legislation.gov.au/</vt:lpwstr>
      </vt:variant>
      <vt:variant>
        <vt:lpwstr/>
      </vt:variant>
      <vt:variant>
        <vt:i4>7864365</vt:i4>
      </vt:variant>
      <vt:variant>
        <vt:i4>1356</vt:i4>
      </vt:variant>
      <vt:variant>
        <vt:i4>0</vt:i4>
      </vt:variant>
      <vt:variant>
        <vt:i4>5</vt:i4>
      </vt:variant>
      <vt:variant>
        <vt:lpwstr>https://www.legislation.gov.au/Details/F2017L01359</vt:lpwstr>
      </vt:variant>
      <vt:variant>
        <vt:lpwstr/>
      </vt:variant>
      <vt:variant>
        <vt:i4>7733294</vt:i4>
      </vt:variant>
      <vt:variant>
        <vt:i4>1353</vt:i4>
      </vt:variant>
      <vt:variant>
        <vt:i4>0</vt:i4>
      </vt:variant>
      <vt:variant>
        <vt:i4>5</vt:i4>
      </vt:variant>
      <vt:variant>
        <vt:lpwstr>https://www.legislation.gov.au/Details/C2017C00382</vt:lpwstr>
      </vt:variant>
      <vt:variant>
        <vt:lpwstr/>
      </vt:variant>
      <vt:variant>
        <vt:i4>8257581</vt:i4>
      </vt:variant>
      <vt:variant>
        <vt:i4>1350</vt:i4>
      </vt:variant>
      <vt:variant>
        <vt:i4>0</vt:i4>
      </vt:variant>
      <vt:variant>
        <vt:i4>5</vt:i4>
      </vt:variant>
      <vt:variant>
        <vt:lpwstr>https://www.ag.gov.au/FamiliesAndMarriage/Marriage/Pages/Recognisedreligiousdenominations.aspx</vt:lpwstr>
      </vt:variant>
      <vt:variant>
        <vt:lpwstr/>
      </vt:variant>
      <vt:variant>
        <vt:i4>5439525</vt:i4>
      </vt:variant>
      <vt:variant>
        <vt:i4>1347</vt:i4>
      </vt:variant>
      <vt:variant>
        <vt:i4>0</vt:i4>
      </vt:variant>
      <vt:variant>
        <vt:i4>5</vt:i4>
      </vt:variant>
      <vt:variant>
        <vt:lpwstr/>
      </vt:variant>
      <vt:variant>
        <vt:lpwstr>_9.1__LEGAL</vt:lpwstr>
      </vt:variant>
      <vt:variant>
        <vt:i4>1245245</vt:i4>
      </vt:variant>
      <vt:variant>
        <vt:i4>1340</vt:i4>
      </vt:variant>
      <vt:variant>
        <vt:i4>0</vt:i4>
      </vt:variant>
      <vt:variant>
        <vt:i4>5</vt:i4>
      </vt:variant>
      <vt:variant>
        <vt:lpwstr/>
      </vt:variant>
      <vt:variant>
        <vt:lpwstr>_Toc518050550</vt:lpwstr>
      </vt:variant>
      <vt:variant>
        <vt:i4>1179709</vt:i4>
      </vt:variant>
      <vt:variant>
        <vt:i4>1334</vt:i4>
      </vt:variant>
      <vt:variant>
        <vt:i4>0</vt:i4>
      </vt:variant>
      <vt:variant>
        <vt:i4>5</vt:i4>
      </vt:variant>
      <vt:variant>
        <vt:lpwstr/>
      </vt:variant>
      <vt:variant>
        <vt:lpwstr>_Toc518050549</vt:lpwstr>
      </vt:variant>
      <vt:variant>
        <vt:i4>1179709</vt:i4>
      </vt:variant>
      <vt:variant>
        <vt:i4>1328</vt:i4>
      </vt:variant>
      <vt:variant>
        <vt:i4>0</vt:i4>
      </vt:variant>
      <vt:variant>
        <vt:i4>5</vt:i4>
      </vt:variant>
      <vt:variant>
        <vt:lpwstr/>
      </vt:variant>
      <vt:variant>
        <vt:lpwstr>_Toc518050548</vt:lpwstr>
      </vt:variant>
      <vt:variant>
        <vt:i4>1179709</vt:i4>
      </vt:variant>
      <vt:variant>
        <vt:i4>1322</vt:i4>
      </vt:variant>
      <vt:variant>
        <vt:i4>0</vt:i4>
      </vt:variant>
      <vt:variant>
        <vt:i4>5</vt:i4>
      </vt:variant>
      <vt:variant>
        <vt:lpwstr/>
      </vt:variant>
      <vt:variant>
        <vt:lpwstr>_Toc518050547</vt:lpwstr>
      </vt:variant>
      <vt:variant>
        <vt:i4>1179709</vt:i4>
      </vt:variant>
      <vt:variant>
        <vt:i4>1316</vt:i4>
      </vt:variant>
      <vt:variant>
        <vt:i4>0</vt:i4>
      </vt:variant>
      <vt:variant>
        <vt:i4>5</vt:i4>
      </vt:variant>
      <vt:variant>
        <vt:lpwstr/>
      </vt:variant>
      <vt:variant>
        <vt:lpwstr>_Toc518050546</vt:lpwstr>
      </vt:variant>
      <vt:variant>
        <vt:i4>1179709</vt:i4>
      </vt:variant>
      <vt:variant>
        <vt:i4>1310</vt:i4>
      </vt:variant>
      <vt:variant>
        <vt:i4>0</vt:i4>
      </vt:variant>
      <vt:variant>
        <vt:i4>5</vt:i4>
      </vt:variant>
      <vt:variant>
        <vt:lpwstr/>
      </vt:variant>
      <vt:variant>
        <vt:lpwstr>_Toc518050545</vt:lpwstr>
      </vt:variant>
      <vt:variant>
        <vt:i4>1179709</vt:i4>
      </vt:variant>
      <vt:variant>
        <vt:i4>1304</vt:i4>
      </vt:variant>
      <vt:variant>
        <vt:i4>0</vt:i4>
      </vt:variant>
      <vt:variant>
        <vt:i4>5</vt:i4>
      </vt:variant>
      <vt:variant>
        <vt:lpwstr/>
      </vt:variant>
      <vt:variant>
        <vt:lpwstr>_Toc518050544</vt:lpwstr>
      </vt:variant>
      <vt:variant>
        <vt:i4>1179709</vt:i4>
      </vt:variant>
      <vt:variant>
        <vt:i4>1298</vt:i4>
      </vt:variant>
      <vt:variant>
        <vt:i4>0</vt:i4>
      </vt:variant>
      <vt:variant>
        <vt:i4>5</vt:i4>
      </vt:variant>
      <vt:variant>
        <vt:lpwstr/>
      </vt:variant>
      <vt:variant>
        <vt:lpwstr>_Toc518050543</vt:lpwstr>
      </vt:variant>
      <vt:variant>
        <vt:i4>1179709</vt:i4>
      </vt:variant>
      <vt:variant>
        <vt:i4>1292</vt:i4>
      </vt:variant>
      <vt:variant>
        <vt:i4>0</vt:i4>
      </vt:variant>
      <vt:variant>
        <vt:i4>5</vt:i4>
      </vt:variant>
      <vt:variant>
        <vt:lpwstr/>
      </vt:variant>
      <vt:variant>
        <vt:lpwstr>_Toc518050542</vt:lpwstr>
      </vt:variant>
      <vt:variant>
        <vt:i4>1179709</vt:i4>
      </vt:variant>
      <vt:variant>
        <vt:i4>1286</vt:i4>
      </vt:variant>
      <vt:variant>
        <vt:i4>0</vt:i4>
      </vt:variant>
      <vt:variant>
        <vt:i4>5</vt:i4>
      </vt:variant>
      <vt:variant>
        <vt:lpwstr/>
      </vt:variant>
      <vt:variant>
        <vt:lpwstr>_Toc518050541</vt:lpwstr>
      </vt:variant>
      <vt:variant>
        <vt:i4>1179709</vt:i4>
      </vt:variant>
      <vt:variant>
        <vt:i4>1280</vt:i4>
      </vt:variant>
      <vt:variant>
        <vt:i4>0</vt:i4>
      </vt:variant>
      <vt:variant>
        <vt:i4>5</vt:i4>
      </vt:variant>
      <vt:variant>
        <vt:lpwstr/>
      </vt:variant>
      <vt:variant>
        <vt:lpwstr>_Toc518050540</vt:lpwstr>
      </vt:variant>
      <vt:variant>
        <vt:i4>1376317</vt:i4>
      </vt:variant>
      <vt:variant>
        <vt:i4>1274</vt:i4>
      </vt:variant>
      <vt:variant>
        <vt:i4>0</vt:i4>
      </vt:variant>
      <vt:variant>
        <vt:i4>5</vt:i4>
      </vt:variant>
      <vt:variant>
        <vt:lpwstr/>
      </vt:variant>
      <vt:variant>
        <vt:lpwstr>_Toc518050539</vt:lpwstr>
      </vt:variant>
      <vt:variant>
        <vt:i4>1376317</vt:i4>
      </vt:variant>
      <vt:variant>
        <vt:i4>1268</vt:i4>
      </vt:variant>
      <vt:variant>
        <vt:i4>0</vt:i4>
      </vt:variant>
      <vt:variant>
        <vt:i4>5</vt:i4>
      </vt:variant>
      <vt:variant>
        <vt:lpwstr/>
      </vt:variant>
      <vt:variant>
        <vt:lpwstr>_Toc518050538</vt:lpwstr>
      </vt:variant>
      <vt:variant>
        <vt:i4>1376317</vt:i4>
      </vt:variant>
      <vt:variant>
        <vt:i4>1262</vt:i4>
      </vt:variant>
      <vt:variant>
        <vt:i4>0</vt:i4>
      </vt:variant>
      <vt:variant>
        <vt:i4>5</vt:i4>
      </vt:variant>
      <vt:variant>
        <vt:lpwstr/>
      </vt:variant>
      <vt:variant>
        <vt:lpwstr>_Toc518050537</vt:lpwstr>
      </vt:variant>
      <vt:variant>
        <vt:i4>1376317</vt:i4>
      </vt:variant>
      <vt:variant>
        <vt:i4>1256</vt:i4>
      </vt:variant>
      <vt:variant>
        <vt:i4>0</vt:i4>
      </vt:variant>
      <vt:variant>
        <vt:i4>5</vt:i4>
      </vt:variant>
      <vt:variant>
        <vt:lpwstr/>
      </vt:variant>
      <vt:variant>
        <vt:lpwstr>_Toc518050536</vt:lpwstr>
      </vt:variant>
      <vt:variant>
        <vt:i4>1376317</vt:i4>
      </vt:variant>
      <vt:variant>
        <vt:i4>1250</vt:i4>
      </vt:variant>
      <vt:variant>
        <vt:i4>0</vt:i4>
      </vt:variant>
      <vt:variant>
        <vt:i4>5</vt:i4>
      </vt:variant>
      <vt:variant>
        <vt:lpwstr/>
      </vt:variant>
      <vt:variant>
        <vt:lpwstr>_Toc518050535</vt:lpwstr>
      </vt:variant>
      <vt:variant>
        <vt:i4>1376317</vt:i4>
      </vt:variant>
      <vt:variant>
        <vt:i4>1244</vt:i4>
      </vt:variant>
      <vt:variant>
        <vt:i4>0</vt:i4>
      </vt:variant>
      <vt:variant>
        <vt:i4>5</vt:i4>
      </vt:variant>
      <vt:variant>
        <vt:lpwstr/>
      </vt:variant>
      <vt:variant>
        <vt:lpwstr>_Toc518050534</vt:lpwstr>
      </vt:variant>
      <vt:variant>
        <vt:i4>1376317</vt:i4>
      </vt:variant>
      <vt:variant>
        <vt:i4>1238</vt:i4>
      </vt:variant>
      <vt:variant>
        <vt:i4>0</vt:i4>
      </vt:variant>
      <vt:variant>
        <vt:i4>5</vt:i4>
      </vt:variant>
      <vt:variant>
        <vt:lpwstr/>
      </vt:variant>
      <vt:variant>
        <vt:lpwstr>_Toc518050533</vt:lpwstr>
      </vt:variant>
      <vt:variant>
        <vt:i4>1376317</vt:i4>
      </vt:variant>
      <vt:variant>
        <vt:i4>1232</vt:i4>
      </vt:variant>
      <vt:variant>
        <vt:i4>0</vt:i4>
      </vt:variant>
      <vt:variant>
        <vt:i4>5</vt:i4>
      </vt:variant>
      <vt:variant>
        <vt:lpwstr/>
      </vt:variant>
      <vt:variant>
        <vt:lpwstr>_Toc518050532</vt:lpwstr>
      </vt:variant>
      <vt:variant>
        <vt:i4>1376317</vt:i4>
      </vt:variant>
      <vt:variant>
        <vt:i4>1226</vt:i4>
      </vt:variant>
      <vt:variant>
        <vt:i4>0</vt:i4>
      </vt:variant>
      <vt:variant>
        <vt:i4>5</vt:i4>
      </vt:variant>
      <vt:variant>
        <vt:lpwstr/>
      </vt:variant>
      <vt:variant>
        <vt:lpwstr>_Toc518050531</vt:lpwstr>
      </vt:variant>
      <vt:variant>
        <vt:i4>1376317</vt:i4>
      </vt:variant>
      <vt:variant>
        <vt:i4>1220</vt:i4>
      </vt:variant>
      <vt:variant>
        <vt:i4>0</vt:i4>
      </vt:variant>
      <vt:variant>
        <vt:i4>5</vt:i4>
      </vt:variant>
      <vt:variant>
        <vt:lpwstr/>
      </vt:variant>
      <vt:variant>
        <vt:lpwstr>_Toc518050530</vt:lpwstr>
      </vt:variant>
      <vt:variant>
        <vt:i4>1310781</vt:i4>
      </vt:variant>
      <vt:variant>
        <vt:i4>1214</vt:i4>
      </vt:variant>
      <vt:variant>
        <vt:i4>0</vt:i4>
      </vt:variant>
      <vt:variant>
        <vt:i4>5</vt:i4>
      </vt:variant>
      <vt:variant>
        <vt:lpwstr/>
      </vt:variant>
      <vt:variant>
        <vt:lpwstr>_Toc518050529</vt:lpwstr>
      </vt:variant>
      <vt:variant>
        <vt:i4>1310781</vt:i4>
      </vt:variant>
      <vt:variant>
        <vt:i4>1208</vt:i4>
      </vt:variant>
      <vt:variant>
        <vt:i4>0</vt:i4>
      </vt:variant>
      <vt:variant>
        <vt:i4>5</vt:i4>
      </vt:variant>
      <vt:variant>
        <vt:lpwstr/>
      </vt:variant>
      <vt:variant>
        <vt:lpwstr>_Toc518050528</vt:lpwstr>
      </vt:variant>
      <vt:variant>
        <vt:i4>1310781</vt:i4>
      </vt:variant>
      <vt:variant>
        <vt:i4>1202</vt:i4>
      </vt:variant>
      <vt:variant>
        <vt:i4>0</vt:i4>
      </vt:variant>
      <vt:variant>
        <vt:i4>5</vt:i4>
      </vt:variant>
      <vt:variant>
        <vt:lpwstr/>
      </vt:variant>
      <vt:variant>
        <vt:lpwstr>_Toc518050527</vt:lpwstr>
      </vt:variant>
      <vt:variant>
        <vt:i4>1310781</vt:i4>
      </vt:variant>
      <vt:variant>
        <vt:i4>1196</vt:i4>
      </vt:variant>
      <vt:variant>
        <vt:i4>0</vt:i4>
      </vt:variant>
      <vt:variant>
        <vt:i4>5</vt:i4>
      </vt:variant>
      <vt:variant>
        <vt:lpwstr/>
      </vt:variant>
      <vt:variant>
        <vt:lpwstr>_Toc518050526</vt:lpwstr>
      </vt:variant>
      <vt:variant>
        <vt:i4>1310781</vt:i4>
      </vt:variant>
      <vt:variant>
        <vt:i4>1190</vt:i4>
      </vt:variant>
      <vt:variant>
        <vt:i4>0</vt:i4>
      </vt:variant>
      <vt:variant>
        <vt:i4>5</vt:i4>
      </vt:variant>
      <vt:variant>
        <vt:lpwstr/>
      </vt:variant>
      <vt:variant>
        <vt:lpwstr>_Toc518050525</vt:lpwstr>
      </vt:variant>
      <vt:variant>
        <vt:i4>1310781</vt:i4>
      </vt:variant>
      <vt:variant>
        <vt:i4>1184</vt:i4>
      </vt:variant>
      <vt:variant>
        <vt:i4>0</vt:i4>
      </vt:variant>
      <vt:variant>
        <vt:i4>5</vt:i4>
      </vt:variant>
      <vt:variant>
        <vt:lpwstr/>
      </vt:variant>
      <vt:variant>
        <vt:lpwstr>_Toc518050524</vt:lpwstr>
      </vt:variant>
      <vt:variant>
        <vt:i4>1310781</vt:i4>
      </vt:variant>
      <vt:variant>
        <vt:i4>1178</vt:i4>
      </vt:variant>
      <vt:variant>
        <vt:i4>0</vt:i4>
      </vt:variant>
      <vt:variant>
        <vt:i4>5</vt:i4>
      </vt:variant>
      <vt:variant>
        <vt:lpwstr/>
      </vt:variant>
      <vt:variant>
        <vt:lpwstr>_Toc518050523</vt:lpwstr>
      </vt:variant>
      <vt:variant>
        <vt:i4>1310781</vt:i4>
      </vt:variant>
      <vt:variant>
        <vt:i4>1172</vt:i4>
      </vt:variant>
      <vt:variant>
        <vt:i4>0</vt:i4>
      </vt:variant>
      <vt:variant>
        <vt:i4>5</vt:i4>
      </vt:variant>
      <vt:variant>
        <vt:lpwstr/>
      </vt:variant>
      <vt:variant>
        <vt:lpwstr>_Toc518050522</vt:lpwstr>
      </vt:variant>
      <vt:variant>
        <vt:i4>1310781</vt:i4>
      </vt:variant>
      <vt:variant>
        <vt:i4>1166</vt:i4>
      </vt:variant>
      <vt:variant>
        <vt:i4>0</vt:i4>
      </vt:variant>
      <vt:variant>
        <vt:i4>5</vt:i4>
      </vt:variant>
      <vt:variant>
        <vt:lpwstr/>
      </vt:variant>
      <vt:variant>
        <vt:lpwstr>_Toc518050521</vt:lpwstr>
      </vt:variant>
      <vt:variant>
        <vt:i4>1310781</vt:i4>
      </vt:variant>
      <vt:variant>
        <vt:i4>1160</vt:i4>
      </vt:variant>
      <vt:variant>
        <vt:i4>0</vt:i4>
      </vt:variant>
      <vt:variant>
        <vt:i4>5</vt:i4>
      </vt:variant>
      <vt:variant>
        <vt:lpwstr/>
      </vt:variant>
      <vt:variant>
        <vt:lpwstr>_Toc518050520</vt:lpwstr>
      </vt:variant>
      <vt:variant>
        <vt:i4>1507389</vt:i4>
      </vt:variant>
      <vt:variant>
        <vt:i4>1154</vt:i4>
      </vt:variant>
      <vt:variant>
        <vt:i4>0</vt:i4>
      </vt:variant>
      <vt:variant>
        <vt:i4>5</vt:i4>
      </vt:variant>
      <vt:variant>
        <vt:lpwstr/>
      </vt:variant>
      <vt:variant>
        <vt:lpwstr>_Toc518050519</vt:lpwstr>
      </vt:variant>
      <vt:variant>
        <vt:i4>1507389</vt:i4>
      </vt:variant>
      <vt:variant>
        <vt:i4>1148</vt:i4>
      </vt:variant>
      <vt:variant>
        <vt:i4>0</vt:i4>
      </vt:variant>
      <vt:variant>
        <vt:i4>5</vt:i4>
      </vt:variant>
      <vt:variant>
        <vt:lpwstr/>
      </vt:variant>
      <vt:variant>
        <vt:lpwstr>_Toc518050518</vt:lpwstr>
      </vt:variant>
      <vt:variant>
        <vt:i4>1507389</vt:i4>
      </vt:variant>
      <vt:variant>
        <vt:i4>1142</vt:i4>
      </vt:variant>
      <vt:variant>
        <vt:i4>0</vt:i4>
      </vt:variant>
      <vt:variant>
        <vt:i4>5</vt:i4>
      </vt:variant>
      <vt:variant>
        <vt:lpwstr/>
      </vt:variant>
      <vt:variant>
        <vt:lpwstr>_Toc518050517</vt:lpwstr>
      </vt:variant>
      <vt:variant>
        <vt:i4>1507389</vt:i4>
      </vt:variant>
      <vt:variant>
        <vt:i4>1136</vt:i4>
      </vt:variant>
      <vt:variant>
        <vt:i4>0</vt:i4>
      </vt:variant>
      <vt:variant>
        <vt:i4>5</vt:i4>
      </vt:variant>
      <vt:variant>
        <vt:lpwstr/>
      </vt:variant>
      <vt:variant>
        <vt:lpwstr>_Toc518050516</vt:lpwstr>
      </vt:variant>
      <vt:variant>
        <vt:i4>1507389</vt:i4>
      </vt:variant>
      <vt:variant>
        <vt:i4>1130</vt:i4>
      </vt:variant>
      <vt:variant>
        <vt:i4>0</vt:i4>
      </vt:variant>
      <vt:variant>
        <vt:i4>5</vt:i4>
      </vt:variant>
      <vt:variant>
        <vt:lpwstr/>
      </vt:variant>
      <vt:variant>
        <vt:lpwstr>_Toc518050515</vt:lpwstr>
      </vt:variant>
      <vt:variant>
        <vt:i4>1507389</vt:i4>
      </vt:variant>
      <vt:variant>
        <vt:i4>1124</vt:i4>
      </vt:variant>
      <vt:variant>
        <vt:i4>0</vt:i4>
      </vt:variant>
      <vt:variant>
        <vt:i4>5</vt:i4>
      </vt:variant>
      <vt:variant>
        <vt:lpwstr/>
      </vt:variant>
      <vt:variant>
        <vt:lpwstr>_Toc518050514</vt:lpwstr>
      </vt:variant>
      <vt:variant>
        <vt:i4>1507389</vt:i4>
      </vt:variant>
      <vt:variant>
        <vt:i4>1118</vt:i4>
      </vt:variant>
      <vt:variant>
        <vt:i4>0</vt:i4>
      </vt:variant>
      <vt:variant>
        <vt:i4>5</vt:i4>
      </vt:variant>
      <vt:variant>
        <vt:lpwstr/>
      </vt:variant>
      <vt:variant>
        <vt:lpwstr>_Toc518050513</vt:lpwstr>
      </vt:variant>
      <vt:variant>
        <vt:i4>1507389</vt:i4>
      </vt:variant>
      <vt:variant>
        <vt:i4>1112</vt:i4>
      </vt:variant>
      <vt:variant>
        <vt:i4>0</vt:i4>
      </vt:variant>
      <vt:variant>
        <vt:i4>5</vt:i4>
      </vt:variant>
      <vt:variant>
        <vt:lpwstr/>
      </vt:variant>
      <vt:variant>
        <vt:lpwstr>_Toc518050512</vt:lpwstr>
      </vt:variant>
      <vt:variant>
        <vt:i4>1507389</vt:i4>
      </vt:variant>
      <vt:variant>
        <vt:i4>1106</vt:i4>
      </vt:variant>
      <vt:variant>
        <vt:i4>0</vt:i4>
      </vt:variant>
      <vt:variant>
        <vt:i4>5</vt:i4>
      </vt:variant>
      <vt:variant>
        <vt:lpwstr/>
      </vt:variant>
      <vt:variant>
        <vt:lpwstr>_Toc518050511</vt:lpwstr>
      </vt:variant>
      <vt:variant>
        <vt:i4>1507389</vt:i4>
      </vt:variant>
      <vt:variant>
        <vt:i4>1100</vt:i4>
      </vt:variant>
      <vt:variant>
        <vt:i4>0</vt:i4>
      </vt:variant>
      <vt:variant>
        <vt:i4>5</vt:i4>
      </vt:variant>
      <vt:variant>
        <vt:lpwstr/>
      </vt:variant>
      <vt:variant>
        <vt:lpwstr>_Toc518050510</vt:lpwstr>
      </vt:variant>
      <vt:variant>
        <vt:i4>1441853</vt:i4>
      </vt:variant>
      <vt:variant>
        <vt:i4>1094</vt:i4>
      </vt:variant>
      <vt:variant>
        <vt:i4>0</vt:i4>
      </vt:variant>
      <vt:variant>
        <vt:i4>5</vt:i4>
      </vt:variant>
      <vt:variant>
        <vt:lpwstr/>
      </vt:variant>
      <vt:variant>
        <vt:lpwstr>_Toc518050509</vt:lpwstr>
      </vt:variant>
      <vt:variant>
        <vt:i4>1441853</vt:i4>
      </vt:variant>
      <vt:variant>
        <vt:i4>1088</vt:i4>
      </vt:variant>
      <vt:variant>
        <vt:i4>0</vt:i4>
      </vt:variant>
      <vt:variant>
        <vt:i4>5</vt:i4>
      </vt:variant>
      <vt:variant>
        <vt:lpwstr/>
      </vt:variant>
      <vt:variant>
        <vt:lpwstr>_Toc518050508</vt:lpwstr>
      </vt:variant>
      <vt:variant>
        <vt:i4>1441853</vt:i4>
      </vt:variant>
      <vt:variant>
        <vt:i4>1082</vt:i4>
      </vt:variant>
      <vt:variant>
        <vt:i4>0</vt:i4>
      </vt:variant>
      <vt:variant>
        <vt:i4>5</vt:i4>
      </vt:variant>
      <vt:variant>
        <vt:lpwstr/>
      </vt:variant>
      <vt:variant>
        <vt:lpwstr>_Toc518050507</vt:lpwstr>
      </vt:variant>
      <vt:variant>
        <vt:i4>1441853</vt:i4>
      </vt:variant>
      <vt:variant>
        <vt:i4>1076</vt:i4>
      </vt:variant>
      <vt:variant>
        <vt:i4>0</vt:i4>
      </vt:variant>
      <vt:variant>
        <vt:i4>5</vt:i4>
      </vt:variant>
      <vt:variant>
        <vt:lpwstr/>
      </vt:variant>
      <vt:variant>
        <vt:lpwstr>_Toc518050506</vt:lpwstr>
      </vt:variant>
      <vt:variant>
        <vt:i4>1441853</vt:i4>
      </vt:variant>
      <vt:variant>
        <vt:i4>1070</vt:i4>
      </vt:variant>
      <vt:variant>
        <vt:i4>0</vt:i4>
      </vt:variant>
      <vt:variant>
        <vt:i4>5</vt:i4>
      </vt:variant>
      <vt:variant>
        <vt:lpwstr/>
      </vt:variant>
      <vt:variant>
        <vt:lpwstr>_Toc518050505</vt:lpwstr>
      </vt:variant>
      <vt:variant>
        <vt:i4>1441853</vt:i4>
      </vt:variant>
      <vt:variant>
        <vt:i4>1064</vt:i4>
      </vt:variant>
      <vt:variant>
        <vt:i4>0</vt:i4>
      </vt:variant>
      <vt:variant>
        <vt:i4>5</vt:i4>
      </vt:variant>
      <vt:variant>
        <vt:lpwstr/>
      </vt:variant>
      <vt:variant>
        <vt:lpwstr>_Toc518050504</vt:lpwstr>
      </vt:variant>
      <vt:variant>
        <vt:i4>1441853</vt:i4>
      </vt:variant>
      <vt:variant>
        <vt:i4>1058</vt:i4>
      </vt:variant>
      <vt:variant>
        <vt:i4>0</vt:i4>
      </vt:variant>
      <vt:variant>
        <vt:i4>5</vt:i4>
      </vt:variant>
      <vt:variant>
        <vt:lpwstr/>
      </vt:variant>
      <vt:variant>
        <vt:lpwstr>_Toc518050503</vt:lpwstr>
      </vt:variant>
      <vt:variant>
        <vt:i4>1441853</vt:i4>
      </vt:variant>
      <vt:variant>
        <vt:i4>1052</vt:i4>
      </vt:variant>
      <vt:variant>
        <vt:i4>0</vt:i4>
      </vt:variant>
      <vt:variant>
        <vt:i4>5</vt:i4>
      </vt:variant>
      <vt:variant>
        <vt:lpwstr/>
      </vt:variant>
      <vt:variant>
        <vt:lpwstr>_Toc518050502</vt:lpwstr>
      </vt:variant>
      <vt:variant>
        <vt:i4>1441853</vt:i4>
      </vt:variant>
      <vt:variant>
        <vt:i4>1046</vt:i4>
      </vt:variant>
      <vt:variant>
        <vt:i4>0</vt:i4>
      </vt:variant>
      <vt:variant>
        <vt:i4>5</vt:i4>
      </vt:variant>
      <vt:variant>
        <vt:lpwstr/>
      </vt:variant>
      <vt:variant>
        <vt:lpwstr>_Toc518050501</vt:lpwstr>
      </vt:variant>
      <vt:variant>
        <vt:i4>1441853</vt:i4>
      </vt:variant>
      <vt:variant>
        <vt:i4>1040</vt:i4>
      </vt:variant>
      <vt:variant>
        <vt:i4>0</vt:i4>
      </vt:variant>
      <vt:variant>
        <vt:i4>5</vt:i4>
      </vt:variant>
      <vt:variant>
        <vt:lpwstr/>
      </vt:variant>
      <vt:variant>
        <vt:lpwstr>_Toc518050500</vt:lpwstr>
      </vt:variant>
      <vt:variant>
        <vt:i4>2031676</vt:i4>
      </vt:variant>
      <vt:variant>
        <vt:i4>1034</vt:i4>
      </vt:variant>
      <vt:variant>
        <vt:i4>0</vt:i4>
      </vt:variant>
      <vt:variant>
        <vt:i4>5</vt:i4>
      </vt:variant>
      <vt:variant>
        <vt:lpwstr/>
      </vt:variant>
      <vt:variant>
        <vt:lpwstr>_Toc518050499</vt:lpwstr>
      </vt:variant>
      <vt:variant>
        <vt:i4>2031676</vt:i4>
      </vt:variant>
      <vt:variant>
        <vt:i4>1028</vt:i4>
      </vt:variant>
      <vt:variant>
        <vt:i4>0</vt:i4>
      </vt:variant>
      <vt:variant>
        <vt:i4>5</vt:i4>
      </vt:variant>
      <vt:variant>
        <vt:lpwstr/>
      </vt:variant>
      <vt:variant>
        <vt:lpwstr>_Toc518050498</vt:lpwstr>
      </vt:variant>
      <vt:variant>
        <vt:i4>2031676</vt:i4>
      </vt:variant>
      <vt:variant>
        <vt:i4>1022</vt:i4>
      </vt:variant>
      <vt:variant>
        <vt:i4>0</vt:i4>
      </vt:variant>
      <vt:variant>
        <vt:i4>5</vt:i4>
      </vt:variant>
      <vt:variant>
        <vt:lpwstr/>
      </vt:variant>
      <vt:variant>
        <vt:lpwstr>_Toc518050497</vt:lpwstr>
      </vt:variant>
      <vt:variant>
        <vt:i4>2031676</vt:i4>
      </vt:variant>
      <vt:variant>
        <vt:i4>1016</vt:i4>
      </vt:variant>
      <vt:variant>
        <vt:i4>0</vt:i4>
      </vt:variant>
      <vt:variant>
        <vt:i4>5</vt:i4>
      </vt:variant>
      <vt:variant>
        <vt:lpwstr/>
      </vt:variant>
      <vt:variant>
        <vt:lpwstr>_Toc518050496</vt:lpwstr>
      </vt:variant>
      <vt:variant>
        <vt:i4>2031676</vt:i4>
      </vt:variant>
      <vt:variant>
        <vt:i4>1010</vt:i4>
      </vt:variant>
      <vt:variant>
        <vt:i4>0</vt:i4>
      </vt:variant>
      <vt:variant>
        <vt:i4>5</vt:i4>
      </vt:variant>
      <vt:variant>
        <vt:lpwstr/>
      </vt:variant>
      <vt:variant>
        <vt:lpwstr>_Toc518050495</vt:lpwstr>
      </vt:variant>
      <vt:variant>
        <vt:i4>2031676</vt:i4>
      </vt:variant>
      <vt:variant>
        <vt:i4>1004</vt:i4>
      </vt:variant>
      <vt:variant>
        <vt:i4>0</vt:i4>
      </vt:variant>
      <vt:variant>
        <vt:i4>5</vt:i4>
      </vt:variant>
      <vt:variant>
        <vt:lpwstr/>
      </vt:variant>
      <vt:variant>
        <vt:lpwstr>_Toc518050494</vt:lpwstr>
      </vt:variant>
      <vt:variant>
        <vt:i4>2031676</vt:i4>
      </vt:variant>
      <vt:variant>
        <vt:i4>998</vt:i4>
      </vt:variant>
      <vt:variant>
        <vt:i4>0</vt:i4>
      </vt:variant>
      <vt:variant>
        <vt:i4>5</vt:i4>
      </vt:variant>
      <vt:variant>
        <vt:lpwstr/>
      </vt:variant>
      <vt:variant>
        <vt:lpwstr>_Toc518050493</vt:lpwstr>
      </vt:variant>
      <vt:variant>
        <vt:i4>2031676</vt:i4>
      </vt:variant>
      <vt:variant>
        <vt:i4>992</vt:i4>
      </vt:variant>
      <vt:variant>
        <vt:i4>0</vt:i4>
      </vt:variant>
      <vt:variant>
        <vt:i4>5</vt:i4>
      </vt:variant>
      <vt:variant>
        <vt:lpwstr/>
      </vt:variant>
      <vt:variant>
        <vt:lpwstr>_Toc518050492</vt:lpwstr>
      </vt:variant>
      <vt:variant>
        <vt:i4>2031676</vt:i4>
      </vt:variant>
      <vt:variant>
        <vt:i4>986</vt:i4>
      </vt:variant>
      <vt:variant>
        <vt:i4>0</vt:i4>
      </vt:variant>
      <vt:variant>
        <vt:i4>5</vt:i4>
      </vt:variant>
      <vt:variant>
        <vt:lpwstr/>
      </vt:variant>
      <vt:variant>
        <vt:lpwstr>_Toc518050491</vt:lpwstr>
      </vt:variant>
      <vt:variant>
        <vt:i4>2031676</vt:i4>
      </vt:variant>
      <vt:variant>
        <vt:i4>980</vt:i4>
      </vt:variant>
      <vt:variant>
        <vt:i4>0</vt:i4>
      </vt:variant>
      <vt:variant>
        <vt:i4>5</vt:i4>
      </vt:variant>
      <vt:variant>
        <vt:lpwstr/>
      </vt:variant>
      <vt:variant>
        <vt:lpwstr>_Toc518050490</vt:lpwstr>
      </vt:variant>
      <vt:variant>
        <vt:i4>1966140</vt:i4>
      </vt:variant>
      <vt:variant>
        <vt:i4>974</vt:i4>
      </vt:variant>
      <vt:variant>
        <vt:i4>0</vt:i4>
      </vt:variant>
      <vt:variant>
        <vt:i4>5</vt:i4>
      </vt:variant>
      <vt:variant>
        <vt:lpwstr/>
      </vt:variant>
      <vt:variant>
        <vt:lpwstr>_Toc518050489</vt:lpwstr>
      </vt:variant>
      <vt:variant>
        <vt:i4>1966140</vt:i4>
      </vt:variant>
      <vt:variant>
        <vt:i4>968</vt:i4>
      </vt:variant>
      <vt:variant>
        <vt:i4>0</vt:i4>
      </vt:variant>
      <vt:variant>
        <vt:i4>5</vt:i4>
      </vt:variant>
      <vt:variant>
        <vt:lpwstr/>
      </vt:variant>
      <vt:variant>
        <vt:lpwstr>_Toc518050488</vt:lpwstr>
      </vt:variant>
      <vt:variant>
        <vt:i4>1966140</vt:i4>
      </vt:variant>
      <vt:variant>
        <vt:i4>962</vt:i4>
      </vt:variant>
      <vt:variant>
        <vt:i4>0</vt:i4>
      </vt:variant>
      <vt:variant>
        <vt:i4>5</vt:i4>
      </vt:variant>
      <vt:variant>
        <vt:lpwstr/>
      </vt:variant>
      <vt:variant>
        <vt:lpwstr>_Toc518050487</vt:lpwstr>
      </vt:variant>
      <vt:variant>
        <vt:i4>1966140</vt:i4>
      </vt:variant>
      <vt:variant>
        <vt:i4>956</vt:i4>
      </vt:variant>
      <vt:variant>
        <vt:i4>0</vt:i4>
      </vt:variant>
      <vt:variant>
        <vt:i4>5</vt:i4>
      </vt:variant>
      <vt:variant>
        <vt:lpwstr/>
      </vt:variant>
      <vt:variant>
        <vt:lpwstr>_Toc518050486</vt:lpwstr>
      </vt:variant>
      <vt:variant>
        <vt:i4>1966140</vt:i4>
      </vt:variant>
      <vt:variant>
        <vt:i4>950</vt:i4>
      </vt:variant>
      <vt:variant>
        <vt:i4>0</vt:i4>
      </vt:variant>
      <vt:variant>
        <vt:i4>5</vt:i4>
      </vt:variant>
      <vt:variant>
        <vt:lpwstr/>
      </vt:variant>
      <vt:variant>
        <vt:lpwstr>_Toc518050485</vt:lpwstr>
      </vt:variant>
      <vt:variant>
        <vt:i4>1966140</vt:i4>
      </vt:variant>
      <vt:variant>
        <vt:i4>944</vt:i4>
      </vt:variant>
      <vt:variant>
        <vt:i4>0</vt:i4>
      </vt:variant>
      <vt:variant>
        <vt:i4>5</vt:i4>
      </vt:variant>
      <vt:variant>
        <vt:lpwstr/>
      </vt:variant>
      <vt:variant>
        <vt:lpwstr>_Toc518050484</vt:lpwstr>
      </vt:variant>
      <vt:variant>
        <vt:i4>1966140</vt:i4>
      </vt:variant>
      <vt:variant>
        <vt:i4>938</vt:i4>
      </vt:variant>
      <vt:variant>
        <vt:i4>0</vt:i4>
      </vt:variant>
      <vt:variant>
        <vt:i4>5</vt:i4>
      </vt:variant>
      <vt:variant>
        <vt:lpwstr/>
      </vt:variant>
      <vt:variant>
        <vt:lpwstr>_Toc518050483</vt:lpwstr>
      </vt:variant>
      <vt:variant>
        <vt:i4>1966140</vt:i4>
      </vt:variant>
      <vt:variant>
        <vt:i4>932</vt:i4>
      </vt:variant>
      <vt:variant>
        <vt:i4>0</vt:i4>
      </vt:variant>
      <vt:variant>
        <vt:i4>5</vt:i4>
      </vt:variant>
      <vt:variant>
        <vt:lpwstr/>
      </vt:variant>
      <vt:variant>
        <vt:lpwstr>_Toc518050482</vt:lpwstr>
      </vt:variant>
      <vt:variant>
        <vt:i4>1966140</vt:i4>
      </vt:variant>
      <vt:variant>
        <vt:i4>926</vt:i4>
      </vt:variant>
      <vt:variant>
        <vt:i4>0</vt:i4>
      </vt:variant>
      <vt:variant>
        <vt:i4>5</vt:i4>
      </vt:variant>
      <vt:variant>
        <vt:lpwstr/>
      </vt:variant>
      <vt:variant>
        <vt:lpwstr>_Toc518050481</vt:lpwstr>
      </vt:variant>
      <vt:variant>
        <vt:i4>1966140</vt:i4>
      </vt:variant>
      <vt:variant>
        <vt:i4>920</vt:i4>
      </vt:variant>
      <vt:variant>
        <vt:i4>0</vt:i4>
      </vt:variant>
      <vt:variant>
        <vt:i4>5</vt:i4>
      </vt:variant>
      <vt:variant>
        <vt:lpwstr/>
      </vt:variant>
      <vt:variant>
        <vt:lpwstr>_Toc518050480</vt:lpwstr>
      </vt:variant>
      <vt:variant>
        <vt:i4>1114172</vt:i4>
      </vt:variant>
      <vt:variant>
        <vt:i4>914</vt:i4>
      </vt:variant>
      <vt:variant>
        <vt:i4>0</vt:i4>
      </vt:variant>
      <vt:variant>
        <vt:i4>5</vt:i4>
      </vt:variant>
      <vt:variant>
        <vt:lpwstr/>
      </vt:variant>
      <vt:variant>
        <vt:lpwstr>_Toc518050479</vt:lpwstr>
      </vt:variant>
      <vt:variant>
        <vt:i4>1114172</vt:i4>
      </vt:variant>
      <vt:variant>
        <vt:i4>908</vt:i4>
      </vt:variant>
      <vt:variant>
        <vt:i4>0</vt:i4>
      </vt:variant>
      <vt:variant>
        <vt:i4>5</vt:i4>
      </vt:variant>
      <vt:variant>
        <vt:lpwstr/>
      </vt:variant>
      <vt:variant>
        <vt:lpwstr>_Toc518050478</vt:lpwstr>
      </vt:variant>
      <vt:variant>
        <vt:i4>1114172</vt:i4>
      </vt:variant>
      <vt:variant>
        <vt:i4>902</vt:i4>
      </vt:variant>
      <vt:variant>
        <vt:i4>0</vt:i4>
      </vt:variant>
      <vt:variant>
        <vt:i4>5</vt:i4>
      </vt:variant>
      <vt:variant>
        <vt:lpwstr/>
      </vt:variant>
      <vt:variant>
        <vt:lpwstr>_Toc518050477</vt:lpwstr>
      </vt:variant>
      <vt:variant>
        <vt:i4>1114172</vt:i4>
      </vt:variant>
      <vt:variant>
        <vt:i4>896</vt:i4>
      </vt:variant>
      <vt:variant>
        <vt:i4>0</vt:i4>
      </vt:variant>
      <vt:variant>
        <vt:i4>5</vt:i4>
      </vt:variant>
      <vt:variant>
        <vt:lpwstr/>
      </vt:variant>
      <vt:variant>
        <vt:lpwstr>_Toc518050476</vt:lpwstr>
      </vt:variant>
      <vt:variant>
        <vt:i4>1114172</vt:i4>
      </vt:variant>
      <vt:variant>
        <vt:i4>890</vt:i4>
      </vt:variant>
      <vt:variant>
        <vt:i4>0</vt:i4>
      </vt:variant>
      <vt:variant>
        <vt:i4>5</vt:i4>
      </vt:variant>
      <vt:variant>
        <vt:lpwstr/>
      </vt:variant>
      <vt:variant>
        <vt:lpwstr>_Toc518050475</vt:lpwstr>
      </vt:variant>
      <vt:variant>
        <vt:i4>1114172</vt:i4>
      </vt:variant>
      <vt:variant>
        <vt:i4>884</vt:i4>
      </vt:variant>
      <vt:variant>
        <vt:i4>0</vt:i4>
      </vt:variant>
      <vt:variant>
        <vt:i4>5</vt:i4>
      </vt:variant>
      <vt:variant>
        <vt:lpwstr/>
      </vt:variant>
      <vt:variant>
        <vt:lpwstr>_Toc518050474</vt:lpwstr>
      </vt:variant>
      <vt:variant>
        <vt:i4>1114172</vt:i4>
      </vt:variant>
      <vt:variant>
        <vt:i4>878</vt:i4>
      </vt:variant>
      <vt:variant>
        <vt:i4>0</vt:i4>
      </vt:variant>
      <vt:variant>
        <vt:i4>5</vt:i4>
      </vt:variant>
      <vt:variant>
        <vt:lpwstr/>
      </vt:variant>
      <vt:variant>
        <vt:lpwstr>_Toc518050473</vt:lpwstr>
      </vt:variant>
      <vt:variant>
        <vt:i4>1114172</vt:i4>
      </vt:variant>
      <vt:variant>
        <vt:i4>872</vt:i4>
      </vt:variant>
      <vt:variant>
        <vt:i4>0</vt:i4>
      </vt:variant>
      <vt:variant>
        <vt:i4>5</vt:i4>
      </vt:variant>
      <vt:variant>
        <vt:lpwstr/>
      </vt:variant>
      <vt:variant>
        <vt:lpwstr>_Toc518050472</vt:lpwstr>
      </vt:variant>
      <vt:variant>
        <vt:i4>1114172</vt:i4>
      </vt:variant>
      <vt:variant>
        <vt:i4>866</vt:i4>
      </vt:variant>
      <vt:variant>
        <vt:i4>0</vt:i4>
      </vt:variant>
      <vt:variant>
        <vt:i4>5</vt:i4>
      </vt:variant>
      <vt:variant>
        <vt:lpwstr/>
      </vt:variant>
      <vt:variant>
        <vt:lpwstr>_Toc518050471</vt:lpwstr>
      </vt:variant>
      <vt:variant>
        <vt:i4>1114172</vt:i4>
      </vt:variant>
      <vt:variant>
        <vt:i4>860</vt:i4>
      </vt:variant>
      <vt:variant>
        <vt:i4>0</vt:i4>
      </vt:variant>
      <vt:variant>
        <vt:i4>5</vt:i4>
      </vt:variant>
      <vt:variant>
        <vt:lpwstr/>
      </vt:variant>
      <vt:variant>
        <vt:lpwstr>_Toc518050470</vt:lpwstr>
      </vt:variant>
      <vt:variant>
        <vt:i4>1048636</vt:i4>
      </vt:variant>
      <vt:variant>
        <vt:i4>854</vt:i4>
      </vt:variant>
      <vt:variant>
        <vt:i4>0</vt:i4>
      </vt:variant>
      <vt:variant>
        <vt:i4>5</vt:i4>
      </vt:variant>
      <vt:variant>
        <vt:lpwstr/>
      </vt:variant>
      <vt:variant>
        <vt:lpwstr>_Toc518050469</vt:lpwstr>
      </vt:variant>
      <vt:variant>
        <vt:i4>1048636</vt:i4>
      </vt:variant>
      <vt:variant>
        <vt:i4>848</vt:i4>
      </vt:variant>
      <vt:variant>
        <vt:i4>0</vt:i4>
      </vt:variant>
      <vt:variant>
        <vt:i4>5</vt:i4>
      </vt:variant>
      <vt:variant>
        <vt:lpwstr/>
      </vt:variant>
      <vt:variant>
        <vt:lpwstr>_Toc518050468</vt:lpwstr>
      </vt:variant>
      <vt:variant>
        <vt:i4>1048636</vt:i4>
      </vt:variant>
      <vt:variant>
        <vt:i4>842</vt:i4>
      </vt:variant>
      <vt:variant>
        <vt:i4>0</vt:i4>
      </vt:variant>
      <vt:variant>
        <vt:i4>5</vt:i4>
      </vt:variant>
      <vt:variant>
        <vt:lpwstr/>
      </vt:variant>
      <vt:variant>
        <vt:lpwstr>_Toc518050467</vt:lpwstr>
      </vt:variant>
      <vt:variant>
        <vt:i4>1048636</vt:i4>
      </vt:variant>
      <vt:variant>
        <vt:i4>836</vt:i4>
      </vt:variant>
      <vt:variant>
        <vt:i4>0</vt:i4>
      </vt:variant>
      <vt:variant>
        <vt:i4>5</vt:i4>
      </vt:variant>
      <vt:variant>
        <vt:lpwstr/>
      </vt:variant>
      <vt:variant>
        <vt:lpwstr>_Toc518050466</vt:lpwstr>
      </vt:variant>
      <vt:variant>
        <vt:i4>1048636</vt:i4>
      </vt:variant>
      <vt:variant>
        <vt:i4>830</vt:i4>
      </vt:variant>
      <vt:variant>
        <vt:i4>0</vt:i4>
      </vt:variant>
      <vt:variant>
        <vt:i4>5</vt:i4>
      </vt:variant>
      <vt:variant>
        <vt:lpwstr/>
      </vt:variant>
      <vt:variant>
        <vt:lpwstr>_Toc518050465</vt:lpwstr>
      </vt:variant>
      <vt:variant>
        <vt:i4>1048636</vt:i4>
      </vt:variant>
      <vt:variant>
        <vt:i4>824</vt:i4>
      </vt:variant>
      <vt:variant>
        <vt:i4>0</vt:i4>
      </vt:variant>
      <vt:variant>
        <vt:i4>5</vt:i4>
      </vt:variant>
      <vt:variant>
        <vt:lpwstr/>
      </vt:variant>
      <vt:variant>
        <vt:lpwstr>_Toc518050464</vt:lpwstr>
      </vt:variant>
      <vt:variant>
        <vt:i4>1048636</vt:i4>
      </vt:variant>
      <vt:variant>
        <vt:i4>818</vt:i4>
      </vt:variant>
      <vt:variant>
        <vt:i4>0</vt:i4>
      </vt:variant>
      <vt:variant>
        <vt:i4>5</vt:i4>
      </vt:variant>
      <vt:variant>
        <vt:lpwstr/>
      </vt:variant>
      <vt:variant>
        <vt:lpwstr>_Toc518050463</vt:lpwstr>
      </vt:variant>
      <vt:variant>
        <vt:i4>1048636</vt:i4>
      </vt:variant>
      <vt:variant>
        <vt:i4>812</vt:i4>
      </vt:variant>
      <vt:variant>
        <vt:i4>0</vt:i4>
      </vt:variant>
      <vt:variant>
        <vt:i4>5</vt:i4>
      </vt:variant>
      <vt:variant>
        <vt:lpwstr/>
      </vt:variant>
      <vt:variant>
        <vt:lpwstr>_Toc518050462</vt:lpwstr>
      </vt:variant>
      <vt:variant>
        <vt:i4>1048636</vt:i4>
      </vt:variant>
      <vt:variant>
        <vt:i4>806</vt:i4>
      </vt:variant>
      <vt:variant>
        <vt:i4>0</vt:i4>
      </vt:variant>
      <vt:variant>
        <vt:i4>5</vt:i4>
      </vt:variant>
      <vt:variant>
        <vt:lpwstr/>
      </vt:variant>
      <vt:variant>
        <vt:lpwstr>_Toc518050461</vt:lpwstr>
      </vt:variant>
      <vt:variant>
        <vt:i4>1048636</vt:i4>
      </vt:variant>
      <vt:variant>
        <vt:i4>800</vt:i4>
      </vt:variant>
      <vt:variant>
        <vt:i4>0</vt:i4>
      </vt:variant>
      <vt:variant>
        <vt:i4>5</vt:i4>
      </vt:variant>
      <vt:variant>
        <vt:lpwstr/>
      </vt:variant>
      <vt:variant>
        <vt:lpwstr>_Toc518050460</vt:lpwstr>
      </vt:variant>
      <vt:variant>
        <vt:i4>1245244</vt:i4>
      </vt:variant>
      <vt:variant>
        <vt:i4>794</vt:i4>
      </vt:variant>
      <vt:variant>
        <vt:i4>0</vt:i4>
      </vt:variant>
      <vt:variant>
        <vt:i4>5</vt:i4>
      </vt:variant>
      <vt:variant>
        <vt:lpwstr/>
      </vt:variant>
      <vt:variant>
        <vt:lpwstr>_Toc518050459</vt:lpwstr>
      </vt:variant>
      <vt:variant>
        <vt:i4>1245244</vt:i4>
      </vt:variant>
      <vt:variant>
        <vt:i4>788</vt:i4>
      </vt:variant>
      <vt:variant>
        <vt:i4>0</vt:i4>
      </vt:variant>
      <vt:variant>
        <vt:i4>5</vt:i4>
      </vt:variant>
      <vt:variant>
        <vt:lpwstr/>
      </vt:variant>
      <vt:variant>
        <vt:lpwstr>_Toc518050458</vt:lpwstr>
      </vt:variant>
      <vt:variant>
        <vt:i4>1245244</vt:i4>
      </vt:variant>
      <vt:variant>
        <vt:i4>782</vt:i4>
      </vt:variant>
      <vt:variant>
        <vt:i4>0</vt:i4>
      </vt:variant>
      <vt:variant>
        <vt:i4>5</vt:i4>
      </vt:variant>
      <vt:variant>
        <vt:lpwstr/>
      </vt:variant>
      <vt:variant>
        <vt:lpwstr>_Toc518050457</vt:lpwstr>
      </vt:variant>
      <vt:variant>
        <vt:i4>1245244</vt:i4>
      </vt:variant>
      <vt:variant>
        <vt:i4>776</vt:i4>
      </vt:variant>
      <vt:variant>
        <vt:i4>0</vt:i4>
      </vt:variant>
      <vt:variant>
        <vt:i4>5</vt:i4>
      </vt:variant>
      <vt:variant>
        <vt:lpwstr/>
      </vt:variant>
      <vt:variant>
        <vt:lpwstr>_Toc518050456</vt:lpwstr>
      </vt:variant>
      <vt:variant>
        <vt:i4>1245244</vt:i4>
      </vt:variant>
      <vt:variant>
        <vt:i4>770</vt:i4>
      </vt:variant>
      <vt:variant>
        <vt:i4>0</vt:i4>
      </vt:variant>
      <vt:variant>
        <vt:i4>5</vt:i4>
      </vt:variant>
      <vt:variant>
        <vt:lpwstr/>
      </vt:variant>
      <vt:variant>
        <vt:lpwstr>_Toc518050455</vt:lpwstr>
      </vt:variant>
      <vt:variant>
        <vt:i4>1245244</vt:i4>
      </vt:variant>
      <vt:variant>
        <vt:i4>764</vt:i4>
      </vt:variant>
      <vt:variant>
        <vt:i4>0</vt:i4>
      </vt:variant>
      <vt:variant>
        <vt:i4>5</vt:i4>
      </vt:variant>
      <vt:variant>
        <vt:lpwstr/>
      </vt:variant>
      <vt:variant>
        <vt:lpwstr>_Toc518050454</vt:lpwstr>
      </vt:variant>
      <vt:variant>
        <vt:i4>1245244</vt:i4>
      </vt:variant>
      <vt:variant>
        <vt:i4>758</vt:i4>
      </vt:variant>
      <vt:variant>
        <vt:i4>0</vt:i4>
      </vt:variant>
      <vt:variant>
        <vt:i4>5</vt:i4>
      </vt:variant>
      <vt:variant>
        <vt:lpwstr/>
      </vt:variant>
      <vt:variant>
        <vt:lpwstr>_Toc518050453</vt:lpwstr>
      </vt:variant>
      <vt:variant>
        <vt:i4>1245244</vt:i4>
      </vt:variant>
      <vt:variant>
        <vt:i4>752</vt:i4>
      </vt:variant>
      <vt:variant>
        <vt:i4>0</vt:i4>
      </vt:variant>
      <vt:variant>
        <vt:i4>5</vt:i4>
      </vt:variant>
      <vt:variant>
        <vt:lpwstr/>
      </vt:variant>
      <vt:variant>
        <vt:lpwstr>_Toc518050452</vt:lpwstr>
      </vt:variant>
      <vt:variant>
        <vt:i4>1245244</vt:i4>
      </vt:variant>
      <vt:variant>
        <vt:i4>746</vt:i4>
      </vt:variant>
      <vt:variant>
        <vt:i4>0</vt:i4>
      </vt:variant>
      <vt:variant>
        <vt:i4>5</vt:i4>
      </vt:variant>
      <vt:variant>
        <vt:lpwstr/>
      </vt:variant>
      <vt:variant>
        <vt:lpwstr>_Toc518050451</vt:lpwstr>
      </vt:variant>
      <vt:variant>
        <vt:i4>1245244</vt:i4>
      </vt:variant>
      <vt:variant>
        <vt:i4>740</vt:i4>
      </vt:variant>
      <vt:variant>
        <vt:i4>0</vt:i4>
      </vt:variant>
      <vt:variant>
        <vt:i4>5</vt:i4>
      </vt:variant>
      <vt:variant>
        <vt:lpwstr/>
      </vt:variant>
      <vt:variant>
        <vt:lpwstr>_Toc518050450</vt:lpwstr>
      </vt:variant>
      <vt:variant>
        <vt:i4>1179708</vt:i4>
      </vt:variant>
      <vt:variant>
        <vt:i4>734</vt:i4>
      </vt:variant>
      <vt:variant>
        <vt:i4>0</vt:i4>
      </vt:variant>
      <vt:variant>
        <vt:i4>5</vt:i4>
      </vt:variant>
      <vt:variant>
        <vt:lpwstr/>
      </vt:variant>
      <vt:variant>
        <vt:lpwstr>_Toc518050449</vt:lpwstr>
      </vt:variant>
      <vt:variant>
        <vt:i4>1179708</vt:i4>
      </vt:variant>
      <vt:variant>
        <vt:i4>728</vt:i4>
      </vt:variant>
      <vt:variant>
        <vt:i4>0</vt:i4>
      </vt:variant>
      <vt:variant>
        <vt:i4>5</vt:i4>
      </vt:variant>
      <vt:variant>
        <vt:lpwstr/>
      </vt:variant>
      <vt:variant>
        <vt:lpwstr>_Toc518050448</vt:lpwstr>
      </vt:variant>
      <vt:variant>
        <vt:i4>1179708</vt:i4>
      </vt:variant>
      <vt:variant>
        <vt:i4>722</vt:i4>
      </vt:variant>
      <vt:variant>
        <vt:i4>0</vt:i4>
      </vt:variant>
      <vt:variant>
        <vt:i4>5</vt:i4>
      </vt:variant>
      <vt:variant>
        <vt:lpwstr/>
      </vt:variant>
      <vt:variant>
        <vt:lpwstr>_Toc518050447</vt:lpwstr>
      </vt:variant>
      <vt:variant>
        <vt:i4>1179708</vt:i4>
      </vt:variant>
      <vt:variant>
        <vt:i4>716</vt:i4>
      </vt:variant>
      <vt:variant>
        <vt:i4>0</vt:i4>
      </vt:variant>
      <vt:variant>
        <vt:i4>5</vt:i4>
      </vt:variant>
      <vt:variant>
        <vt:lpwstr/>
      </vt:variant>
      <vt:variant>
        <vt:lpwstr>_Toc518050446</vt:lpwstr>
      </vt:variant>
      <vt:variant>
        <vt:i4>1179708</vt:i4>
      </vt:variant>
      <vt:variant>
        <vt:i4>710</vt:i4>
      </vt:variant>
      <vt:variant>
        <vt:i4>0</vt:i4>
      </vt:variant>
      <vt:variant>
        <vt:i4>5</vt:i4>
      </vt:variant>
      <vt:variant>
        <vt:lpwstr/>
      </vt:variant>
      <vt:variant>
        <vt:lpwstr>_Toc518050445</vt:lpwstr>
      </vt:variant>
      <vt:variant>
        <vt:i4>1179708</vt:i4>
      </vt:variant>
      <vt:variant>
        <vt:i4>704</vt:i4>
      </vt:variant>
      <vt:variant>
        <vt:i4>0</vt:i4>
      </vt:variant>
      <vt:variant>
        <vt:i4>5</vt:i4>
      </vt:variant>
      <vt:variant>
        <vt:lpwstr/>
      </vt:variant>
      <vt:variant>
        <vt:lpwstr>_Toc518050444</vt:lpwstr>
      </vt:variant>
      <vt:variant>
        <vt:i4>1179708</vt:i4>
      </vt:variant>
      <vt:variant>
        <vt:i4>698</vt:i4>
      </vt:variant>
      <vt:variant>
        <vt:i4>0</vt:i4>
      </vt:variant>
      <vt:variant>
        <vt:i4>5</vt:i4>
      </vt:variant>
      <vt:variant>
        <vt:lpwstr/>
      </vt:variant>
      <vt:variant>
        <vt:lpwstr>_Toc518050443</vt:lpwstr>
      </vt:variant>
      <vt:variant>
        <vt:i4>1179708</vt:i4>
      </vt:variant>
      <vt:variant>
        <vt:i4>692</vt:i4>
      </vt:variant>
      <vt:variant>
        <vt:i4>0</vt:i4>
      </vt:variant>
      <vt:variant>
        <vt:i4>5</vt:i4>
      </vt:variant>
      <vt:variant>
        <vt:lpwstr/>
      </vt:variant>
      <vt:variant>
        <vt:lpwstr>_Toc518050442</vt:lpwstr>
      </vt:variant>
      <vt:variant>
        <vt:i4>1179708</vt:i4>
      </vt:variant>
      <vt:variant>
        <vt:i4>686</vt:i4>
      </vt:variant>
      <vt:variant>
        <vt:i4>0</vt:i4>
      </vt:variant>
      <vt:variant>
        <vt:i4>5</vt:i4>
      </vt:variant>
      <vt:variant>
        <vt:lpwstr/>
      </vt:variant>
      <vt:variant>
        <vt:lpwstr>_Toc518050441</vt:lpwstr>
      </vt:variant>
      <vt:variant>
        <vt:i4>1179708</vt:i4>
      </vt:variant>
      <vt:variant>
        <vt:i4>680</vt:i4>
      </vt:variant>
      <vt:variant>
        <vt:i4>0</vt:i4>
      </vt:variant>
      <vt:variant>
        <vt:i4>5</vt:i4>
      </vt:variant>
      <vt:variant>
        <vt:lpwstr/>
      </vt:variant>
      <vt:variant>
        <vt:lpwstr>_Toc518050440</vt:lpwstr>
      </vt:variant>
      <vt:variant>
        <vt:i4>1376316</vt:i4>
      </vt:variant>
      <vt:variant>
        <vt:i4>674</vt:i4>
      </vt:variant>
      <vt:variant>
        <vt:i4>0</vt:i4>
      </vt:variant>
      <vt:variant>
        <vt:i4>5</vt:i4>
      </vt:variant>
      <vt:variant>
        <vt:lpwstr/>
      </vt:variant>
      <vt:variant>
        <vt:lpwstr>_Toc518050439</vt:lpwstr>
      </vt:variant>
      <vt:variant>
        <vt:i4>1376316</vt:i4>
      </vt:variant>
      <vt:variant>
        <vt:i4>668</vt:i4>
      </vt:variant>
      <vt:variant>
        <vt:i4>0</vt:i4>
      </vt:variant>
      <vt:variant>
        <vt:i4>5</vt:i4>
      </vt:variant>
      <vt:variant>
        <vt:lpwstr/>
      </vt:variant>
      <vt:variant>
        <vt:lpwstr>_Toc518050438</vt:lpwstr>
      </vt:variant>
      <vt:variant>
        <vt:i4>1376316</vt:i4>
      </vt:variant>
      <vt:variant>
        <vt:i4>662</vt:i4>
      </vt:variant>
      <vt:variant>
        <vt:i4>0</vt:i4>
      </vt:variant>
      <vt:variant>
        <vt:i4>5</vt:i4>
      </vt:variant>
      <vt:variant>
        <vt:lpwstr/>
      </vt:variant>
      <vt:variant>
        <vt:lpwstr>_Toc518050437</vt:lpwstr>
      </vt:variant>
      <vt:variant>
        <vt:i4>1376316</vt:i4>
      </vt:variant>
      <vt:variant>
        <vt:i4>656</vt:i4>
      </vt:variant>
      <vt:variant>
        <vt:i4>0</vt:i4>
      </vt:variant>
      <vt:variant>
        <vt:i4>5</vt:i4>
      </vt:variant>
      <vt:variant>
        <vt:lpwstr/>
      </vt:variant>
      <vt:variant>
        <vt:lpwstr>_Toc518050436</vt:lpwstr>
      </vt:variant>
      <vt:variant>
        <vt:i4>1376316</vt:i4>
      </vt:variant>
      <vt:variant>
        <vt:i4>650</vt:i4>
      </vt:variant>
      <vt:variant>
        <vt:i4>0</vt:i4>
      </vt:variant>
      <vt:variant>
        <vt:i4>5</vt:i4>
      </vt:variant>
      <vt:variant>
        <vt:lpwstr/>
      </vt:variant>
      <vt:variant>
        <vt:lpwstr>_Toc518050435</vt:lpwstr>
      </vt:variant>
      <vt:variant>
        <vt:i4>1376316</vt:i4>
      </vt:variant>
      <vt:variant>
        <vt:i4>644</vt:i4>
      </vt:variant>
      <vt:variant>
        <vt:i4>0</vt:i4>
      </vt:variant>
      <vt:variant>
        <vt:i4>5</vt:i4>
      </vt:variant>
      <vt:variant>
        <vt:lpwstr/>
      </vt:variant>
      <vt:variant>
        <vt:lpwstr>_Toc518050434</vt:lpwstr>
      </vt:variant>
      <vt:variant>
        <vt:i4>1376316</vt:i4>
      </vt:variant>
      <vt:variant>
        <vt:i4>638</vt:i4>
      </vt:variant>
      <vt:variant>
        <vt:i4>0</vt:i4>
      </vt:variant>
      <vt:variant>
        <vt:i4>5</vt:i4>
      </vt:variant>
      <vt:variant>
        <vt:lpwstr/>
      </vt:variant>
      <vt:variant>
        <vt:lpwstr>_Toc518050433</vt:lpwstr>
      </vt:variant>
      <vt:variant>
        <vt:i4>1376316</vt:i4>
      </vt:variant>
      <vt:variant>
        <vt:i4>632</vt:i4>
      </vt:variant>
      <vt:variant>
        <vt:i4>0</vt:i4>
      </vt:variant>
      <vt:variant>
        <vt:i4>5</vt:i4>
      </vt:variant>
      <vt:variant>
        <vt:lpwstr/>
      </vt:variant>
      <vt:variant>
        <vt:lpwstr>_Toc518050432</vt:lpwstr>
      </vt:variant>
      <vt:variant>
        <vt:i4>1376316</vt:i4>
      </vt:variant>
      <vt:variant>
        <vt:i4>626</vt:i4>
      </vt:variant>
      <vt:variant>
        <vt:i4>0</vt:i4>
      </vt:variant>
      <vt:variant>
        <vt:i4>5</vt:i4>
      </vt:variant>
      <vt:variant>
        <vt:lpwstr/>
      </vt:variant>
      <vt:variant>
        <vt:lpwstr>_Toc518050431</vt:lpwstr>
      </vt:variant>
      <vt:variant>
        <vt:i4>1376316</vt:i4>
      </vt:variant>
      <vt:variant>
        <vt:i4>620</vt:i4>
      </vt:variant>
      <vt:variant>
        <vt:i4>0</vt:i4>
      </vt:variant>
      <vt:variant>
        <vt:i4>5</vt:i4>
      </vt:variant>
      <vt:variant>
        <vt:lpwstr/>
      </vt:variant>
      <vt:variant>
        <vt:lpwstr>_Toc518050430</vt:lpwstr>
      </vt:variant>
      <vt:variant>
        <vt:i4>1310780</vt:i4>
      </vt:variant>
      <vt:variant>
        <vt:i4>614</vt:i4>
      </vt:variant>
      <vt:variant>
        <vt:i4>0</vt:i4>
      </vt:variant>
      <vt:variant>
        <vt:i4>5</vt:i4>
      </vt:variant>
      <vt:variant>
        <vt:lpwstr/>
      </vt:variant>
      <vt:variant>
        <vt:lpwstr>_Toc518050429</vt:lpwstr>
      </vt:variant>
      <vt:variant>
        <vt:i4>1310780</vt:i4>
      </vt:variant>
      <vt:variant>
        <vt:i4>608</vt:i4>
      </vt:variant>
      <vt:variant>
        <vt:i4>0</vt:i4>
      </vt:variant>
      <vt:variant>
        <vt:i4>5</vt:i4>
      </vt:variant>
      <vt:variant>
        <vt:lpwstr/>
      </vt:variant>
      <vt:variant>
        <vt:lpwstr>_Toc518050428</vt:lpwstr>
      </vt:variant>
      <vt:variant>
        <vt:i4>1310780</vt:i4>
      </vt:variant>
      <vt:variant>
        <vt:i4>602</vt:i4>
      </vt:variant>
      <vt:variant>
        <vt:i4>0</vt:i4>
      </vt:variant>
      <vt:variant>
        <vt:i4>5</vt:i4>
      </vt:variant>
      <vt:variant>
        <vt:lpwstr/>
      </vt:variant>
      <vt:variant>
        <vt:lpwstr>_Toc518050427</vt:lpwstr>
      </vt:variant>
      <vt:variant>
        <vt:i4>1310780</vt:i4>
      </vt:variant>
      <vt:variant>
        <vt:i4>596</vt:i4>
      </vt:variant>
      <vt:variant>
        <vt:i4>0</vt:i4>
      </vt:variant>
      <vt:variant>
        <vt:i4>5</vt:i4>
      </vt:variant>
      <vt:variant>
        <vt:lpwstr/>
      </vt:variant>
      <vt:variant>
        <vt:lpwstr>_Toc518050426</vt:lpwstr>
      </vt:variant>
      <vt:variant>
        <vt:i4>1310780</vt:i4>
      </vt:variant>
      <vt:variant>
        <vt:i4>590</vt:i4>
      </vt:variant>
      <vt:variant>
        <vt:i4>0</vt:i4>
      </vt:variant>
      <vt:variant>
        <vt:i4>5</vt:i4>
      </vt:variant>
      <vt:variant>
        <vt:lpwstr/>
      </vt:variant>
      <vt:variant>
        <vt:lpwstr>_Toc518050425</vt:lpwstr>
      </vt:variant>
      <vt:variant>
        <vt:i4>1310780</vt:i4>
      </vt:variant>
      <vt:variant>
        <vt:i4>584</vt:i4>
      </vt:variant>
      <vt:variant>
        <vt:i4>0</vt:i4>
      </vt:variant>
      <vt:variant>
        <vt:i4>5</vt:i4>
      </vt:variant>
      <vt:variant>
        <vt:lpwstr/>
      </vt:variant>
      <vt:variant>
        <vt:lpwstr>_Toc518050424</vt:lpwstr>
      </vt:variant>
      <vt:variant>
        <vt:i4>1310780</vt:i4>
      </vt:variant>
      <vt:variant>
        <vt:i4>578</vt:i4>
      </vt:variant>
      <vt:variant>
        <vt:i4>0</vt:i4>
      </vt:variant>
      <vt:variant>
        <vt:i4>5</vt:i4>
      </vt:variant>
      <vt:variant>
        <vt:lpwstr/>
      </vt:variant>
      <vt:variant>
        <vt:lpwstr>_Toc518050423</vt:lpwstr>
      </vt:variant>
      <vt:variant>
        <vt:i4>1310780</vt:i4>
      </vt:variant>
      <vt:variant>
        <vt:i4>572</vt:i4>
      </vt:variant>
      <vt:variant>
        <vt:i4>0</vt:i4>
      </vt:variant>
      <vt:variant>
        <vt:i4>5</vt:i4>
      </vt:variant>
      <vt:variant>
        <vt:lpwstr/>
      </vt:variant>
      <vt:variant>
        <vt:lpwstr>_Toc518050422</vt:lpwstr>
      </vt:variant>
      <vt:variant>
        <vt:i4>1310780</vt:i4>
      </vt:variant>
      <vt:variant>
        <vt:i4>566</vt:i4>
      </vt:variant>
      <vt:variant>
        <vt:i4>0</vt:i4>
      </vt:variant>
      <vt:variant>
        <vt:i4>5</vt:i4>
      </vt:variant>
      <vt:variant>
        <vt:lpwstr/>
      </vt:variant>
      <vt:variant>
        <vt:lpwstr>_Toc518050421</vt:lpwstr>
      </vt:variant>
      <vt:variant>
        <vt:i4>1310780</vt:i4>
      </vt:variant>
      <vt:variant>
        <vt:i4>560</vt:i4>
      </vt:variant>
      <vt:variant>
        <vt:i4>0</vt:i4>
      </vt:variant>
      <vt:variant>
        <vt:i4>5</vt:i4>
      </vt:variant>
      <vt:variant>
        <vt:lpwstr/>
      </vt:variant>
      <vt:variant>
        <vt:lpwstr>_Toc518050420</vt:lpwstr>
      </vt:variant>
      <vt:variant>
        <vt:i4>1507388</vt:i4>
      </vt:variant>
      <vt:variant>
        <vt:i4>554</vt:i4>
      </vt:variant>
      <vt:variant>
        <vt:i4>0</vt:i4>
      </vt:variant>
      <vt:variant>
        <vt:i4>5</vt:i4>
      </vt:variant>
      <vt:variant>
        <vt:lpwstr/>
      </vt:variant>
      <vt:variant>
        <vt:lpwstr>_Toc518050419</vt:lpwstr>
      </vt:variant>
      <vt:variant>
        <vt:i4>1507388</vt:i4>
      </vt:variant>
      <vt:variant>
        <vt:i4>548</vt:i4>
      </vt:variant>
      <vt:variant>
        <vt:i4>0</vt:i4>
      </vt:variant>
      <vt:variant>
        <vt:i4>5</vt:i4>
      </vt:variant>
      <vt:variant>
        <vt:lpwstr/>
      </vt:variant>
      <vt:variant>
        <vt:lpwstr>_Toc518050418</vt:lpwstr>
      </vt:variant>
      <vt:variant>
        <vt:i4>1507388</vt:i4>
      </vt:variant>
      <vt:variant>
        <vt:i4>542</vt:i4>
      </vt:variant>
      <vt:variant>
        <vt:i4>0</vt:i4>
      </vt:variant>
      <vt:variant>
        <vt:i4>5</vt:i4>
      </vt:variant>
      <vt:variant>
        <vt:lpwstr/>
      </vt:variant>
      <vt:variant>
        <vt:lpwstr>_Toc518050417</vt:lpwstr>
      </vt:variant>
      <vt:variant>
        <vt:i4>1507388</vt:i4>
      </vt:variant>
      <vt:variant>
        <vt:i4>536</vt:i4>
      </vt:variant>
      <vt:variant>
        <vt:i4>0</vt:i4>
      </vt:variant>
      <vt:variant>
        <vt:i4>5</vt:i4>
      </vt:variant>
      <vt:variant>
        <vt:lpwstr/>
      </vt:variant>
      <vt:variant>
        <vt:lpwstr>_Toc518050416</vt:lpwstr>
      </vt:variant>
      <vt:variant>
        <vt:i4>1507388</vt:i4>
      </vt:variant>
      <vt:variant>
        <vt:i4>530</vt:i4>
      </vt:variant>
      <vt:variant>
        <vt:i4>0</vt:i4>
      </vt:variant>
      <vt:variant>
        <vt:i4>5</vt:i4>
      </vt:variant>
      <vt:variant>
        <vt:lpwstr/>
      </vt:variant>
      <vt:variant>
        <vt:lpwstr>_Toc518050415</vt:lpwstr>
      </vt:variant>
      <vt:variant>
        <vt:i4>1507388</vt:i4>
      </vt:variant>
      <vt:variant>
        <vt:i4>524</vt:i4>
      </vt:variant>
      <vt:variant>
        <vt:i4>0</vt:i4>
      </vt:variant>
      <vt:variant>
        <vt:i4>5</vt:i4>
      </vt:variant>
      <vt:variant>
        <vt:lpwstr/>
      </vt:variant>
      <vt:variant>
        <vt:lpwstr>_Toc518050414</vt:lpwstr>
      </vt:variant>
      <vt:variant>
        <vt:i4>1507388</vt:i4>
      </vt:variant>
      <vt:variant>
        <vt:i4>518</vt:i4>
      </vt:variant>
      <vt:variant>
        <vt:i4>0</vt:i4>
      </vt:variant>
      <vt:variant>
        <vt:i4>5</vt:i4>
      </vt:variant>
      <vt:variant>
        <vt:lpwstr/>
      </vt:variant>
      <vt:variant>
        <vt:lpwstr>_Toc518050413</vt:lpwstr>
      </vt:variant>
      <vt:variant>
        <vt:i4>1507388</vt:i4>
      </vt:variant>
      <vt:variant>
        <vt:i4>512</vt:i4>
      </vt:variant>
      <vt:variant>
        <vt:i4>0</vt:i4>
      </vt:variant>
      <vt:variant>
        <vt:i4>5</vt:i4>
      </vt:variant>
      <vt:variant>
        <vt:lpwstr/>
      </vt:variant>
      <vt:variant>
        <vt:lpwstr>_Toc518050412</vt:lpwstr>
      </vt:variant>
      <vt:variant>
        <vt:i4>1507388</vt:i4>
      </vt:variant>
      <vt:variant>
        <vt:i4>506</vt:i4>
      </vt:variant>
      <vt:variant>
        <vt:i4>0</vt:i4>
      </vt:variant>
      <vt:variant>
        <vt:i4>5</vt:i4>
      </vt:variant>
      <vt:variant>
        <vt:lpwstr/>
      </vt:variant>
      <vt:variant>
        <vt:lpwstr>_Toc518050411</vt:lpwstr>
      </vt:variant>
      <vt:variant>
        <vt:i4>1507388</vt:i4>
      </vt:variant>
      <vt:variant>
        <vt:i4>500</vt:i4>
      </vt:variant>
      <vt:variant>
        <vt:i4>0</vt:i4>
      </vt:variant>
      <vt:variant>
        <vt:i4>5</vt:i4>
      </vt:variant>
      <vt:variant>
        <vt:lpwstr/>
      </vt:variant>
      <vt:variant>
        <vt:lpwstr>_Toc518050410</vt:lpwstr>
      </vt:variant>
      <vt:variant>
        <vt:i4>1441852</vt:i4>
      </vt:variant>
      <vt:variant>
        <vt:i4>494</vt:i4>
      </vt:variant>
      <vt:variant>
        <vt:i4>0</vt:i4>
      </vt:variant>
      <vt:variant>
        <vt:i4>5</vt:i4>
      </vt:variant>
      <vt:variant>
        <vt:lpwstr/>
      </vt:variant>
      <vt:variant>
        <vt:lpwstr>_Toc518050409</vt:lpwstr>
      </vt:variant>
      <vt:variant>
        <vt:i4>1441852</vt:i4>
      </vt:variant>
      <vt:variant>
        <vt:i4>488</vt:i4>
      </vt:variant>
      <vt:variant>
        <vt:i4>0</vt:i4>
      </vt:variant>
      <vt:variant>
        <vt:i4>5</vt:i4>
      </vt:variant>
      <vt:variant>
        <vt:lpwstr/>
      </vt:variant>
      <vt:variant>
        <vt:lpwstr>_Toc518050408</vt:lpwstr>
      </vt:variant>
      <vt:variant>
        <vt:i4>1441852</vt:i4>
      </vt:variant>
      <vt:variant>
        <vt:i4>482</vt:i4>
      </vt:variant>
      <vt:variant>
        <vt:i4>0</vt:i4>
      </vt:variant>
      <vt:variant>
        <vt:i4>5</vt:i4>
      </vt:variant>
      <vt:variant>
        <vt:lpwstr/>
      </vt:variant>
      <vt:variant>
        <vt:lpwstr>_Toc518050407</vt:lpwstr>
      </vt:variant>
      <vt:variant>
        <vt:i4>1441852</vt:i4>
      </vt:variant>
      <vt:variant>
        <vt:i4>476</vt:i4>
      </vt:variant>
      <vt:variant>
        <vt:i4>0</vt:i4>
      </vt:variant>
      <vt:variant>
        <vt:i4>5</vt:i4>
      </vt:variant>
      <vt:variant>
        <vt:lpwstr/>
      </vt:variant>
      <vt:variant>
        <vt:lpwstr>_Toc518050406</vt:lpwstr>
      </vt:variant>
      <vt:variant>
        <vt:i4>1441852</vt:i4>
      </vt:variant>
      <vt:variant>
        <vt:i4>470</vt:i4>
      </vt:variant>
      <vt:variant>
        <vt:i4>0</vt:i4>
      </vt:variant>
      <vt:variant>
        <vt:i4>5</vt:i4>
      </vt:variant>
      <vt:variant>
        <vt:lpwstr/>
      </vt:variant>
      <vt:variant>
        <vt:lpwstr>_Toc518050405</vt:lpwstr>
      </vt:variant>
      <vt:variant>
        <vt:i4>1441852</vt:i4>
      </vt:variant>
      <vt:variant>
        <vt:i4>464</vt:i4>
      </vt:variant>
      <vt:variant>
        <vt:i4>0</vt:i4>
      </vt:variant>
      <vt:variant>
        <vt:i4>5</vt:i4>
      </vt:variant>
      <vt:variant>
        <vt:lpwstr/>
      </vt:variant>
      <vt:variant>
        <vt:lpwstr>_Toc518050404</vt:lpwstr>
      </vt:variant>
      <vt:variant>
        <vt:i4>1441852</vt:i4>
      </vt:variant>
      <vt:variant>
        <vt:i4>458</vt:i4>
      </vt:variant>
      <vt:variant>
        <vt:i4>0</vt:i4>
      </vt:variant>
      <vt:variant>
        <vt:i4>5</vt:i4>
      </vt:variant>
      <vt:variant>
        <vt:lpwstr/>
      </vt:variant>
      <vt:variant>
        <vt:lpwstr>_Toc518050403</vt:lpwstr>
      </vt:variant>
      <vt:variant>
        <vt:i4>1441852</vt:i4>
      </vt:variant>
      <vt:variant>
        <vt:i4>452</vt:i4>
      </vt:variant>
      <vt:variant>
        <vt:i4>0</vt:i4>
      </vt:variant>
      <vt:variant>
        <vt:i4>5</vt:i4>
      </vt:variant>
      <vt:variant>
        <vt:lpwstr/>
      </vt:variant>
      <vt:variant>
        <vt:lpwstr>_Toc518050402</vt:lpwstr>
      </vt:variant>
      <vt:variant>
        <vt:i4>1441852</vt:i4>
      </vt:variant>
      <vt:variant>
        <vt:i4>446</vt:i4>
      </vt:variant>
      <vt:variant>
        <vt:i4>0</vt:i4>
      </vt:variant>
      <vt:variant>
        <vt:i4>5</vt:i4>
      </vt:variant>
      <vt:variant>
        <vt:lpwstr/>
      </vt:variant>
      <vt:variant>
        <vt:lpwstr>_Toc518050401</vt:lpwstr>
      </vt:variant>
      <vt:variant>
        <vt:i4>1441852</vt:i4>
      </vt:variant>
      <vt:variant>
        <vt:i4>440</vt:i4>
      </vt:variant>
      <vt:variant>
        <vt:i4>0</vt:i4>
      </vt:variant>
      <vt:variant>
        <vt:i4>5</vt:i4>
      </vt:variant>
      <vt:variant>
        <vt:lpwstr/>
      </vt:variant>
      <vt:variant>
        <vt:lpwstr>_Toc518050400</vt:lpwstr>
      </vt:variant>
      <vt:variant>
        <vt:i4>2031675</vt:i4>
      </vt:variant>
      <vt:variant>
        <vt:i4>434</vt:i4>
      </vt:variant>
      <vt:variant>
        <vt:i4>0</vt:i4>
      </vt:variant>
      <vt:variant>
        <vt:i4>5</vt:i4>
      </vt:variant>
      <vt:variant>
        <vt:lpwstr/>
      </vt:variant>
      <vt:variant>
        <vt:lpwstr>_Toc518050399</vt:lpwstr>
      </vt:variant>
      <vt:variant>
        <vt:i4>2031675</vt:i4>
      </vt:variant>
      <vt:variant>
        <vt:i4>428</vt:i4>
      </vt:variant>
      <vt:variant>
        <vt:i4>0</vt:i4>
      </vt:variant>
      <vt:variant>
        <vt:i4>5</vt:i4>
      </vt:variant>
      <vt:variant>
        <vt:lpwstr/>
      </vt:variant>
      <vt:variant>
        <vt:lpwstr>_Toc518050398</vt:lpwstr>
      </vt:variant>
      <vt:variant>
        <vt:i4>2031675</vt:i4>
      </vt:variant>
      <vt:variant>
        <vt:i4>422</vt:i4>
      </vt:variant>
      <vt:variant>
        <vt:i4>0</vt:i4>
      </vt:variant>
      <vt:variant>
        <vt:i4>5</vt:i4>
      </vt:variant>
      <vt:variant>
        <vt:lpwstr/>
      </vt:variant>
      <vt:variant>
        <vt:lpwstr>_Toc518050397</vt:lpwstr>
      </vt:variant>
      <vt:variant>
        <vt:i4>2031675</vt:i4>
      </vt:variant>
      <vt:variant>
        <vt:i4>416</vt:i4>
      </vt:variant>
      <vt:variant>
        <vt:i4>0</vt:i4>
      </vt:variant>
      <vt:variant>
        <vt:i4>5</vt:i4>
      </vt:variant>
      <vt:variant>
        <vt:lpwstr/>
      </vt:variant>
      <vt:variant>
        <vt:lpwstr>_Toc518050396</vt:lpwstr>
      </vt:variant>
      <vt:variant>
        <vt:i4>2031675</vt:i4>
      </vt:variant>
      <vt:variant>
        <vt:i4>410</vt:i4>
      </vt:variant>
      <vt:variant>
        <vt:i4>0</vt:i4>
      </vt:variant>
      <vt:variant>
        <vt:i4>5</vt:i4>
      </vt:variant>
      <vt:variant>
        <vt:lpwstr/>
      </vt:variant>
      <vt:variant>
        <vt:lpwstr>_Toc518050395</vt:lpwstr>
      </vt:variant>
      <vt:variant>
        <vt:i4>2031675</vt:i4>
      </vt:variant>
      <vt:variant>
        <vt:i4>404</vt:i4>
      </vt:variant>
      <vt:variant>
        <vt:i4>0</vt:i4>
      </vt:variant>
      <vt:variant>
        <vt:i4>5</vt:i4>
      </vt:variant>
      <vt:variant>
        <vt:lpwstr/>
      </vt:variant>
      <vt:variant>
        <vt:lpwstr>_Toc518050394</vt:lpwstr>
      </vt:variant>
      <vt:variant>
        <vt:i4>2031675</vt:i4>
      </vt:variant>
      <vt:variant>
        <vt:i4>398</vt:i4>
      </vt:variant>
      <vt:variant>
        <vt:i4>0</vt:i4>
      </vt:variant>
      <vt:variant>
        <vt:i4>5</vt:i4>
      </vt:variant>
      <vt:variant>
        <vt:lpwstr/>
      </vt:variant>
      <vt:variant>
        <vt:lpwstr>_Toc518050393</vt:lpwstr>
      </vt:variant>
      <vt:variant>
        <vt:i4>2031675</vt:i4>
      </vt:variant>
      <vt:variant>
        <vt:i4>392</vt:i4>
      </vt:variant>
      <vt:variant>
        <vt:i4>0</vt:i4>
      </vt:variant>
      <vt:variant>
        <vt:i4>5</vt:i4>
      </vt:variant>
      <vt:variant>
        <vt:lpwstr/>
      </vt:variant>
      <vt:variant>
        <vt:lpwstr>_Toc518050392</vt:lpwstr>
      </vt:variant>
      <vt:variant>
        <vt:i4>2031675</vt:i4>
      </vt:variant>
      <vt:variant>
        <vt:i4>386</vt:i4>
      </vt:variant>
      <vt:variant>
        <vt:i4>0</vt:i4>
      </vt:variant>
      <vt:variant>
        <vt:i4>5</vt:i4>
      </vt:variant>
      <vt:variant>
        <vt:lpwstr/>
      </vt:variant>
      <vt:variant>
        <vt:lpwstr>_Toc518050391</vt:lpwstr>
      </vt:variant>
      <vt:variant>
        <vt:i4>2031675</vt:i4>
      </vt:variant>
      <vt:variant>
        <vt:i4>380</vt:i4>
      </vt:variant>
      <vt:variant>
        <vt:i4>0</vt:i4>
      </vt:variant>
      <vt:variant>
        <vt:i4>5</vt:i4>
      </vt:variant>
      <vt:variant>
        <vt:lpwstr/>
      </vt:variant>
      <vt:variant>
        <vt:lpwstr>_Toc518050390</vt:lpwstr>
      </vt:variant>
      <vt:variant>
        <vt:i4>1966139</vt:i4>
      </vt:variant>
      <vt:variant>
        <vt:i4>374</vt:i4>
      </vt:variant>
      <vt:variant>
        <vt:i4>0</vt:i4>
      </vt:variant>
      <vt:variant>
        <vt:i4>5</vt:i4>
      </vt:variant>
      <vt:variant>
        <vt:lpwstr/>
      </vt:variant>
      <vt:variant>
        <vt:lpwstr>_Toc518050389</vt:lpwstr>
      </vt:variant>
      <vt:variant>
        <vt:i4>1966139</vt:i4>
      </vt:variant>
      <vt:variant>
        <vt:i4>368</vt:i4>
      </vt:variant>
      <vt:variant>
        <vt:i4>0</vt:i4>
      </vt:variant>
      <vt:variant>
        <vt:i4>5</vt:i4>
      </vt:variant>
      <vt:variant>
        <vt:lpwstr/>
      </vt:variant>
      <vt:variant>
        <vt:lpwstr>_Toc518050388</vt:lpwstr>
      </vt:variant>
      <vt:variant>
        <vt:i4>1966139</vt:i4>
      </vt:variant>
      <vt:variant>
        <vt:i4>362</vt:i4>
      </vt:variant>
      <vt:variant>
        <vt:i4>0</vt:i4>
      </vt:variant>
      <vt:variant>
        <vt:i4>5</vt:i4>
      </vt:variant>
      <vt:variant>
        <vt:lpwstr/>
      </vt:variant>
      <vt:variant>
        <vt:lpwstr>_Toc518050387</vt:lpwstr>
      </vt:variant>
      <vt:variant>
        <vt:i4>1966139</vt:i4>
      </vt:variant>
      <vt:variant>
        <vt:i4>356</vt:i4>
      </vt:variant>
      <vt:variant>
        <vt:i4>0</vt:i4>
      </vt:variant>
      <vt:variant>
        <vt:i4>5</vt:i4>
      </vt:variant>
      <vt:variant>
        <vt:lpwstr/>
      </vt:variant>
      <vt:variant>
        <vt:lpwstr>_Toc518050386</vt:lpwstr>
      </vt:variant>
      <vt:variant>
        <vt:i4>1966139</vt:i4>
      </vt:variant>
      <vt:variant>
        <vt:i4>350</vt:i4>
      </vt:variant>
      <vt:variant>
        <vt:i4>0</vt:i4>
      </vt:variant>
      <vt:variant>
        <vt:i4>5</vt:i4>
      </vt:variant>
      <vt:variant>
        <vt:lpwstr/>
      </vt:variant>
      <vt:variant>
        <vt:lpwstr>_Toc518050385</vt:lpwstr>
      </vt:variant>
      <vt:variant>
        <vt:i4>1966139</vt:i4>
      </vt:variant>
      <vt:variant>
        <vt:i4>344</vt:i4>
      </vt:variant>
      <vt:variant>
        <vt:i4>0</vt:i4>
      </vt:variant>
      <vt:variant>
        <vt:i4>5</vt:i4>
      </vt:variant>
      <vt:variant>
        <vt:lpwstr/>
      </vt:variant>
      <vt:variant>
        <vt:lpwstr>_Toc518050384</vt:lpwstr>
      </vt:variant>
      <vt:variant>
        <vt:i4>1966139</vt:i4>
      </vt:variant>
      <vt:variant>
        <vt:i4>338</vt:i4>
      </vt:variant>
      <vt:variant>
        <vt:i4>0</vt:i4>
      </vt:variant>
      <vt:variant>
        <vt:i4>5</vt:i4>
      </vt:variant>
      <vt:variant>
        <vt:lpwstr/>
      </vt:variant>
      <vt:variant>
        <vt:lpwstr>_Toc518050383</vt:lpwstr>
      </vt:variant>
      <vt:variant>
        <vt:i4>1966139</vt:i4>
      </vt:variant>
      <vt:variant>
        <vt:i4>332</vt:i4>
      </vt:variant>
      <vt:variant>
        <vt:i4>0</vt:i4>
      </vt:variant>
      <vt:variant>
        <vt:i4>5</vt:i4>
      </vt:variant>
      <vt:variant>
        <vt:lpwstr/>
      </vt:variant>
      <vt:variant>
        <vt:lpwstr>_Toc518050382</vt:lpwstr>
      </vt:variant>
      <vt:variant>
        <vt:i4>1966139</vt:i4>
      </vt:variant>
      <vt:variant>
        <vt:i4>326</vt:i4>
      </vt:variant>
      <vt:variant>
        <vt:i4>0</vt:i4>
      </vt:variant>
      <vt:variant>
        <vt:i4>5</vt:i4>
      </vt:variant>
      <vt:variant>
        <vt:lpwstr/>
      </vt:variant>
      <vt:variant>
        <vt:lpwstr>_Toc518050381</vt:lpwstr>
      </vt:variant>
      <vt:variant>
        <vt:i4>1966139</vt:i4>
      </vt:variant>
      <vt:variant>
        <vt:i4>320</vt:i4>
      </vt:variant>
      <vt:variant>
        <vt:i4>0</vt:i4>
      </vt:variant>
      <vt:variant>
        <vt:i4>5</vt:i4>
      </vt:variant>
      <vt:variant>
        <vt:lpwstr/>
      </vt:variant>
      <vt:variant>
        <vt:lpwstr>_Toc518050380</vt:lpwstr>
      </vt:variant>
      <vt:variant>
        <vt:i4>1114171</vt:i4>
      </vt:variant>
      <vt:variant>
        <vt:i4>314</vt:i4>
      </vt:variant>
      <vt:variant>
        <vt:i4>0</vt:i4>
      </vt:variant>
      <vt:variant>
        <vt:i4>5</vt:i4>
      </vt:variant>
      <vt:variant>
        <vt:lpwstr/>
      </vt:variant>
      <vt:variant>
        <vt:lpwstr>_Toc518050379</vt:lpwstr>
      </vt:variant>
      <vt:variant>
        <vt:i4>1114171</vt:i4>
      </vt:variant>
      <vt:variant>
        <vt:i4>308</vt:i4>
      </vt:variant>
      <vt:variant>
        <vt:i4>0</vt:i4>
      </vt:variant>
      <vt:variant>
        <vt:i4>5</vt:i4>
      </vt:variant>
      <vt:variant>
        <vt:lpwstr/>
      </vt:variant>
      <vt:variant>
        <vt:lpwstr>_Toc518050378</vt:lpwstr>
      </vt:variant>
      <vt:variant>
        <vt:i4>1114171</vt:i4>
      </vt:variant>
      <vt:variant>
        <vt:i4>302</vt:i4>
      </vt:variant>
      <vt:variant>
        <vt:i4>0</vt:i4>
      </vt:variant>
      <vt:variant>
        <vt:i4>5</vt:i4>
      </vt:variant>
      <vt:variant>
        <vt:lpwstr/>
      </vt:variant>
      <vt:variant>
        <vt:lpwstr>_Toc518050377</vt:lpwstr>
      </vt:variant>
      <vt:variant>
        <vt:i4>1114171</vt:i4>
      </vt:variant>
      <vt:variant>
        <vt:i4>296</vt:i4>
      </vt:variant>
      <vt:variant>
        <vt:i4>0</vt:i4>
      </vt:variant>
      <vt:variant>
        <vt:i4>5</vt:i4>
      </vt:variant>
      <vt:variant>
        <vt:lpwstr/>
      </vt:variant>
      <vt:variant>
        <vt:lpwstr>_Toc518050376</vt:lpwstr>
      </vt:variant>
      <vt:variant>
        <vt:i4>1114171</vt:i4>
      </vt:variant>
      <vt:variant>
        <vt:i4>290</vt:i4>
      </vt:variant>
      <vt:variant>
        <vt:i4>0</vt:i4>
      </vt:variant>
      <vt:variant>
        <vt:i4>5</vt:i4>
      </vt:variant>
      <vt:variant>
        <vt:lpwstr/>
      </vt:variant>
      <vt:variant>
        <vt:lpwstr>_Toc518050375</vt:lpwstr>
      </vt:variant>
      <vt:variant>
        <vt:i4>1114171</vt:i4>
      </vt:variant>
      <vt:variant>
        <vt:i4>284</vt:i4>
      </vt:variant>
      <vt:variant>
        <vt:i4>0</vt:i4>
      </vt:variant>
      <vt:variant>
        <vt:i4>5</vt:i4>
      </vt:variant>
      <vt:variant>
        <vt:lpwstr/>
      </vt:variant>
      <vt:variant>
        <vt:lpwstr>_Toc518050374</vt:lpwstr>
      </vt:variant>
      <vt:variant>
        <vt:i4>1114171</vt:i4>
      </vt:variant>
      <vt:variant>
        <vt:i4>278</vt:i4>
      </vt:variant>
      <vt:variant>
        <vt:i4>0</vt:i4>
      </vt:variant>
      <vt:variant>
        <vt:i4>5</vt:i4>
      </vt:variant>
      <vt:variant>
        <vt:lpwstr/>
      </vt:variant>
      <vt:variant>
        <vt:lpwstr>_Toc518050373</vt:lpwstr>
      </vt:variant>
      <vt:variant>
        <vt:i4>1114171</vt:i4>
      </vt:variant>
      <vt:variant>
        <vt:i4>272</vt:i4>
      </vt:variant>
      <vt:variant>
        <vt:i4>0</vt:i4>
      </vt:variant>
      <vt:variant>
        <vt:i4>5</vt:i4>
      </vt:variant>
      <vt:variant>
        <vt:lpwstr/>
      </vt:variant>
      <vt:variant>
        <vt:lpwstr>_Toc518050372</vt:lpwstr>
      </vt:variant>
      <vt:variant>
        <vt:i4>1114171</vt:i4>
      </vt:variant>
      <vt:variant>
        <vt:i4>266</vt:i4>
      </vt:variant>
      <vt:variant>
        <vt:i4>0</vt:i4>
      </vt:variant>
      <vt:variant>
        <vt:i4>5</vt:i4>
      </vt:variant>
      <vt:variant>
        <vt:lpwstr/>
      </vt:variant>
      <vt:variant>
        <vt:lpwstr>_Toc518050371</vt:lpwstr>
      </vt:variant>
      <vt:variant>
        <vt:i4>1114171</vt:i4>
      </vt:variant>
      <vt:variant>
        <vt:i4>260</vt:i4>
      </vt:variant>
      <vt:variant>
        <vt:i4>0</vt:i4>
      </vt:variant>
      <vt:variant>
        <vt:i4>5</vt:i4>
      </vt:variant>
      <vt:variant>
        <vt:lpwstr/>
      </vt:variant>
      <vt:variant>
        <vt:lpwstr>_Toc518050370</vt:lpwstr>
      </vt:variant>
      <vt:variant>
        <vt:i4>1048635</vt:i4>
      </vt:variant>
      <vt:variant>
        <vt:i4>254</vt:i4>
      </vt:variant>
      <vt:variant>
        <vt:i4>0</vt:i4>
      </vt:variant>
      <vt:variant>
        <vt:i4>5</vt:i4>
      </vt:variant>
      <vt:variant>
        <vt:lpwstr/>
      </vt:variant>
      <vt:variant>
        <vt:lpwstr>_Toc518050369</vt:lpwstr>
      </vt:variant>
      <vt:variant>
        <vt:i4>1048635</vt:i4>
      </vt:variant>
      <vt:variant>
        <vt:i4>248</vt:i4>
      </vt:variant>
      <vt:variant>
        <vt:i4>0</vt:i4>
      </vt:variant>
      <vt:variant>
        <vt:i4>5</vt:i4>
      </vt:variant>
      <vt:variant>
        <vt:lpwstr/>
      </vt:variant>
      <vt:variant>
        <vt:lpwstr>_Toc518050368</vt:lpwstr>
      </vt:variant>
      <vt:variant>
        <vt:i4>1048635</vt:i4>
      </vt:variant>
      <vt:variant>
        <vt:i4>242</vt:i4>
      </vt:variant>
      <vt:variant>
        <vt:i4>0</vt:i4>
      </vt:variant>
      <vt:variant>
        <vt:i4>5</vt:i4>
      </vt:variant>
      <vt:variant>
        <vt:lpwstr/>
      </vt:variant>
      <vt:variant>
        <vt:lpwstr>_Toc518050367</vt:lpwstr>
      </vt:variant>
      <vt:variant>
        <vt:i4>1048635</vt:i4>
      </vt:variant>
      <vt:variant>
        <vt:i4>236</vt:i4>
      </vt:variant>
      <vt:variant>
        <vt:i4>0</vt:i4>
      </vt:variant>
      <vt:variant>
        <vt:i4>5</vt:i4>
      </vt:variant>
      <vt:variant>
        <vt:lpwstr/>
      </vt:variant>
      <vt:variant>
        <vt:lpwstr>_Toc518050366</vt:lpwstr>
      </vt:variant>
      <vt:variant>
        <vt:i4>1048635</vt:i4>
      </vt:variant>
      <vt:variant>
        <vt:i4>230</vt:i4>
      </vt:variant>
      <vt:variant>
        <vt:i4>0</vt:i4>
      </vt:variant>
      <vt:variant>
        <vt:i4>5</vt:i4>
      </vt:variant>
      <vt:variant>
        <vt:lpwstr/>
      </vt:variant>
      <vt:variant>
        <vt:lpwstr>_Toc518050365</vt:lpwstr>
      </vt:variant>
      <vt:variant>
        <vt:i4>1048635</vt:i4>
      </vt:variant>
      <vt:variant>
        <vt:i4>224</vt:i4>
      </vt:variant>
      <vt:variant>
        <vt:i4>0</vt:i4>
      </vt:variant>
      <vt:variant>
        <vt:i4>5</vt:i4>
      </vt:variant>
      <vt:variant>
        <vt:lpwstr/>
      </vt:variant>
      <vt:variant>
        <vt:lpwstr>_Toc518050364</vt:lpwstr>
      </vt:variant>
      <vt:variant>
        <vt:i4>1048635</vt:i4>
      </vt:variant>
      <vt:variant>
        <vt:i4>218</vt:i4>
      </vt:variant>
      <vt:variant>
        <vt:i4>0</vt:i4>
      </vt:variant>
      <vt:variant>
        <vt:i4>5</vt:i4>
      </vt:variant>
      <vt:variant>
        <vt:lpwstr/>
      </vt:variant>
      <vt:variant>
        <vt:lpwstr>_Toc518050363</vt:lpwstr>
      </vt:variant>
      <vt:variant>
        <vt:i4>1048635</vt:i4>
      </vt:variant>
      <vt:variant>
        <vt:i4>212</vt:i4>
      </vt:variant>
      <vt:variant>
        <vt:i4>0</vt:i4>
      </vt:variant>
      <vt:variant>
        <vt:i4>5</vt:i4>
      </vt:variant>
      <vt:variant>
        <vt:lpwstr/>
      </vt:variant>
      <vt:variant>
        <vt:lpwstr>_Toc518050362</vt:lpwstr>
      </vt:variant>
      <vt:variant>
        <vt:i4>1048635</vt:i4>
      </vt:variant>
      <vt:variant>
        <vt:i4>206</vt:i4>
      </vt:variant>
      <vt:variant>
        <vt:i4>0</vt:i4>
      </vt:variant>
      <vt:variant>
        <vt:i4>5</vt:i4>
      </vt:variant>
      <vt:variant>
        <vt:lpwstr/>
      </vt:variant>
      <vt:variant>
        <vt:lpwstr>_Toc518050361</vt:lpwstr>
      </vt:variant>
      <vt:variant>
        <vt:i4>1048635</vt:i4>
      </vt:variant>
      <vt:variant>
        <vt:i4>200</vt:i4>
      </vt:variant>
      <vt:variant>
        <vt:i4>0</vt:i4>
      </vt:variant>
      <vt:variant>
        <vt:i4>5</vt:i4>
      </vt:variant>
      <vt:variant>
        <vt:lpwstr/>
      </vt:variant>
      <vt:variant>
        <vt:lpwstr>_Toc518050360</vt:lpwstr>
      </vt:variant>
      <vt:variant>
        <vt:i4>1245243</vt:i4>
      </vt:variant>
      <vt:variant>
        <vt:i4>194</vt:i4>
      </vt:variant>
      <vt:variant>
        <vt:i4>0</vt:i4>
      </vt:variant>
      <vt:variant>
        <vt:i4>5</vt:i4>
      </vt:variant>
      <vt:variant>
        <vt:lpwstr/>
      </vt:variant>
      <vt:variant>
        <vt:lpwstr>_Toc518050359</vt:lpwstr>
      </vt:variant>
      <vt:variant>
        <vt:i4>1245243</vt:i4>
      </vt:variant>
      <vt:variant>
        <vt:i4>188</vt:i4>
      </vt:variant>
      <vt:variant>
        <vt:i4>0</vt:i4>
      </vt:variant>
      <vt:variant>
        <vt:i4>5</vt:i4>
      </vt:variant>
      <vt:variant>
        <vt:lpwstr/>
      </vt:variant>
      <vt:variant>
        <vt:lpwstr>_Toc518050358</vt:lpwstr>
      </vt:variant>
      <vt:variant>
        <vt:i4>1245243</vt:i4>
      </vt:variant>
      <vt:variant>
        <vt:i4>182</vt:i4>
      </vt:variant>
      <vt:variant>
        <vt:i4>0</vt:i4>
      </vt:variant>
      <vt:variant>
        <vt:i4>5</vt:i4>
      </vt:variant>
      <vt:variant>
        <vt:lpwstr/>
      </vt:variant>
      <vt:variant>
        <vt:lpwstr>_Toc518050357</vt:lpwstr>
      </vt:variant>
      <vt:variant>
        <vt:i4>1245243</vt:i4>
      </vt:variant>
      <vt:variant>
        <vt:i4>176</vt:i4>
      </vt:variant>
      <vt:variant>
        <vt:i4>0</vt:i4>
      </vt:variant>
      <vt:variant>
        <vt:i4>5</vt:i4>
      </vt:variant>
      <vt:variant>
        <vt:lpwstr/>
      </vt:variant>
      <vt:variant>
        <vt:lpwstr>_Toc518050356</vt:lpwstr>
      </vt:variant>
      <vt:variant>
        <vt:i4>1245243</vt:i4>
      </vt:variant>
      <vt:variant>
        <vt:i4>170</vt:i4>
      </vt:variant>
      <vt:variant>
        <vt:i4>0</vt:i4>
      </vt:variant>
      <vt:variant>
        <vt:i4>5</vt:i4>
      </vt:variant>
      <vt:variant>
        <vt:lpwstr/>
      </vt:variant>
      <vt:variant>
        <vt:lpwstr>_Toc518050355</vt:lpwstr>
      </vt:variant>
      <vt:variant>
        <vt:i4>1245243</vt:i4>
      </vt:variant>
      <vt:variant>
        <vt:i4>164</vt:i4>
      </vt:variant>
      <vt:variant>
        <vt:i4>0</vt:i4>
      </vt:variant>
      <vt:variant>
        <vt:i4>5</vt:i4>
      </vt:variant>
      <vt:variant>
        <vt:lpwstr/>
      </vt:variant>
      <vt:variant>
        <vt:lpwstr>_Toc518050354</vt:lpwstr>
      </vt:variant>
      <vt:variant>
        <vt:i4>1245243</vt:i4>
      </vt:variant>
      <vt:variant>
        <vt:i4>158</vt:i4>
      </vt:variant>
      <vt:variant>
        <vt:i4>0</vt:i4>
      </vt:variant>
      <vt:variant>
        <vt:i4>5</vt:i4>
      </vt:variant>
      <vt:variant>
        <vt:lpwstr/>
      </vt:variant>
      <vt:variant>
        <vt:lpwstr>_Toc518050353</vt:lpwstr>
      </vt:variant>
      <vt:variant>
        <vt:i4>1245243</vt:i4>
      </vt:variant>
      <vt:variant>
        <vt:i4>152</vt:i4>
      </vt:variant>
      <vt:variant>
        <vt:i4>0</vt:i4>
      </vt:variant>
      <vt:variant>
        <vt:i4>5</vt:i4>
      </vt:variant>
      <vt:variant>
        <vt:lpwstr/>
      </vt:variant>
      <vt:variant>
        <vt:lpwstr>_Toc518050352</vt:lpwstr>
      </vt:variant>
      <vt:variant>
        <vt:i4>1245243</vt:i4>
      </vt:variant>
      <vt:variant>
        <vt:i4>146</vt:i4>
      </vt:variant>
      <vt:variant>
        <vt:i4>0</vt:i4>
      </vt:variant>
      <vt:variant>
        <vt:i4>5</vt:i4>
      </vt:variant>
      <vt:variant>
        <vt:lpwstr/>
      </vt:variant>
      <vt:variant>
        <vt:lpwstr>_Toc518050351</vt:lpwstr>
      </vt:variant>
      <vt:variant>
        <vt:i4>1245243</vt:i4>
      </vt:variant>
      <vt:variant>
        <vt:i4>140</vt:i4>
      </vt:variant>
      <vt:variant>
        <vt:i4>0</vt:i4>
      </vt:variant>
      <vt:variant>
        <vt:i4>5</vt:i4>
      </vt:variant>
      <vt:variant>
        <vt:lpwstr/>
      </vt:variant>
      <vt:variant>
        <vt:lpwstr>_Toc518050350</vt:lpwstr>
      </vt:variant>
      <vt:variant>
        <vt:i4>1179707</vt:i4>
      </vt:variant>
      <vt:variant>
        <vt:i4>134</vt:i4>
      </vt:variant>
      <vt:variant>
        <vt:i4>0</vt:i4>
      </vt:variant>
      <vt:variant>
        <vt:i4>5</vt:i4>
      </vt:variant>
      <vt:variant>
        <vt:lpwstr/>
      </vt:variant>
      <vt:variant>
        <vt:lpwstr>_Toc518050349</vt:lpwstr>
      </vt:variant>
      <vt:variant>
        <vt:i4>1179707</vt:i4>
      </vt:variant>
      <vt:variant>
        <vt:i4>128</vt:i4>
      </vt:variant>
      <vt:variant>
        <vt:i4>0</vt:i4>
      </vt:variant>
      <vt:variant>
        <vt:i4>5</vt:i4>
      </vt:variant>
      <vt:variant>
        <vt:lpwstr/>
      </vt:variant>
      <vt:variant>
        <vt:lpwstr>_Toc518050348</vt:lpwstr>
      </vt:variant>
      <vt:variant>
        <vt:i4>1179707</vt:i4>
      </vt:variant>
      <vt:variant>
        <vt:i4>122</vt:i4>
      </vt:variant>
      <vt:variant>
        <vt:i4>0</vt:i4>
      </vt:variant>
      <vt:variant>
        <vt:i4>5</vt:i4>
      </vt:variant>
      <vt:variant>
        <vt:lpwstr/>
      </vt:variant>
      <vt:variant>
        <vt:lpwstr>_Toc518050347</vt:lpwstr>
      </vt:variant>
      <vt:variant>
        <vt:i4>1179707</vt:i4>
      </vt:variant>
      <vt:variant>
        <vt:i4>116</vt:i4>
      </vt:variant>
      <vt:variant>
        <vt:i4>0</vt:i4>
      </vt:variant>
      <vt:variant>
        <vt:i4>5</vt:i4>
      </vt:variant>
      <vt:variant>
        <vt:lpwstr/>
      </vt:variant>
      <vt:variant>
        <vt:lpwstr>_Toc518050346</vt:lpwstr>
      </vt:variant>
      <vt:variant>
        <vt:i4>1179707</vt:i4>
      </vt:variant>
      <vt:variant>
        <vt:i4>110</vt:i4>
      </vt:variant>
      <vt:variant>
        <vt:i4>0</vt:i4>
      </vt:variant>
      <vt:variant>
        <vt:i4>5</vt:i4>
      </vt:variant>
      <vt:variant>
        <vt:lpwstr/>
      </vt:variant>
      <vt:variant>
        <vt:lpwstr>_Toc518050345</vt:lpwstr>
      </vt:variant>
      <vt:variant>
        <vt:i4>1179707</vt:i4>
      </vt:variant>
      <vt:variant>
        <vt:i4>104</vt:i4>
      </vt:variant>
      <vt:variant>
        <vt:i4>0</vt:i4>
      </vt:variant>
      <vt:variant>
        <vt:i4>5</vt:i4>
      </vt:variant>
      <vt:variant>
        <vt:lpwstr/>
      </vt:variant>
      <vt:variant>
        <vt:lpwstr>_Toc518050344</vt:lpwstr>
      </vt:variant>
      <vt:variant>
        <vt:i4>1179707</vt:i4>
      </vt:variant>
      <vt:variant>
        <vt:i4>98</vt:i4>
      </vt:variant>
      <vt:variant>
        <vt:i4>0</vt:i4>
      </vt:variant>
      <vt:variant>
        <vt:i4>5</vt:i4>
      </vt:variant>
      <vt:variant>
        <vt:lpwstr/>
      </vt:variant>
      <vt:variant>
        <vt:lpwstr>_Toc518050343</vt:lpwstr>
      </vt:variant>
      <vt:variant>
        <vt:i4>1179707</vt:i4>
      </vt:variant>
      <vt:variant>
        <vt:i4>92</vt:i4>
      </vt:variant>
      <vt:variant>
        <vt:i4>0</vt:i4>
      </vt:variant>
      <vt:variant>
        <vt:i4>5</vt:i4>
      </vt:variant>
      <vt:variant>
        <vt:lpwstr/>
      </vt:variant>
      <vt:variant>
        <vt:lpwstr>_Toc518050342</vt:lpwstr>
      </vt:variant>
      <vt:variant>
        <vt:i4>1179707</vt:i4>
      </vt:variant>
      <vt:variant>
        <vt:i4>86</vt:i4>
      </vt:variant>
      <vt:variant>
        <vt:i4>0</vt:i4>
      </vt:variant>
      <vt:variant>
        <vt:i4>5</vt:i4>
      </vt:variant>
      <vt:variant>
        <vt:lpwstr/>
      </vt:variant>
      <vt:variant>
        <vt:lpwstr>_Toc518050341</vt:lpwstr>
      </vt:variant>
      <vt:variant>
        <vt:i4>1179707</vt:i4>
      </vt:variant>
      <vt:variant>
        <vt:i4>80</vt:i4>
      </vt:variant>
      <vt:variant>
        <vt:i4>0</vt:i4>
      </vt:variant>
      <vt:variant>
        <vt:i4>5</vt:i4>
      </vt:variant>
      <vt:variant>
        <vt:lpwstr/>
      </vt:variant>
      <vt:variant>
        <vt:lpwstr>_Toc518050340</vt:lpwstr>
      </vt:variant>
      <vt:variant>
        <vt:i4>1376315</vt:i4>
      </vt:variant>
      <vt:variant>
        <vt:i4>74</vt:i4>
      </vt:variant>
      <vt:variant>
        <vt:i4>0</vt:i4>
      </vt:variant>
      <vt:variant>
        <vt:i4>5</vt:i4>
      </vt:variant>
      <vt:variant>
        <vt:lpwstr/>
      </vt:variant>
      <vt:variant>
        <vt:lpwstr>_Toc518050339</vt:lpwstr>
      </vt:variant>
      <vt:variant>
        <vt:i4>1376315</vt:i4>
      </vt:variant>
      <vt:variant>
        <vt:i4>68</vt:i4>
      </vt:variant>
      <vt:variant>
        <vt:i4>0</vt:i4>
      </vt:variant>
      <vt:variant>
        <vt:i4>5</vt:i4>
      </vt:variant>
      <vt:variant>
        <vt:lpwstr/>
      </vt:variant>
      <vt:variant>
        <vt:lpwstr>_Toc518050338</vt:lpwstr>
      </vt:variant>
      <vt:variant>
        <vt:i4>1376315</vt:i4>
      </vt:variant>
      <vt:variant>
        <vt:i4>62</vt:i4>
      </vt:variant>
      <vt:variant>
        <vt:i4>0</vt:i4>
      </vt:variant>
      <vt:variant>
        <vt:i4>5</vt:i4>
      </vt:variant>
      <vt:variant>
        <vt:lpwstr/>
      </vt:variant>
      <vt:variant>
        <vt:lpwstr>_Toc518050337</vt:lpwstr>
      </vt:variant>
      <vt:variant>
        <vt:i4>1376315</vt:i4>
      </vt:variant>
      <vt:variant>
        <vt:i4>56</vt:i4>
      </vt:variant>
      <vt:variant>
        <vt:i4>0</vt:i4>
      </vt:variant>
      <vt:variant>
        <vt:i4>5</vt:i4>
      </vt:variant>
      <vt:variant>
        <vt:lpwstr/>
      </vt:variant>
      <vt:variant>
        <vt:lpwstr>_Toc518050336</vt:lpwstr>
      </vt:variant>
      <vt:variant>
        <vt:i4>1376315</vt:i4>
      </vt:variant>
      <vt:variant>
        <vt:i4>50</vt:i4>
      </vt:variant>
      <vt:variant>
        <vt:i4>0</vt:i4>
      </vt:variant>
      <vt:variant>
        <vt:i4>5</vt:i4>
      </vt:variant>
      <vt:variant>
        <vt:lpwstr/>
      </vt:variant>
      <vt:variant>
        <vt:lpwstr>_Toc518050335</vt:lpwstr>
      </vt:variant>
      <vt:variant>
        <vt:i4>1376315</vt:i4>
      </vt:variant>
      <vt:variant>
        <vt:i4>44</vt:i4>
      </vt:variant>
      <vt:variant>
        <vt:i4>0</vt:i4>
      </vt:variant>
      <vt:variant>
        <vt:i4>5</vt:i4>
      </vt:variant>
      <vt:variant>
        <vt:lpwstr/>
      </vt:variant>
      <vt:variant>
        <vt:lpwstr>_Toc518050334</vt:lpwstr>
      </vt:variant>
      <vt:variant>
        <vt:i4>1376315</vt:i4>
      </vt:variant>
      <vt:variant>
        <vt:i4>38</vt:i4>
      </vt:variant>
      <vt:variant>
        <vt:i4>0</vt:i4>
      </vt:variant>
      <vt:variant>
        <vt:i4>5</vt:i4>
      </vt:variant>
      <vt:variant>
        <vt:lpwstr/>
      </vt:variant>
      <vt:variant>
        <vt:lpwstr>_Toc518050333</vt:lpwstr>
      </vt:variant>
      <vt:variant>
        <vt:i4>1376315</vt:i4>
      </vt:variant>
      <vt:variant>
        <vt:i4>32</vt:i4>
      </vt:variant>
      <vt:variant>
        <vt:i4>0</vt:i4>
      </vt:variant>
      <vt:variant>
        <vt:i4>5</vt:i4>
      </vt:variant>
      <vt:variant>
        <vt:lpwstr/>
      </vt:variant>
      <vt:variant>
        <vt:lpwstr>_Toc518050332</vt:lpwstr>
      </vt:variant>
      <vt:variant>
        <vt:i4>1376315</vt:i4>
      </vt:variant>
      <vt:variant>
        <vt:i4>26</vt:i4>
      </vt:variant>
      <vt:variant>
        <vt:i4>0</vt:i4>
      </vt:variant>
      <vt:variant>
        <vt:i4>5</vt:i4>
      </vt:variant>
      <vt:variant>
        <vt:lpwstr/>
      </vt:variant>
      <vt:variant>
        <vt:lpwstr>_Toc518050331</vt:lpwstr>
      </vt:variant>
      <vt:variant>
        <vt:i4>1376315</vt:i4>
      </vt:variant>
      <vt:variant>
        <vt:i4>20</vt:i4>
      </vt:variant>
      <vt:variant>
        <vt:i4>0</vt:i4>
      </vt:variant>
      <vt:variant>
        <vt:i4>5</vt:i4>
      </vt:variant>
      <vt:variant>
        <vt:lpwstr/>
      </vt:variant>
      <vt:variant>
        <vt:lpwstr>_Toc518050330</vt:lpwstr>
      </vt:variant>
      <vt:variant>
        <vt:i4>1310779</vt:i4>
      </vt:variant>
      <vt:variant>
        <vt:i4>14</vt:i4>
      </vt:variant>
      <vt:variant>
        <vt:i4>0</vt:i4>
      </vt:variant>
      <vt:variant>
        <vt:i4>5</vt:i4>
      </vt:variant>
      <vt:variant>
        <vt:lpwstr/>
      </vt:variant>
      <vt:variant>
        <vt:lpwstr>_Toc518050329</vt:lpwstr>
      </vt:variant>
      <vt:variant>
        <vt:i4>1310779</vt:i4>
      </vt:variant>
      <vt:variant>
        <vt:i4>8</vt:i4>
      </vt:variant>
      <vt:variant>
        <vt:i4>0</vt:i4>
      </vt:variant>
      <vt:variant>
        <vt:i4>5</vt:i4>
      </vt:variant>
      <vt:variant>
        <vt:lpwstr/>
      </vt:variant>
      <vt:variant>
        <vt:lpwstr>_Toc518050328</vt:lpwstr>
      </vt:variant>
      <vt:variant>
        <vt:i4>1310779</vt:i4>
      </vt:variant>
      <vt:variant>
        <vt:i4>2</vt:i4>
      </vt:variant>
      <vt:variant>
        <vt:i4>0</vt:i4>
      </vt:variant>
      <vt:variant>
        <vt:i4>5</vt:i4>
      </vt:variant>
      <vt:variant>
        <vt:lpwstr/>
      </vt:variant>
      <vt:variant>
        <vt:lpwstr>_Toc518050327</vt:lpwstr>
      </vt:variant>
      <vt:variant>
        <vt:i4>589844</vt:i4>
      </vt:variant>
      <vt:variant>
        <vt:i4>12</vt:i4>
      </vt:variant>
      <vt:variant>
        <vt:i4>0</vt:i4>
      </vt:variant>
      <vt:variant>
        <vt:i4>5</vt:i4>
      </vt:variant>
      <vt:variant>
        <vt:lpwstr>https://www.legislation.gov.au/Series/F2018L00444</vt:lpwstr>
      </vt:variant>
      <vt:variant>
        <vt:lpwstr/>
      </vt:variant>
      <vt:variant>
        <vt:i4>1507346</vt:i4>
      </vt:variant>
      <vt:variant>
        <vt:i4>9</vt:i4>
      </vt:variant>
      <vt:variant>
        <vt:i4>0</vt:i4>
      </vt:variant>
      <vt:variant>
        <vt:i4>5</vt:i4>
      </vt:variant>
      <vt:variant>
        <vt:lpwstr/>
      </vt:variant>
      <vt:variant>
        <vt:lpwstr>PART 12 OFFENCES</vt:lpwstr>
      </vt:variant>
      <vt:variant>
        <vt:i4>1507346</vt:i4>
      </vt:variant>
      <vt:variant>
        <vt:i4>6</vt:i4>
      </vt:variant>
      <vt:variant>
        <vt:i4>0</vt:i4>
      </vt:variant>
      <vt:variant>
        <vt:i4>5</vt:i4>
      </vt:variant>
      <vt:variant>
        <vt:lpwstr/>
      </vt:variant>
      <vt:variant>
        <vt:lpwstr>PART 12 OFFENCES</vt:lpwstr>
      </vt:variant>
      <vt:variant>
        <vt:i4>7733371</vt:i4>
      </vt:variant>
      <vt:variant>
        <vt:i4>3</vt:i4>
      </vt:variant>
      <vt:variant>
        <vt:i4>0</vt:i4>
      </vt:variant>
      <vt:variant>
        <vt:i4>5</vt:i4>
      </vt:variant>
      <vt:variant>
        <vt:lpwstr/>
      </vt:variant>
      <vt:variant>
        <vt:lpwstr>8.7  MARRIAGEABLE AGE IN AUSTRALIA</vt:lpwstr>
      </vt:variant>
      <vt:variant>
        <vt:i4>196701</vt:i4>
      </vt:variant>
      <vt:variant>
        <vt:i4>0</vt:i4>
      </vt:variant>
      <vt:variant>
        <vt:i4>0</vt:i4>
      </vt:variant>
      <vt:variant>
        <vt:i4>5</vt:i4>
      </vt:variant>
      <vt:variant>
        <vt:lpwstr/>
      </vt:variant>
      <vt:variant>
        <vt:lpwstr>4.5.7  Recording the names of the parties on the NOIM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the Marriage Act 1961 for authorised celebrants</dc:title>
  <dc:creator/>
  <cp:lastModifiedBy/>
  <cp:revision>1</cp:revision>
  <dcterms:created xsi:type="dcterms:W3CDTF">2021-08-30T05:55:00Z</dcterms:created>
  <dcterms:modified xsi:type="dcterms:W3CDTF">2021-08-30T05:55:00Z</dcterms:modified>
</cp:coreProperties>
</file>